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3C1D28" w14:textId="32CA3527" w:rsidR="002F7316" w:rsidRPr="00D55C3E" w:rsidRDefault="002F7316" w:rsidP="002F7316">
      <w:pPr>
        <w:widowControl w:val="0"/>
        <w:autoSpaceDE w:val="0"/>
        <w:spacing w:after="0"/>
        <w:ind w:left="406" w:right="450"/>
        <w:jc w:val="center"/>
        <w:rPr>
          <w:rFonts w:ascii="Times New Roman" w:eastAsia="Calibri" w:hAnsi="Times New Roman" w:cs="Times New Roman"/>
          <w:color w:val="000000"/>
          <w:sz w:val="28"/>
          <w:szCs w:val="28"/>
          <w:lang w:bidi="uk-UA"/>
        </w:rPr>
      </w:pPr>
      <w:bookmarkStart w:id="0" w:name="_Hlk229052804"/>
      <w:r w:rsidRPr="00D55C3E">
        <w:rPr>
          <w:rFonts w:ascii="Times New Roman" w:eastAsia="Calibri" w:hAnsi="Times New Roman" w:cs="Times New Roman"/>
          <w:color w:val="000000"/>
          <w:sz w:val="28"/>
          <w:szCs w:val="28"/>
          <w:lang w:bidi="uk-UA"/>
        </w:rPr>
        <w:t>МІНІСТЕРСТВО ВНУТРІШНІХ СПРАВ УКРАЇНИ</w:t>
      </w:r>
    </w:p>
    <w:p w14:paraId="5A377201" w14:textId="7AAA0583" w:rsidR="002F7316" w:rsidRPr="00D55C3E" w:rsidRDefault="002F7316" w:rsidP="002F7316">
      <w:pPr>
        <w:widowControl w:val="0"/>
        <w:autoSpaceDE w:val="0"/>
        <w:spacing w:after="0"/>
        <w:ind w:right="49"/>
        <w:jc w:val="center"/>
        <w:rPr>
          <w:rFonts w:ascii="Times New Roman" w:eastAsia="Calibri" w:hAnsi="Times New Roman" w:cs="Times New Roman"/>
          <w:color w:val="000000"/>
          <w:sz w:val="28"/>
          <w:szCs w:val="28"/>
          <w:lang w:bidi="uk-UA"/>
        </w:rPr>
      </w:pPr>
      <w:r w:rsidRPr="00D55C3E">
        <w:rPr>
          <w:rFonts w:ascii="Times New Roman" w:eastAsia="Calibri" w:hAnsi="Times New Roman" w:cs="Times New Roman"/>
          <w:color w:val="000000"/>
          <w:sz w:val="28"/>
          <w:szCs w:val="28"/>
          <w:lang w:bidi="uk-UA"/>
        </w:rPr>
        <w:t>ЛЬВІВСЬКИЙ ДЕРЖАВНИЙ УНІВЕРСИТЕТ ВНУТРІШНІХ</w:t>
      </w:r>
      <w:r w:rsidR="00DD10B5">
        <w:rPr>
          <w:rFonts w:ascii="Times New Roman" w:eastAsia="Calibri" w:hAnsi="Times New Roman" w:cs="Times New Roman"/>
          <w:color w:val="000000"/>
          <w:sz w:val="28"/>
          <w:szCs w:val="28"/>
          <w:lang w:bidi="uk-UA"/>
        </w:rPr>
        <w:t xml:space="preserve"> </w:t>
      </w:r>
      <w:r w:rsidRPr="00D55C3E">
        <w:rPr>
          <w:rFonts w:ascii="Times New Roman" w:eastAsia="Calibri" w:hAnsi="Times New Roman" w:cs="Times New Roman"/>
          <w:color w:val="000000"/>
          <w:sz w:val="28"/>
          <w:szCs w:val="28"/>
          <w:lang w:bidi="uk-UA"/>
        </w:rPr>
        <w:t>СПРАВ</w:t>
      </w:r>
    </w:p>
    <w:p w14:paraId="1C1D6E7A" w14:textId="77777777" w:rsidR="002F7316" w:rsidRPr="00D55C3E" w:rsidRDefault="002F7316" w:rsidP="002F7316">
      <w:pPr>
        <w:widowControl w:val="0"/>
        <w:autoSpaceDE w:val="0"/>
        <w:spacing w:after="0"/>
        <w:ind w:right="49"/>
        <w:jc w:val="center"/>
        <w:rPr>
          <w:rFonts w:ascii="Times New Roman" w:eastAsia="Calibri" w:hAnsi="Times New Roman" w:cs="Times New Roman"/>
          <w:color w:val="000000"/>
          <w:sz w:val="28"/>
          <w:szCs w:val="28"/>
          <w:lang w:bidi="uk-UA"/>
        </w:rPr>
      </w:pPr>
    </w:p>
    <w:p w14:paraId="3023F731" w14:textId="77777777" w:rsidR="002F7316" w:rsidRPr="00D55C3E" w:rsidRDefault="002F7316" w:rsidP="002F7316">
      <w:pPr>
        <w:widowControl w:val="0"/>
        <w:tabs>
          <w:tab w:val="left" w:pos="9637"/>
        </w:tabs>
        <w:autoSpaceDE w:val="0"/>
        <w:spacing w:after="0"/>
        <w:jc w:val="center"/>
        <w:rPr>
          <w:rFonts w:ascii="Times New Roman" w:eastAsia="Calibri" w:hAnsi="Times New Roman" w:cs="Times New Roman"/>
          <w:color w:val="000000"/>
          <w:sz w:val="28"/>
          <w:szCs w:val="28"/>
          <w:lang w:bidi="uk-UA"/>
        </w:rPr>
      </w:pPr>
      <w:r w:rsidRPr="00D55C3E">
        <w:rPr>
          <w:rFonts w:ascii="Times New Roman" w:eastAsia="Calibri" w:hAnsi="Times New Roman" w:cs="Times New Roman"/>
          <w:color w:val="000000"/>
          <w:sz w:val="28"/>
          <w:szCs w:val="28"/>
          <w:lang w:bidi="uk-UA"/>
        </w:rPr>
        <w:t>Навчально-науковий інститут управління, психології та безпеки</w:t>
      </w:r>
    </w:p>
    <w:p w14:paraId="6ECEE778" w14:textId="77777777" w:rsidR="002F7316" w:rsidRPr="00D55C3E" w:rsidRDefault="002F7316" w:rsidP="002F7316">
      <w:pPr>
        <w:widowControl w:val="0"/>
        <w:tabs>
          <w:tab w:val="left" w:pos="6492"/>
        </w:tabs>
        <w:autoSpaceDE w:val="0"/>
        <w:spacing w:after="0"/>
        <w:ind w:left="13"/>
        <w:jc w:val="center"/>
        <w:rPr>
          <w:rFonts w:ascii="Times New Roman" w:eastAsia="Calibri" w:hAnsi="Times New Roman" w:cs="Times New Roman"/>
          <w:color w:val="000000"/>
          <w:sz w:val="28"/>
          <w:szCs w:val="28"/>
          <w:lang w:bidi="uk-UA"/>
        </w:rPr>
      </w:pPr>
    </w:p>
    <w:p w14:paraId="1292CA2D" w14:textId="77777777" w:rsidR="002F7316" w:rsidRPr="00D55C3E" w:rsidRDefault="002F7316" w:rsidP="002F7316">
      <w:pPr>
        <w:widowControl w:val="0"/>
        <w:tabs>
          <w:tab w:val="left" w:pos="6492"/>
        </w:tabs>
        <w:autoSpaceDE w:val="0"/>
        <w:spacing w:after="0"/>
        <w:ind w:left="13"/>
        <w:jc w:val="center"/>
        <w:rPr>
          <w:rFonts w:ascii="Times New Roman" w:eastAsia="Calibri" w:hAnsi="Times New Roman" w:cs="Times New Roman"/>
          <w:color w:val="000000"/>
          <w:sz w:val="28"/>
          <w:szCs w:val="28"/>
          <w:lang w:bidi="uk-UA"/>
        </w:rPr>
      </w:pPr>
      <w:r w:rsidRPr="00D55C3E">
        <w:rPr>
          <w:rFonts w:ascii="Times New Roman" w:eastAsia="Calibri" w:hAnsi="Times New Roman" w:cs="Times New Roman"/>
          <w:color w:val="000000"/>
          <w:sz w:val="28"/>
          <w:szCs w:val="28"/>
          <w:lang w:bidi="uk-UA"/>
        </w:rPr>
        <w:t>Кафедра практичної психології</w:t>
      </w:r>
    </w:p>
    <w:p w14:paraId="2462E343" w14:textId="77777777" w:rsidR="002F7316" w:rsidRPr="00D55C3E" w:rsidRDefault="002F7316" w:rsidP="002F7316">
      <w:pPr>
        <w:widowControl w:val="0"/>
        <w:tabs>
          <w:tab w:val="left" w:pos="8582"/>
        </w:tabs>
        <w:autoSpaceDE w:val="0"/>
        <w:spacing w:after="0"/>
        <w:jc w:val="center"/>
        <w:rPr>
          <w:rFonts w:ascii="Times New Roman" w:eastAsia="Calibri" w:hAnsi="Times New Roman" w:cs="Times New Roman"/>
          <w:b/>
          <w:color w:val="000000"/>
          <w:sz w:val="28"/>
          <w:szCs w:val="28"/>
          <w:lang w:bidi="uk-UA"/>
        </w:rPr>
      </w:pPr>
    </w:p>
    <w:p w14:paraId="00B53CB0" w14:textId="77777777" w:rsidR="002F7316" w:rsidRPr="00D55C3E" w:rsidRDefault="002F7316" w:rsidP="002F7316">
      <w:pPr>
        <w:widowControl w:val="0"/>
        <w:tabs>
          <w:tab w:val="left" w:pos="8582"/>
        </w:tabs>
        <w:autoSpaceDE w:val="0"/>
        <w:spacing w:after="0"/>
        <w:jc w:val="center"/>
        <w:rPr>
          <w:rFonts w:ascii="Times New Roman" w:eastAsia="Calibri" w:hAnsi="Times New Roman" w:cs="Times New Roman"/>
          <w:b/>
          <w:color w:val="000000"/>
          <w:sz w:val="28"/>
          <w:szCs w:val="28"/>
          <w:lang w:bidi="uk-UA"/>
        </w:rPr>
      </w:pPr>
    </w:p>
    <w:p w14:paraId="43E5DA05" w14:textId="334E6539" w:rsidR="002F7316" w:rsidRPr="00D55C3E" w:rsidRDefault="00BE00B2" w:rsidP="002F7316">
      <w:pPr>
        <w:spacing w:after="0"/>
        <w:jc w:val="center"/>
        <w:rPr>
          <w:rFonts w:ascii="Times New Roman" w:eastAsia="Calibri" w:hAnsi="Times New Roman" w:cs="Times New Roman"/>
          <w:b/>
          <w:bCs/>
          <w:sz w:val="32"/>
          <w:szCs w:val="32"/>
        </w:rPr>
      </w:pPr>
      <w:r>
        <w:rPr>
          <w:rFonts w:ascii="Times New Roman" w:eastAsia="Times New Roman" w:hAnsi="Times New Roman" w:cs="Times New Roman"/>
          <w:b/>
          <w:bCs/>
          <w:sz w:val="32"/>
          <w:szCs w:val="32"/>
          <w:lang w:eastAsia="ru-RU"/>
        </w:rPr>
        <w:t xml:space="preserve">Психологічні особливості </w:t>
      </w:r>
      <w:proofErr w:type="spellStart"/>
      <w:r>
        <w:rPr>
          <w:rFonts w:ascii="Times New Roman" w:eastAsia="Times New Roman" w:hAnsi="Times New Roman" w:cs="Times New Roman"/>
          <w:b/>
          <w:bCs/>
          <w:sz w:val="32"/>
          <w:szCs w:val="32"/>
          <w:lang w:eastAsia="ru-RU"/>
        </w:rPr>
        <w:t>копінг</w:t>
      </w:r>
      <w:proofErr w:type="spellEnd"/>
      <w:r>
        <w:rPr>
          <w:rFonts w:ascii="Times New Roman" w:eastAsia="Times New Roman" w:hAnsi="Times New Roman" w:cs="Times New Roman"/>
          <w:b/>
          <w:bCs/>
          <w:sz w:val="32"/>
          <w:szCs w:val="32"/>
          <w:lang w:eastAsia="ru-RU"/>
        </w:rPr>
        <w:t>-стратегій юнаків і дівчат</w:t>
      </w:r>
    </w:p>
    <w:p w14:paraId="63E9C07E" w14:textId="77777777" w:rsidR="002F7316" w:rsidRPr="00D55C3E" w:rsidRDefault="002F7316" w:rsidP="002F7316">
      <w:pPr>
        <w:widowControl w:val="0"/>
        <w:tabs>
          <w:tab w:val="left" w:pos="8582"/>
        </w:tabs>
        <w:autoSpaceDE w:val="0"/>
        <w:spacing w:after="0"/>
        <w:jc w:val="center"/>
        <w:rPr>
          <w:rFonts w:ascii="Times New Roman" w:eastAsia="Calibri" w:hAnsi="Times New Roman" w:cs="Times New Roman"/>
          <w:b/>
          <w:color w:val="000000"/>
          <w:sz w:val="28"/>
          <w:szCs w:val="28"/>
          <w:lang w:bidi="uk-UA"/>
        </w:rPr>
      </w:pPr>
    </w:p>
    <w:p w14:paraId="198A7C70" w14:textId="77777777" w:rsidR="002F7316" w:rsidRPr="00D55C3E" w:rsidRDefault="002F7316" w:rsidP="002F7316">
      <w:pPr>
        <w:autoSpaceDE w:val="0"/>
        <w:spacing w:after="0"/>
        <w:jc w:val="center"/>
        <w:rPr>
          <w:rFonts w:ascii="Times New Roman" w:eastAsia="Times New Roman" w:hAnsi="Times New Roman" w:cs="Times New Roman"/>
          <w:color w:val="000000"/>
          <w:sz w:val="28"/>
          <w:szCs w:val="28"/>
          <w:lang w:bidi="uk-UA"/>
        </w:rPr>
      </w:pPr>
    </w:p>
    <w:p w14:paraId="70D4A648" w14:textId="77777777" w:rsidR="002F7316" w:rsidRPr="00D55C3E" w:rsidRDefault="002F7316" w:rsidP="002F7316">
      <w:pPr>
        <w:spacing w:after="0"/>
        <w:ind w:left="4820"/>
        <w:rPr>
          <w:rFonts w:ascii="Times New Roman" w:eastAsia="Calibri" w:hAnsi="Times New Roman" w:cs="Times New Roman"/>
          <w:b/>
          <w:sz w:val="28"/>
          <w:szCs w:val="28"/>
        </w:rPr>
      </w:pPr>
      <w:r w:rsidRPr="00D55C3E">
        <w:rPr>
          <w:rFonts w:ascii="Times New Roman" w:eastAsia="Calibri" w:hAnsi="Times New Roman" w:cs="Times New Roman"/>
          <w:b/>
          <w:sz w:val="28"/>
          <w:szCs w:val="28"/>
        </w:rPr>
        <w:t>кваліфікаційна робота</w:t>
      </w:r>
    </w:p>
    <w:p w14:paraId="36A3A4CE" w14:textId="74B978F5" w:rsidR="002F7316" w:rsidRPr="002F7316" w:rsidRDefault="002F7316" w:rsidP="002F7316">
      <w:pPr>
        <w:spacing w:after="0"/>
        <w:ind w:left="4820"/>
        <w:rPr>
          <w:rFonts w:ascii="Times New Roman" w:eastAsia="Calibri" w:hAnsi="Times New Roman" w:cs="Times New Roman"/>
          <w:sz w:val="28"/>
          <w:szCs w:val="28"/>
        </w:rPr>
      </w:pPr>
      <w:r w:rsidRPr="002F7316">
        <w:rPr>
          <w:rFonts w:ascii="Times New Roman" w:eastAsia="Calibri" w:hAnsi="Times New Roman" w:cs="Times New Roman"/>
          <w:sz w:val="28"/>
          <w:szCs w:val="28"/>
        </w:rPr>
        <w:t>здобувач</w:t>
      </w:r>
      <w:r w:rsidR="00753D99">
        <w:rPr>
          <w:rFonts w:ascii="Times New Roman" w:eastAsia="Calibri" w:hAnsi="Times New Roman" w:cs="Times New Roman"/>
          <w:sz w:val="28"/>
          <w:szCs w:val="28"/>
        </w:rPr>
        <w:t>а</w:t>
      </w:r>
      <w:r w:rsidRPr="002F7316">
        <w:rPr>
          <w:rFonts w:ascii="Times New Roman" w:eastAsia="Calibri" w:hAnsi="Times New Roman" w:cs="Times New Roman"/>
          <w:sz w:val="28"/>
          <w:szCs w:val="28"/>
        </w:rPr>
        <w:t xml:space="preserve"> вищої освіти</w:t>
      </w:r>
    </w:p>
    <w:p w14:paraId="3EF655E4" w14:textId="77777777" w:rsidR="002F7316" w:rsidRPr="002F7316" w:rsidRDefault="002F7316" w:rsidP="002F7316">
      <w:pPr>
        <w:spacing w:after="0"/>
        <w:ind w:left="4820"/>
        <w:rPr>
          <w:rFonts w:ascii="Times New Roman" w:eastAsia="Calibri" w:hAnsi="Times New Roman" w:cs="Times New Roman"/>
          <w:sz w:val="28"/>
          <w:szCs w:val="28"/>
        </w:rPr>
      </w:pPr>
      <w:r w:rsidRPr="002F7316">
        <w:rPr>
          <w:rFonts w:ascii="Times New Roman" w:eastAsia="Calibri" w:hAnsi="Times New Roman" w:cs="Times New Roman"/>
          <w:sz w:val="28"/>
          <w:szCs w:val="28"/>
        </w:rPr>
        <w:t>першого (бакалаврського)</w:t>
      </w:r>
    </w:p>
    <w:p w14:paraId="0B49EA9E" w14:textId="77777777" w:rsidR="002F7316" w:rsidRPr="002F7316" w:rsidRDefault="002F7316" w:rsidP="002F7316">
      <w:pPr>
        <w:spacing w:after="0"/>
        <w:ind w:left="4820"/>
        <w:rPr>
          <w:rFonts w:ascii="Times New Roman" w:eastAsia="Calibri" w:hAnsi="Times New Roman" w:cs="Times New Roman"/>
          <w:sz w:val="28"/>
          <w:szCs w:val="28"/>
        </w:rPr>
      </w:pPr>
      <w:r w:rsidRPr="002F7316">
        <w:rPr>
          <w:rFonts w:ascii="Times New Roman" w:eastAsia="Calibri" w:hAnsi="Times New Roman" w:cs="Times New Roman"/>
          <w:sz w:val="28"/>
          <w:szCs w:val="28"/>
        </w:rPr>
        <w:t xml:space="preserve">рівня вищої освіти </w:t>
      </w:r>
    </w:p>
    <w:p w14:paraId="33729153" w14:textId="43B9D618" w:rsidR="002F7316" w:rsidRPr="00D55C3E" w:rsidRDefault="00BE00B2" w:rsidP="002F7316">
      <w:pPr>
        <w:spacing w:after="0"/>
        <w:ind w:left="4820"/>
        <w:rPr>
          <w:rFonts w:ascii="Times New Roman" w:eastAsia="Calibri" w:hAnsi="Times New Roman" w:cs="Times New Roman"/>
          <w:sz w:val="28"/>
          <w:szCs w:val="28"/>
        </w:rPr>
      </w:pPr>
      <w:r w:rsidRPr="00346F57">
        <w:rPr>
          <w:rFonts w:ascii="Times New Roman" w:eastAsia="Calibri" w:hAnsi="Times New Roman" w:cs="Times New Roman"/>
          <w:sz w:val="28"/>
          <w:szCs w:val="28"/>
        </w:rPr>
        <w:t>заоч</w:t>
      </w:r>
      <w:r w:rsidR="002F7316" w:rsidRPr="00346F57">
        <w:rPr>
          <w:rFonts w:ascii="Times New Roman" w:eastAsia="Calibri" w:hAnsi="Times New Roman" w:cs="Times New Roman"/>
          <w:sz w:val="28"/>
          <w:szCs w:val="28"/>
        </w:rPr>
        <w:t>ної форми</w:t>
      </w:r>
      <w:r w:rsidR="002F7316" w:rsidRPr="002F7316">
        <w:rPr>
          <w:rFonts w:ascii="Times New Roman" w:eastAsia="Calibri" w:hAnsi="Times New Roman" w:cs="Times New Roman"/>
          <w:sz w:val="28"/>
          <w:szCs w:val="28"/>
        </w:rPr>
        <w:t xml:space="preserve"> здобуття освіти спеціальності 053 «Психологія»</w:t>
      </w:r>
    </w:p>
    <w:p w14:paraId="4D3DEC5A" w14:textId="368E7BE1" w:rsidR="002F7316" w:rsidRPr="00D55C3E" w:rsidRDefault="00BE00B2" w:rsidP="002F7316">
      <w:pPr>
        <w:tabs>
          <w:tab w:val="left" w:pos="7749"/>
        </w:tabs>
        <w:autoSpaceDE w:val="0"/>
        <w:spacing w:after="0"/>
        <w:ind w:left="4820"/>
        <w:rPr>
          <w:rFonts w:ascii="Times New Roman" w:eastAsia="Times New Roman" w:hAnsi="Times New Roman" w:cs="Times New Roman"/>
          <w:b/>
          <w:bCs/>
          <w:color w:val="000000"/>
          <w:sz w:val="28"/>
          <w:szCs w:val="28"/>
          <w:lang w:bidi="uk-UA"/>
        </w:rPr>
      </w:pPr>
      <w:proofErr w:type="spellStart"/>
      <w:r>
        <w:rPr>
          <w:rFonts w:ascii="Times New Roman" w:eastAsia="Times New Roman" w:hAnsi="Times New Roman" w:cs="Times New Roman"/>
          <w:b/>
          <w:bCs/>
          <w:sz w:val="28"/>
          <w:szCs w:val="28"/>
          <w:lang w:eastAsia="ru-RU"/>
        </w:rPr>
        <w:t>Матюнки</w:t>
      </w:r>
      <w:proofErr w:type="spellEnd"/>
      <w:r>
        <w:rPr>
          <w:rFonts w:ascii="Times New Roman" w:eastAsia="Times New Roman" w:hAnsi="Times New Roman" w:cs="Times New Roman"/>
          <w:b/>
          <w:bCs/>
          <w:sz w:val="28"/>
          <w:szCs w:val="28"/>
          <w:lang w:eastAsia="ru-RU"/>
        </w:rPr>
        <w:t xml:space="preserve"> Тараса Івановича</w:t>
      </w:r>
    </w:p>
    <w:p w14:paraId="5BA1124F" w14:textId="77777777" w:rsidR="002F7316" w:rsidRPr="00D55C3E" w:rsidRDefault="002F7316" w:rsidP="002F7316">
      <w:pPr>
        <w:tabs>
          <w:tab w:val="left" w:pos="7749"/>
        </w:tabs>
        <w:autoSpaceDE w:val="0"/>
        <w:spacing w:after="0"/>
        <w:ind w:left="4820"/>
        <w:rPr>
          <w:rFonts w:ascii="Times New Roman" w:eastAsia="Times New Roman" w:hAnsi="Times New Roman" w:cs="Times New Roman"/>
          <w:b/>
          <w:color w:val="000000"/>
          <w:sz w:val="28"/>
          <w:szCs w:val="28"/>
          <w:lang w:bidi="uk-UA"/>
        </w:rPr>
      </w:pPr>
    </w:p>
    <w:p w14:paraId="4D4843D4" w14:textId="77777777" w:rsidR="002F7316" w:rsidRPr="00D55C3E" w:rsidRDefault="002F7316" w:rsidP="002F7316">
      <w:pPr>
        <w:spacing w:after="0" w:line="240" w:lineRule="auto"/>
        <w:ind w:firstLine="4820"/>
        <w:rPr>
          <w:rFonts w:ascii="Times New Roman" w:eastAsia="Times New Roman" w:hAnsi="Times New Roman" w:cs="Times New Roman"/>
          <w:b/>
          <w:bCs/>
          <w:color w:val="000000"/>
          <w:sz w:val="28"/>
          <w:szCs w:val="28"/>
          <w:lang w:bidi="uk-UA"/>
        </w:rPr>
      </w:pPr>
      <w:r w:rsidRPr="00D55C3E">
        <w:rPr>
          <w:rFonts w:ascii="Times New Roman" w:eastAsia="Times New Roman" w:hAnsi="Times New Roman" w:cs="Times New Roman"/>
          <w:b/>
          <w:bCs/>
          <w:color w:val="000000"/>
          <w:sz w:val="28"/>
          <w:szCs w:val="28"/>
          <w:lang w:bidi="uk-UA"/>
        </w:rPr>
        <w:t>Науковий керівник</w:t>
      </w:r>
    </w:p>
    <w:p w14:paraId="19F00E0A" w14:textId="77777777" w:rsidR="002F7316" w:rsidRDefault="002F7316" w:rsidP="002F7316">
      <w:pPr>
        <w:tabs>
          <w:tab w:val="left" w:pos="7685"/>
        </w:tabs>
        <w:autoSpaceDE w:val="0"/>
        <w:spacing w:after="0"/>
        <w:ind w:left="4820"/>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професор кафедри практичної психології,</w:t>
      </w:r>
    </w:p>
    <w:p w14:paraId="685F01C4" w14:textId="224DB39B" w:rsidR="002F7316" w:rsidRPr="00D55C3E" w:rsidRDefault="002F7316" w:rsidP="002F7316">
      <w:pPr>
        <w:tabs>
          <w:tab w:val="left" w:pos="7685"/>
        </w:tabs>
        <w:autoSpaceDE w:val="0"/>
        <w:spacing w:after="0"/>
        <w:ind w:left="4820"/>
        <w:rPr>
          <w:rFonts w:ascii="Times New Roman" w:eastAsia="Times New Roman" w:hAnsi="Times New Roman" w:cs="Times New Roman"/>
          <w:color w:val="000000"/>
          <w:sz w:val="28"/>
          <w:szCs w:val="28"/>
          <w:lang w:bidi="uk-UA"/>
        </w:rPr>
      </w:pPr>
      <w:r w:rsidRPr="00D55C3E">
        <w:rPr>
          <w:rFonts w:ascii="Times New Roman" w:eastAsia="Times New Roman" w:hAnsi="Times New Roman" w:cs="Times New Roman"/>
          <w:color w:val="000000"/>
          <w:sz w:val="28"/>
          <w:szCs w:val="28"/>
          <w:lang w:bidi="uk-UA"/>
        </w:rPr>
        <w:t>доктор психологічних наук, доцент</w:t>
      </w:r>
    </w:p>
    <w:p w14:paraId="1FD3AFAB" w14:textId="77777777" w:rsidR="002F7316" w:rsidRPr="00D55C3E" w:rsidRDefault="002F7316" w:rsidP="002F7316">
      <w:pPr>
        <w:tabs>
          <w:tab w:val="left" w:pos="7685"/>
        </w:tabs>
        <w:autoSpaceDE w:val="0"/>
        <w:spacing w:after="0"/>
        <w:ind w:left="4820"/>
        <w:rPr>
          <w:rFonts w:ascii="Times New Roman" w:eastAsia="Times New Roman" w:hAnsi="Times New Roman" w:cs="Times New Roman"/>
          <w:b/>
          <w:color w:val="000000"/>
          <w:sz w:val="28"/>
          <w:szCs w:val="28"/>
          <w:lang w:bidi="uk-UA"/>
        </w:rPr>
      </w:pPr>
      <w:r w:rsidRPr="00D55C3E">
        <w:rPr>
          <w:rFonts w:ascii="Times New Roman" w:eastAsia="Times New Roman" w:hAnsi="Times New Roman" w:cs="Times New Roman"/>
          <w:b/>
          <w:sz w:val="28"/>
          <w:szCs w:val="28"/>
        </w:rPr>
        <w:t>Євген КАРПЕНКО</w:t>
      </w:r>
    </w:p>
    <w:p w14:paraId="17070971" w14:textId="77777777" w:rsidR="002F7316" w:rsidRPr="00D55C3E" w:rsidRDefault="002F7316" w:rsidP="002F7316">
      <w:pPr>
        <w:tabs>
          <w:tab w:val="left" w:pos="7685"/>
        </w:tabs>
        <w:autoSpaceDE w:val="0"/>
        <w:spacing w:after="0"/>
        <w:ind w:left="4820"/>
        <w:rPr>
          <w:rFonts w:ascii="Times New Roman" w:eastAsia="Times New Roman" w:hAnsi="Times New Roman" w:cs="Times New Roman"/>
          <w:color w:val="000000"/>
          <w:sz w:val="28"/>
          <w:szCs w:val="28"/>
          <w:lang w:bidi="uk-UA"/>
        </w:rPr>
      </w:pPr>
    </w:p>
    <w:p w14:paraId="0401F11F" w14:textId="77777777" w:rsidR="002F7316" w:rsidRPr="00D55C3E" w:rsidRDefault="002F7316" w:rsidP="002F7316">
      <w:pPr>
        <w:tabs>
          <w:tab w:val="left" w:pos="7685"/>
        </w:tabs>
        <w:autoSpaceDE w:val="0"/>
        <w:spacing w:after="0"/>
        <w:ind w:left="4820"/>
        <w:rPr>
          <w:rFonts w:ascii="Times New Roman" w:eastAsia="Times New Roman" w:hAnsi="Times New Roman" w:cs="Times New Roman"/>
          <w:b/>
          <w:color w:val="000000"/>
          <w:sz w:val="28"/>
          <w:szCs w:val="28"/>
          <w:lang w:bidi="uk-UA"/>
        </w:rPr>
      </w:pPr>
      <w:r w:rsidRPr="00D55C3E">
        <w:rPr>
          <w:rFonts w:ascii="Times New Roman" w:eastAsia="Times New Roman" w:hAnsi="Times New Roman" w:cs="Times New Roman"/>
          <w:b/>
          <w:color w:val="000000"/>
          <w:sz w:val="28"/>
          <w:szCs w:val="28"/>
          <w:lang w:bidi="uk-UA"/>
        </w:rPr>
        <w:t>Рецензент</w:t>
      </w:r>
    </w:p>
    <w:p w14:paraId="149C88D9" w14:textId="191F75D2" w:rsidR="002F7316" w:rsidRDefault="00F62E32" w:rsidP="002F7316">
      <w:pPr>
        <w:tabs>
          <w:tab w:val="left" w:pos="7685"/>
        </w:tabs>
        <w:autoSpaceDE w:val="0"/>
        <w:spacing w:after="0"/>
        <w:ind w:left="4820"/>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професор</w:t>
      </w:r>
      <w:r w:rsidR="002F7316">
        <w:rPr>
          <w:rFonts w:ascii="Times New Roman" w:eastAsia="Times New Roman" w:hAnsi="Times New Roman" w:cs="Times New Roman"/>
          <w:color w:val="000000"/>
          <w:sz w:val="28"/>
          <w:szCs w:val="28"/>
          <w:lang w:bidi="uk-UA"/>
        </w:rPr>
        <w:t xml:space="preserve"> кафедри загальної та соціальної психології,</w:t>
      </w:r>
    </w:p>
    <w:p w14:paraId="598BE729" w14:textId="2957491C" w:rsidR="002F7316" w:rsidRPr="00D55C3E" w:rsidRDefault="002F7316" w:rsidP="002F7316">
      <w:pPr>
        <w:tabs>
          <w:tab w:val="left" w:pos="7685"/>
        </w:tabs>
        <w:autoSpaceDE w:val="0"/>
        <w:spacing w:after="0"/>
        <w:ind w:left="4820"/>
        <w:rPr>
          <w:rFonts w:ascii="Times New Roman" w:eastAsia="Times New Roman" w:hAnsi="Times New Roman" w:cs="Times New Roman"/>
          <w:color w:val="000000"/>
          <w:sz w:val="28"/>
          <w:szCs w:val="28"/>
          <w:lang w:bidi="uk-UA"/>
        </w:rPr>
      </w:pPr>
      <w:r w:rsidRPr="00D55C3E">
        <w:rPr>
          <w:rFonts w:ascii="Times New Roman" w:eastAsia="Times New Roman" w:hAnsi="Times New Roman" w:cs="Times New Roman"/>
          <w:color w:val="000000"/>
          <w:sz w:val="28"/>
          <w:szCs w:val="28"/>
          <w:lang w:bidi="uk-UA"/>
        </w:rPr>
        <w:t>доктор психологічних наук, професор</w:t>
      </w:r>
    </w:p>
    <w:p w14:paraId="672FF2DF" w14:textId="7D951F2A" w:rsidR="002F7316" w:rsidRPr="00D55C3E" w:rsidRDefault="00F62E32" w:rsidP="002F7316">
      <w:pPr>
        <w:tabs>
          <w:tab w:val="left" w:pos="7685"/>
        </w:tabs>
        <w:autoSpaceDE w:val="0"/>
        <w:spacing w:after="0"/>
        <w:ind w:left="4820"/>
        <w:rPr>
          <w:rFonts w:ascii="Times New Roman" w:eastAsia="Times New Roman" w:hAnsi="Times New Roman" w:cs="Times New Roman"/>
          <w:b/>
          <w:color w:val="000000"/>
          <w:sz w:val="28"/>
          <w:szCs w:val="28"/>
          <w:lang w:bidi="uk-UA"/>
        </w:rPr>
      </w:pPr>
      <w:r>
        <w:rPr>
          <w:rFonts w:ascii="Times New Roman" w:eastAsia="Times New Roman" w:hAnsi="Times New Roman" w:cs="Times New Roman"/>
          <w:b/>
          <w:color w:val="000000"/>
          <w:sz w:val="28"/>
          <w:szCs w:val="28"/>
          <w:lang w:bidi="uk-UA"/>
        </w:rPr>
        <w:t>Галина ЛЯЛЮК</w:t>
      </w:r>
    </w:p>
    <w:p w14:paraId="35855331" w14:textId="77777777" w:rsidR="002F7316" w:rsidRPr="00D55C3E" w:rsidRDefault="002F7316" w:rsidP="002F7316">
      <w:pPr>
        <w:spacing w:after="0"/>
        <w:rPr>
          <w:rFonts w:ascii="Times New Roman" w:eastAsia="Times New Roman" w:hAnsi="Times New Roman" w:cs="Times New Roman"/>
          <w:i/>
          <w:color w:val="000000"/>
          <w:sz w:val="28"/>
          <w:szCs w:val="28"/>
        </w:rPr>
      </w:pPr>
    </w:p>
    <w:p w14:paraId="56D55425" w14:textId="77777777" w:rsidR="002F7316" w:rsidRPr="00D55C3E" w:rsidRDefault="002F7316" w:rsidP="002F7316">
      <w:pPr>
        <w:spacing w:after="0"/>
        <w:rPr>
          <w:rFonts w:ascii="Times New Roman" w:eastAsia="Times New Roman" w:hAnsi="Times New Roman" w:cs="Times New Roman"/>
          <w:i/>
          <w:color w:val="000000"/>
          <w:sz w:val="28"/>
          <w:szCs w:val="28"/>
        </w:rPr>
      </w:pPr>
    </w:p>
    <w:p w14:paraId="5109E502" w14:textId="77777777" w:rsidR="002F7316" w:rsidRPr="00D55C3E" w:rsidRDefault="002F7316" w:rsidP="002F7316">
      <w:pPr>
        <w:spacing w:after="0"/>
        <w:rPr>
          <w:rFonts w:ascii="Times New Roman" w:eastAsia="Times New Roman" w:hAnsi="Times New Roman" w:cs="Times New Roman"/>
          <w:b/>
          <w:i/>
          <w:sz w:val="28"/>
          <w:szCs w:val="28"/>
        </w:rPr>
      </w:pPr>
      <w:r w:rsidRPr="00D55C3E">
        <w:rPr>
          <w:rFonts w:ascii="Times New Roman" w:eastAsia="Times New Roman" w:hAnsi="Times New Roman" w:cs="Times New Roman"/>
          <w:b/>
          <w:i/>
          <w:sz w:val="28"/>
          <w:szCs w:val="28"/>
        </w:rPr>
        <w:t>Кваліфікаційна робота допущена до захисту</w:t>
      </w:r>
    </w:p>
    <w:p w14:paraId="03A36834" w14:textId="77777777" w:rsidR="002F7316" w:rsidRPr="00D55C3E" w:rsidRDefault="002F7316" w:rsidP="002F7316">
      <w:pPr>
        <w:spacing w:after="0"/>
        <w:rPr>
          <w:rFonts w:ascii="Times New Roman" w:eastAsia="Times New Roman" w:hAnsi="Times New Roman" w:cs="Times New Roman"/>
          <w:sz w:val="28"/>
          <w:szCs w:val="28"/>
        </w:rPr>
      </w:pPr>
      <w:r w:rsidRPr="00D55C3E">
        <w:rPr>
          <w:rFonts w:ascii="Times New Roman" w:eastAsia="Times New Roman" w:hAnsi="Times New Roman" w:cs="Times New Roman"/>
          <w:sz w:val="28"/>
          <w:szCs w:val="28"/>
        </w:rPr>
        <w:t>«    » __________ 2026 р., протокол №</w:t>
      </w:r>
    </w:p>
    <w:p w14:paraId="2EE14AA3" w14:textId="4F1E27A1" w:rsidR="002F7316" w:rsidRDefault="002F7316" w:rsidP="002F7316">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завідувач</w:t>
      </w:r>
      <w:r w:rsidRPr="00D55C3E">
        <w:rPr>
          <w:rFonts w:ascii="Times New Roman" w:eastAsia="Times New Roman" w:hAnsi="Times New Roman" w:cs="Times New Roman"/>
          <w:sz w:val="28"/>
          <w:szCs w:val="28"/>
        </w:rPr>
        <w:t xml:space="preserve"> кафедри практичної психології</w:t>
      </w:r>
    </w:p>
    <w:p w14:paraId="13F92E74" w14:textId="5CBD2446" w:rsidR="002F7316" w:rsidRPr="00D55C3E" w:rsidRDefault="002F7316" w:rsidP="002F7316">
      <w:pPr>
        <w:spacing w:after="0"/>
        <w:rPr>
          <w:rFonts w:ascii="Times New Roman" w:eastAsia="Times New Roman" w:hAnsi="Times New Roman" w:cs="Times New Roman"/>
          <w:sz w:val="28"/>
          <w:szCs w:val="28"/>
        </w:rPr>
      </w:pPr>
      <w:r w:rsidRPr="00D55C3E">
        <w:rPr>
          <w:rFonts w:ascii="Times New Roman" w:eastAsia="Times New Roman" w:hAnsi="Times New Roman" w:cs="Times New Roman"/>
          <w:sz w:val="28"/>
          <w:szCs w:val="28"/>
        </w:rPr>
        <w:t xml:space="preserve">_____________________ </w:t>
      </w:r>
      <w:r>
        <w:rPr>
          <w:rFonts w:ascii="Times New Roman" w:eastAsia="Times New Roman" w:hAnsi="Times New Roman" w:cs="Times New Roman"/>
          <w:b/>
          <w:sz w:val="28"/>
          <w:szCs w:val="28"/>
        </w:rPr>
        <w:t>Галина ОДИНЦОВА</w:t>
      </w:r>
    </w:p>
    <w:p w14:paraId="5977C672" w14:textId="77777777" w:rsidR="002F7316" w:rsidRPr="00D55C3E" w:rsidRDefault="002F7316" w:rsidP="002F7316">
      <w:pPr>
        <w:spacing w:after="0"/>
        <w:rPr>
          <w:rFonts w:ascii="Times New Roman" w:eastAsia="Times New Roman" w:hAnsi="Times New Roman" w:cs="Times New Roman"/>
          <w:color w:val="000000"/>
          <w:sz w:val="28"/>
          <w:szCs w:val="28"/>
        </w:rPr>
      </w:pPr>
    </w:p>
    <w:p w14:paraId="044007B3" w14:textId="77777777" w:rsidR="002F7316" w:rsidRPr="00D55C3E" w:rsidRDefault="002F7316" w:rsidP="002F7316">
      <w:pPr>
        <w:spacing w:after="0"/>
        <w:rPr>
          <w:rFonts w:ascii="Times New Roman" w:eastAsia="Times New Roman" w:hAnsi="Times New Roman" w:cs="Times New Roman"/>
          <w:color w:val="000000"/>
          <w:sz w:val="28"/>
          <w:szCs w:val="28"/>
        </w:rPr>
      </w:pPr>
    </w:p>
    <w:p w14:paraId="2774103B" w14:textId="77777777" w:rsidR="002F7316" w:rsidRPr="00D55C3E" w:rsidRDefault="002F7316" w:rsidP="002F7316">
      <w:pPr>
        <w:tabs>
          <w:tab w:val="left" w:pos="1809"/>
        </w:tabs>
        <w:spacing w:after="0"/>
        <w:ind w:left="10"/>
        <w:jc w:val="center"/>
        <w:rPr>
          <w:rFonts w:ascii="Times New Roman" w:eastAsia="Times New Roman" w:hAnsi="Times New Roman" w:cs="Times New Roman"/>
          <w:color w:val="000000"/>
          <w:sz w:val="28"/>
          <w:szCs w:val="28"/>
        </w:rPr>
      </w:pPr>
      <w:r w:rsidRPr="00D55C3E">
        <w:rPr>
          <w:rFonts w:ascii="Times New Roman" w:eastAsia="Times New Roman" w:hAnsi="Times New Roman" w:cs="Times New Roman"/>
          <w:color w:val="000000"/>
          <w:sz w:val="28"/>
          <w:szCs w:val="28"/>
        </w:rPr>
        <w:t>Львів</w:t>
      </w:r>
    </w:p>
    <w:p w14:paraId="42748005" w14:textId="2A4C7EA1" w:rsidR="002F7316" w:rsidRDefault="002F7316" w:rsidP="002F7316">
      <w:pPr>
        <w:tabs>
          <w:tab w:val="left" w:pos="1809"/>
        </w:tabs>
        <w:spacing w:after="0"/>
        <w:ind w:left="10"/>
        <w:jc w:val="center"/>
        <w:rPr>
          <w:rFonts w:ascii="Times New Roman" w:hAnsi="Times New Roman" w:cs="Times New Roman"/>
          <w:color w:val="000000" w:themeColor="text1"/>
          <w:sz w:val="28"/>
          <w:szCs w:val="28"/>
        </w:rPr>
      </w:pPr>
      <w:r w:rsidRPr="00D55C3E">
        <w:rPr>
          <w:rFonts w:ascii="Times New Roman" w:eastAsia="Times New Roman" w:hAnsi="Times New Roman" w:cs="Times New Roman"/>
          <w:color w:val="000000"/>
          <w:sz w:val="28"/>
          <w:szCs w:val="28"/>
        </w:rPr>
        <w:t>2026</w:t>
      </w:r>
      <w:r>
        <w:rPr>
          <w:b/>
          <w:bCs/>
        </w:rPr>
        <w:br w:type="page"/>
      </w:r>
    </w:p>
    <w:bookmarkEnd w:id="0"/>
    <w:p w14:paraId="0A6007AD" w14:textId="77777777" w:rsidR="002F7316" w:rsidRPr="002F7316" w:rsidRDefault="002F7316" w:rsidP="002F7316">
      <w:pPr>
        <w:pStyle w:val="1"/>
        <w:spacing w:before="0" w:beforeAutospacing="0" w:after="0" w:afterAutospacing="0" w:line="360" w:lineRule="auto"/>
        <w:jc w:val="center"/>
        <w:rPr>
          <w:sz w:val="28"/>
          <w:szCs w:val="28"/>
        </w:rPr>
      </w:pPr>
      <w:r w:rsidRPr="002F7316">
        <w:rPr>
          <w:sz w:val="28"/>
          <w:szCs w:val="28"/>
        </w:rPr>
        <w:lastRenderedPageBreak/>
        <w:t>АНОТАЦІЯ</w:t>
      </w:r>
    </w:p>
    <w:p w14:paraId="788E7405" w14:textId="64AA9F06" w:rsidR="002F7316" w:rsidRPr="00722F24" w:rsidRDefault="00BE00B2" w:rsidP="002F7316">
      <w:pPr>
        <w:pStyle w:val="12"/>
        <w:rPr>
          <w:b/>
          <w:bCs/>
          <w:i/>
          <w:iCs/>
          <w:lang w:eastAsia="uk-UA"/>
        </w:rPr>
      </w:pPr>
      <w:proofErr w:type="spellStart"/>
      <w:r>
        <w:rPr>
          <w:b/>
          <w:bCs/>
          <w:i/>
          <w:iCs/>
          <w:lang w:eastAsia="uk-UA"/>
        </w:rPr>
        <w:t>Матюнка</w:t>
      </w:r>
      <w:proofErr w:type="spellEnd"/>
      <w:r>
        <w:rPr>
          <w:b/>
          <w:bCs/>
          <w:i/>
          <w:iCs/>
          <w:lang w:eastAsia="uk-UA"/>
        </w:rPr>
        <w:t xml:space="preserve"> Т.І</w:t>
      </w:r>
      <w:r w:rsidR="002F7316">
        <w:rPr>
          <w:b/>
          <w:bCs/>
          <w:i/>
          <w:iCs/>
          <w:lang w:eastAsia="uk-UA"/>
        </w:rPr>
        <w:t>.</w:t>
      </w:r>
      <w:r w:rsidR="002F7316" w:rsidRPr="00987459">
        <w:rPr>
          <w:lang w:eastAsia="uk-UA"/>
        </w:rPr>
        <w:t xml:space="preserve"> </w:t>
      </w:r>
      <w:r w:rsidRPr="00BE00B2">
        <w:rPr>
          <w:rFonts w:eastAsia="Times New Roman"/>
          <w:b/>
          <w:bCs/>
          <w:i/>
          <w:iCs/>
          <w:lang w:eastAsia="uk-UA"/>
        </w:rPr>
        <w:t xml:space="preserve">Психологічні особливості </w:t>
      </w:r>
      <w:proofErr w:type="spellStart"/>
      <w:r w:rsidRPr="00BE00B2">
        <w:rPr>
          <w:rFonts w:eastAsia="Times New Roman"/>
          <w:b/>
          <w:bCs/>
          <w:i/>
          <w:iCs/>
          <w:lang w:eastAsia="uk-UA"/>
        </w:rPr>
        <w:t>копінг</w:t>
      </w:r>
      <w:proofErr w:type="spellEnd"/>
      <w:r w:rsidRPr="00BE00B2">
        <w:rPr>
          <w:rFonts w:eastAsia="Times New Roman"/>
          <w:b/>
          <w:bCs/>
          <w:i/>
          <w:iCs/>
          <w:lang w:eastAsia="uk-UA"/>
        </w:rPr>
        <w:t>-стратегій юнаків і дівчат</w:t>
      </w:r>
      <w:r w:rsidR="002F7316" w:rsidRPr="00722F24">
        <w:rPr>
          <w:b/>
          <w:bCs/>
          <w:i/>
          <w:iCs/>
          <w:lang w:eastAsia="uk-UA"/>
        </w:rPr>
        <w:t>.</w:t>
      </w:r>
    </w:p>
    <w:p w14:paraId="7115D301" w14:textId="2314CA27" w:rsidR="0054360B" w:rsidRPr="0054360B" w:rsidRDefault="0054360B" w:rsidP="0054360B">
      <w:pPr>
        <w:pStyle w:val="12"/>
        <w:rPr>
          <w:lang w:eastAsia="uk-UA"/>
        </w:rPr>
      </w:pPr>
      <w:r>
        <w:rPr>
          <w:lang w:eastAsia="uk-UA"/>
        </w:rPr>
        <w:t>К</w:t>
      </w:r>
      <w:r w:rsidRPr="0054360B">
        <w:rPr>
          <w:lang w:eastAsia="uk-UA"/>
        </w:rPr>
        <w:t xml:space="preserve">валіфікаційна робота присвячена комплексному дослідженню психологічних особливостей </w:t>
      </w:r>
      <w:proofErr w:type="spellStart"/>
      <w:r w:rsidRPr="0054360B">
        <w:rPr>
          <w:lang w:eastAsia="uk-UA"/>
        </w:rPr>
        <w:t>копінг</w:t>
      </w:r>
      <w:proofErr w:type="spellEnd"/>
      <w:r w:rsidRPr="0054360B">
        <w:rPr>
          <w:lang w:eastAsia="uk-UA"/>
        </w:rPr>
        <w:t xml:space="preserve">-поведінки молоді в умовах сучасних соціальних викликів. У першому розділі проведено теоретичний аналіз, який дозволив визначити </w:t>
      </w:r>
      <w:proofErr w:type="spellStart"/>
      <w:r w:rsidRPr="0054360B">
        <w:rPr>
          <w:lang w:eastAsia="uk-UA"/>
        </w:rPr>
        <w:t>копінг</w:t>
      </w:r>
      <w:proofErr w:type="spellEnd"/>
      <w:r w:rsidRPr="0054360B">
        <w:rPr>
          <w:lang w:eastAsia="uk-UA"/>
        </w:rPr>
        <w:t xml:space="preserve">-стратегії як динамічну систему когнітивних та поведінкових зусиль особистості, спрямованих на подолання стресових факторів. Встановлено, що юнацький вік є </w:t>
      </w:r>
      <w:proofErr w:type="spellStart"/>
      <w:r w:rsidRPr="0054360B">
        <w:rPr>
          <w:lang w:eastAsia="uk-UA"/>
        </w:rPr>
        <w:t>сензитивним</w:t>
      </w:r>
      <w:proofErr w:type="spellEnd"/>
      <w:r w:rsidRPr="0054360B">
        <w:rPr>
          <w:lang w:eastAsia="uk-UA"/>
        </w:rPr>
        <w:t xml:space="preserve"> періодом для формування індивідуального стилю подолання труднощів, на який суттєво впливають процеси гендерної соціалізації та наявні психологічні ресурси, такі як життєстійкість і </w:t>
      </w:r>
      <w:proofErr w:type="spellStart"/>
      <w:r w:rsidRPr="0054360B">
        <w:rPr>
          <w:lang w:eastAsia="uk-UA"/>
        </w:rPr>
        <w:t>самоефективність</w:t>
      </w:r>
      <w:proofErr w:type="spellEnd"/>
      <w:r w:rsidRPr="0054360B">
        <w:rPr>
          <w:lang w:eastAsia="uk-UA"/>
        </w:rPr>
        <w:t>.</w:t>
      </w:r>
    </w:p>
    <w:p w14:paraId="6D4CBDAE" w14:textId="7656B7AD" w:rsidR="0054360B" w:rsidRPr="0054360B" w:rsidRDefault="0054360B" w:rsidP="0054360B">
      <w:pPr>
        <w:pStyle w:val="12"/>
        <w:rPr>
          <w:lang w:eastAsia="uk-UA"/>
        </w:rPr>
      </w:pPr>
      <w:r w:rsidRPr="0054360B">
        <w:rPr>
          <w:lang w:eastAsia="uk-UA"/>
        </w:rPr>
        <w:t xml:space="preserve">У другому розділі представлено результати емпіричного дослідження, які виявили суттєву гендерну диференціацію в адаптаційних моделях. Встановлено, що юнаки частіше застосовують проблемно-орієнтований </w:t>
      </w:r>
      <w:proofErr w:type="spellStart"/>
      <w:r w:rsidRPr="0054360B">
        <w:rPr>
          <w:lang w:eastAsia="uk-UA"/>
        </w:rPr>
        <w:t>копінг</w:t>
      </w:r>
      <w:proofErr w:type="spellEnd"/>
      <w:r w:rsidRPr="0054360B">
        <w:rPr>
          <w:lang w:eastAsia="uk-UA"/>
        </w:rPr>
        <w:t xml:space="preserve"> та демонструють вищий рівень життєстійкості, особливо в компоненті «контроль». Натомість у дівчат домінує емоційно-орієнтований стиль та спостерігається значно вищий рівень сприйнятого стресу. Виявлено, що соціальна підтримка є критичним компенсаторним ресурсом для дівчат, тоді як юнаки більше покладаються на внутрішні ресурси. Кореляційний аналіз підтвердив статистично значущий негативний зв'язок між життєстійкістю та рівнем стресу, що доводить захисну функцію стійкості.</w:t>
      </w:r>
    </w:p>
    <w:p w14:paraId="3415A0D7" w14:textId="17EF7A66" w:rsidR="0054360B" w:rsidRPr="0054360B" w:rsidRDefault="0054360B" w:rsidP="0054360B">
      <w:pPr>
        <w:pStyle w:val="12"/>
        <w:rPr>
          <w:lang w:eastAsia="uk-UA"/>
        </w:rPr>
      </w:pPr>
      <w:r w:rsidRPr="0054360B">
        <w:rPr>
          <w:lang w:eastAsia="uk-UA"/>
        </w:rPr>
        <w:t xml:space="preserve">Гіпотеза дослідження про наявність гендерних відмінностей у виборі </w:t>
      </w:r>
      <w:proofErr w:type="spellStart"/>
      <w:r w:rsidRPr="0054360B">
        <w:rPr>
          <w:lang w:eastAsia="uk-UA"/>
        </w:rPr>
        <w:t>копінг</w:t>
      </w:r>
      <w:proofErr w:type="spellEnd"/>
      <w:r w:rsidRPr="0054360B">
        <w:rPr>
          <w:lang w:eastAsia="uk-UA"/>
        </w:rPr>
        <w:t xml:space="preserve">-стратегій та їхнього зв’язку з рівнем стресу і психологічними ресурсами знайшла часткове підтвердження. Результати довели, що юнаки більшою мірою орієнтовані на активні дії та планування, тоді як дівчата </w:t>
      </w:r>
      <w:r>
        <w:rPr>
          <w:lang w:eastAsia="uk-UA"/>
        </w:rPr>
        <w:t>–</w:t>
      </w:r>
      <w:r w:rsidRPr="0054360B">
        <w:rPr>
          <w:lang w:eastAsia="uk-UA"/>
        </w:rPr>
        <w:t xml:space="preserve"> на емоційну регуляцію та залучення соціальних ресурсів для подолання стресу. </w:t>
      </w:r>
    </w:p>
    <w:p w14:paraId="437C5BFD" w14:textId="27F37AC0" w:rsidR="002F7316" w:rsidRPr="006954C1" w:rsidRDefault="0054360B" w:rsidP="002F7316">
      <w:pPr>
        <w:pStyle w:val="12"/>
        <w:rPr>
          <w:i/>
          <w:iCs/>
          <w:lang w:eastAsia="uk-UA"/>
        </w:rPr>
      </w:pPr>
      <w:r w:rsidRPr="0054360B">
        <w:rPr>
          <w:b/>
          <w:bCs/>
          <w:lang w:eastAsia="uk-UA"/>
        </w:rPr>
        <w:t>Ключові слова:</w:t>
      </w:r>
      <w:r w:rsidRPr="0054360B">
        <w:rPr>
          <w:lang w:eastAsia="uk-UA"/>
        </w:rPr>
        <w:t xml:space="preserve"> </w:t>
      </w:r>
      <w:proofErr w:type="spellStart"/>
      <w:r w:rsidRPr="0054360B">
        <w:rPr>
          <w:i/>
          <w:iCs/>
          <w:lang w:eastAsia="uk-UA"/>
        </w:rPr>
        <w:t>копінг</w:t>
      </w:r>
      <w:proofErr w:type="spellEnd"/>
      <w:r w:rsidRPr="0054360B">
        <w:rPr>
          <w:i/>
          <w:iCs/>
          <w:lang w:eastAsia="uk-UA"/>
        </w:rPr>
        <w:t>-стратегії, юнацький вік, психологічний стрес, гендерні відмінності, життєстійкість, соціальна підтримка, психологічна адаптація, емоційна регуляція.</w:t>
      </w:r>
      <w:r w:rsidR="002F7316">
        <w:rPr>
          <w:rFonts w:eastAsia="Times New Roman"/>
          <w:lang w:eastAsia="uk-UA"/>
        </w:rPr>
        <w:br w:type="page"/>
      </w:r>
    </w:p>
    <w:p w14:paraId="14E1E496" w14:textId="77777777" w:rsidR="002F7316" w:rsidRPr="002F7316" w:rsidRDefault="002F7316" w:rsidP="002F7316">
      <w:pPr>
        <w:pStyle w:val="1"/>
        <w:spacing w:before="0" w:beforeAutospacing="0" w:after="0" w:afterAutospacing="0" w:line="360" w:lineRule="auto"/>
        <w:jc w:val="center"/>
        <w:rPr>
          <w:sz w:val="28"/>
          <w:szCs w:val="28"/>
          <w:lang w:val="en-US"/>
        </w:rPr>
      </w:pPr>
      <w:r w:rsidRPr="002F7316">
        <w:rPr>
          <w:sz w:val="28"/>
          <w:szCs w:val="28"/>
          <w:lang w:val="en-US"/>
        </w:rPr>
        <w:lastRenderedPageBreak/>
        <w:t>ANNOTATION</w:t>
      </w:r>
    </w:p>
    <w:p w14:paraId="76713799" w14:textId="0CE384C3" w:rsidR="002F7316" w:rsidRPr="00956983" w:rsidRDefault="00346F57" w:rsidP="002F7316">
      <w:pPr>
        <w:pStyle w:val="12"/>
        <w:rPr>
          <w:b/>
          <w:bCs/>
          <w:i/>
          <w:iCs/>
          <w:lang w:val="en-US" w:eastAsia="uk-UA"/>
        </w:rPr>
      </w:pPr>
      <w:proofErr w:type="spellStart"/>
      <w:r w:rsidRPr="00956983">
        <w:rPr>
          <w:rStyle w:val="a4"/>
          <w:color w:val="0A0A0A"/>
          <w:shd w:val="clear" w:color="auto" w:fill="FFFFFF"/>
          <w:lang w:val="en-US"/>
        </w:rPr>
        <w:t>Matyunka</w:t>
      </w:r>
      <w:proofErr w:type="spellEnd"/>
      <w:r w:rsidRPr="00956983">
        <w:rPr>
          <w:rStyle w:val="a4"/>
          <w:color w:val="0A0A0A"/>
          <w:shd w:val="clear" w:color="auto" w:fill="FFFFFF"/>
          <w:lang w:val="en-US"/>
        </w:rPr>
        <w:t xml:space="preserve"> T.I. Psychological features of coping strategies of young men and women</w:t>
      </w:r>
      <w:r w:rsidR="002F7316" w:rsidRPr="00956983">
        <w:rPr>
          <w:b/>
          <w:bCs/>
          <w:i/>
          <w:iCs/>
          <w:lang w:val="en-US" w:eastAsia="uk-UA"/>
        </w:rPr>
        <w:t>.</w:t>
      </w:r>
    </w:p>
    <w:p w14:paraId="0B37522F" w14:textId="77777777" w:rsidR="00956983" w:rsidRPr="00956983" w:rsidRDefault="00956983" w:rsidP="00956983">
      <w:pPr>
        <w:pStyle w:val="12"/>
        <w:rPr>
          <w:lang w:val="en-US" w:eastAsia="uk-UA"/>
        </w:rPr>
      </w:pPr>
      <w:r w:rsidRPr="00956983">
        <w:rPr>
          <w:lang w:val="en-US" w:eastAsia="uk-UA"/>
        </w:rPr>
        <w:t xml:space="preserve">The qualification work is devoted to a comprehensive study of the psychological characteristics of youth coping behavior in the context of contemporary social challenges. In the first chapter, a theoretical analysis was conducted, which allowed defining coping strategies as a dynamic system of cognitive and behavioral efforts of an individual aimed at overcoming stressors. It </w:t>
      </w:r>
      <w:proofErr w:type="gramStart"/>
      <w:r w:rsidRPr="00956983">
        <w:rPr>
          <w:lang w:val="en-US" w:eastAsia="uk-UA"/>
        </w:rPr>
        <w:t>was established</w:t>
      </w:r>
      <w:proofErr w:type="gramEnd"/>
      <w:r w:rsidRPr="00956983">
        <w:rPr>
          <w:lang w:val="en-US" w:eastAsia="uk-UA"/>
        </w:rPr>
        <w:t xml:space="preserve"> that adolescence is a sensitive period for the formation of an individual style of overcoming difficulties, which is significantly influenced by gender socialization processes and existing psychological resources, such as resilience and self-efficacy.</w:t>
      </w:r>
    </w:p>
    <w:p w14:paraId="645891EA" w14:textId="4C5C9FA4" w:rsidR="00956983" w:rsidRPr="00956983" w:rsidRDefault="00956983" w:rsidP="00956983">
      <w:pPr>
        <w:pStyle w:val="12"/>
        <w:rPr>
          <w:lang w:val="en-US" w:eastAsia="uk-UA"/>
        </w:rPr>
      </w:pPr>
      <w:r w:rsidRPr="00956983">
        <w:rPr>
          <w:lang w:val="en-US" w:eastAsia="uk-UA"/>
        </w:rPr>
        <w:t xml:space="preserve">The second chapter presents the results of an empirical study that revealed significant gender differentiation in adaptation models. It </w:t>
      </w:r>
      <w:proofErr w:type="gramStart"/>
      <w:r w:rsidRPr="00956983">
        <w:rPr>
          <w:lang w:val="en-US" w:eastAsia="uk-UA"/>
        </w:rPr>
        <w:t>was found</w:t>
      </w:r>
      <w:proofErr w:type="gramEnd"/>
      <w:r w:rsidRPr="00956983">
        <w:rPr>
          <w:lang w:val="en-US" w:eastAsia="uk-UA"/>
        </w:rPr>
        <w:t xml:space="preserve"> that young men more often employ problem-oriented coping and demonstrate a higher level of resilience, particularly in the </w:t>
      </w:r>
      <w:r>
        <w:rPr>
          <w:lang w:eastAsia="uk-UA"/>
        </w:rPr>
        <w:t>«</w:t>
      </w:r>
      <w:r w:rsidRPr="00956983">
        <w:rPr>
          <w:lang w:val="en-US" w:eastAsia="uk-UA"/>
        </w:rPr>
        <w:t>control</w:t>
      </w:r>
      <w:r>
        <w:rPr>
          <w:lang w:eastAsia="uk-UA"/>
        </w:rPr>
        <w:t>»</w:t>
      </w:r>
      <w:r w:rsidRPr="00956983">
        <w:rPr>
          <w:lang w:val="en-US" w:eastAsia="uk-UA"/>
        </w:rPr>
        <w:t xml:space="preserve"> component. In contrast, young women </w:t>
      </w:r>
      <w:proofErr w:type="gramStart"/>
      <w:r w:rsidRPr="00956983">
        <w:rPr>
          <w:lang w:val="en-US" w:eastAsia="uk-UA"/>
        </w:rPr>
        <w:t>are dominated</w:t>
      </w:r>
      <w:proofErr w:type="gramEnd"/>
      <w:r w:rsidRPr="00956983">
        <w:rPr>
          <w:lang w:val="en-US" w:eastAsia="uk-UA"/>
        </w:rPr>
        <w:t xml:space="preserve"> by an emotion-oriented style and exhibit a significantly higher level of perceived stress. It </w:t>
      </w:r>
      <w:proofErr w:type="gramStart"/>
      <w:r w:rsidRPr="00956983">
        <w:rPr>
          <w:lang w:val="en-US" w:eastAsia="uk-UA"/>
        </w:rPr>
        <w:t>was revealed</w:t>
      </w:r>
      <w:proofErr w:type="gramEnd"/>
      <w:r w:rsidRPr="00956983">
        <w:rPr>
          <w:lang w:val="en-US" w:eastAsia="uk-UA"/>
        </w:rPr>
        <w:t xml:space="preserve"> that social support is a critical compensatory resource for girls, while young men rely more on internal resources. Correlation analysis confirmed a statistically significant negative relationship between resilience and stress levels, proving the protective function of resilience.</w:t>
      </w:r>
    </w:p>
    <w:p w14:paraId="34E2AABB" w14:textId="77777777" w:rsidR="00956983" w:rsidRPr="00956983" w:rsidRDefault="00956983" w:rsidP="00956983">
      <w:pPr>
        <w:pStyle w:val="12"/>
        <w:rPr>
          <w:lang w:val="en-US" w:eastAsia="uk-UA"/>
        </w:rPr>
      </w:pPr>
      <w:r w:rsidRPr="00956983">
        <w:rPr>
          <w:lang w:val="en-US" w:eastAsia="uk-UA"/>
        </w:rPr>
        <w:t xml:space="preserve">The research hypothesis regarding the existence of gender differences in the choice of coping strategies and their connection with stress levels and psychological resources </w:t>
      </w:r>
      <w:proofErr w:type="gramStart"/>
      <w:r w:rsidRPr="00956983">
        <w:rPr>
          <w:lang w:val="en-US" w:eastAsia="uk-UA"/>
        </w:rPr>
        <w:t>was partially confirmed</w:t>
      </w:r>
      <w:proofErr w:type="gramEnd"/>
      <w:r w:rsidRPr="00956983">
        <w:rPr>
          <w:lang w:val="en-US" w:eastAsia="uk-UA"/>
        </w:rPr>
        <w:t>. The results proved that young men are more oriented toward active actions and planning, while girls are oriented toward emotional regulation and the involvement of social resources to overcome stress.</w:t>
      </w:r>
    </w:p>
    <w:p w14:paraId="76BC90E9" w14:textId="0C733977" w:rsidR="00956983" w:rsidRPr="00956983" w:rsidRDefault="00956983" w:rsidP="00956983">
      <w:pPr>
        <w:pStyle w:val="12"/>
        <w:rPr>
          <w:i/>
          <w:iCs/>
          <w:lang w:val="en-US" w:eastAsia="uk-UA"/>
        </w:rPr>
      </w:pPr>
      <w:r w:rsidRPr="00956983">
        <w:rPr>
          <w:b/>
          <w:bCs/>
          <w:lang w:val="en-US" w:eastAsia="uk-UA"/>
        </w:rPr>
        <w:t>Keywords:</w:t>
      </w:r>
      <w:r w:rsidRPr="00956983">
        <w:rPr>
          <w:lang w:val="en-US" w:eastAsia="uk-UA"/>
        </w:rPr>
        <w:t xml:space="preserve"> </w:t>
      </w:r>
      <w:r w:rsidRPr="00956983">
        <w:rPr>
          <w:i/>
          <w:iCs/>
          <w:lang w:val="en-US" w:eastAsia="uk-UA"/>
        </w:rPr>
        <w:t>coping strategies, youth/adolescence, psychological stress, gender differences, resilience (hardiness), social support, psychological adaptation, emotional regulation.</w:t>
      </w:r>
    </w:p>
    <w:p w14:paraId="56C9044E" w14:textId="008F8C58" w:rsidR="002F7316" w:rsidRDefault="002F7316" w:rsidP="002F7316">
      <w:pPr>
        <w:pStyle w:val="12"/>
      </w:pPr>
      <w:r>
        <w:br w:type="page"/>
      </w:r>
    </w:p>
    <w:p w14:paraId="002A2AC4" w14:textId="7D4B353C" w:rsidR="00D31952" w:rsidRPr="00363010" w:rsidRDefault="00D31952" w:rsidP="00722F24">
      <w:pPr>
        <w:spacing w:after="0" w:line="360" w:lineRule="auto"/>
        <w:jc w:val="center"/>
        <w:rPr>
          <w:rFonts w:ascii="Times New Roman" w:eastAsia="Times New Roman" w:hAnsi="Times New Roman" w:cs="Times New Roman"/>
          <w:b/>
          <w:sz w:val="28"/>
          <w:szCs w:val="28"/>
          <w:lang w:eastAsia="uk-UA"/>
        </w:rPr>
      </w:pPr>
      <w:r w:rsidRPr="00363010">
        <w:rPr>
          <w:rFonts w:ascii="Times New Roman" w:eastAsia="Times New Roman" w:hAnsi="Times New Roman" w:cs="Times New Roman"/>
          <w:b/>
          <w:bCs/>
          <w:kern w:val="36"/>
          <w:sz w:val="28"/>
          <w:szCs w:val="28"/>
          <w:lang w:eastAsia="uk-UA"/>
        </w:rPr>
        <w:lastRenderedPageBreak/>
        <w:t>ЗМІСТ</w:t>
      </w:r>
    </w:p>
    <w:p w14:paraId="6CB75414" w14:textId="0788CE5F" w:rsidR="00D31952" w:rsidRPr="00DD10B5" w:rsidRDefault="00D31952" w:rsidP="00260013">
      <w:pPr>
        <w:spacing w:after="0" w:line="360" w:lineRule="auto"/>
        <w:ind w:firstLine="709"/>
        <w:jc w:val="both"/>
        <w:outlineLvl w:val="1"/>
        <w:rPr>
          <w:rFonts w:ascii="Times New Roman" w:eastAsia="Times New Roman" w:hAnsi="Times New Roman" w:cs="Times New Roman"/>
          <w:b/>
          <w:bCs/>
          <w:sz w:val="28"/>
          <w:szCs w:val="28"/>
          <w:lang w:eastAsia="uk-UA"/>
        </w:rPr>
      </w:pPr>
      <w:r w:rsidRPr="00363010">
        <w:rPr>
          <w:rFonts w:ascii="Times New Roman" w:eastAsia="Times New Roman" w:hAnsi="Times New Roman" w:cs="Times New Roman"/>
          <w:b/>
          <w:bCs/>
          <w:sz w:val="28"/>
          <w:szCs w:val="28"/>
          <w:lang w:eastAsia="uk-UA"/>
        </w:rPr>
        <w:t>ВСТУП</w:t>
      </w:r>
      <w:r w:rsidR="00991EE2" w:rsidRPr="00363010">
        <w:rPr>
          <w:rFonts w:ascii="Times New Roman" w:eastAsia="Times New Roman" w:hAnsi="Times New Roman" w:cs="Times New Roman"/>
          <w:b/>
          <w:bCs/>
          <w:sz w:val="28"/>
          <w:szCs w:val="28"/>
          <w:lang w:eastAsia="uk-UA"/>
        </w:rPr>
        <w:t>……………………………………………………………………</w:t>
      </w:r>
      <w:r w:rsidR="00722F24">
        <w:rPr>
          <w:rFonts w:ascii="Times New Roman" w:eastAsia="Times New Roman" w:hAnsi="Times New Roman" w:cs="Times New Roman"/>
          <w:b/>
          <w:bCs/>
          <w:sz w:val="28"/>
          <w:szCs w:val="28"/>
          <w:lang w:eastAsia="uk-UA"/>
        </w:rPr>
        <w:t xml:space="preserve">.. </w:t>
      </w:r>
      <w:r w:rsidR="00575D24" w:rsidRPr="00DD10B5">
        <w:rPr>
          <w:rFonts w:ascii="Times New Roman" w:eastAsia="Times New Roman" w:hAnsi="Times New Roman" w:cs="Times New Roman"/>
          <w:b/>
          <w:bCs/>
          <w:sz w:val="28"/>
          <w:szCs w:val="28"/>
          <w:lang w:eastAsia="uk-UA"/>
        </w:rPr>
        <w:t>5</w:t>
      </w:r>
    </w:p>
    <w:p w14:paraId="5442E529" w14:textId="77777777" w:rsidR="00630CEB" w:rsidRDefault="00630CEB" w:rsidP="00260013">
      <w:pPr>
        <w:pStyle w:val="2"/>
        <w:spacing w:before="0" w:beforeAutospacing="0" w:after="0" w:afterAutospacing="0" w:line="360" w:lineRule="auto"/>
        <w:ind w:firstLine="709"/>
        <w:jc w:val="both"/>
        <w:rPr>
          <w:rStyle w:val="a4"/>
          <w:b/>
          <w:bCs/>
          <w:sz w:val="28"/>
          <w:szCs w:val="28"/>
        </w:rPr>
      </w:pPr>
    </w:p>
    <w:p w14:paraId="274F5F3B" w14:textId="37E48158" w:rsidR="00D22BC5" w:rsidRPr="00363010" w:rsidRDefault="00D22BC5" w:rsidP="00260013">
      <w:pPr>
        <w:pStyle w:val="2"/>
        <w:spacing w:before="0" w:beforeAutospacing="0" w:after="0" w:afterAutospacing="0" w:line="360" w:lineRule="auto"/>
        <w:ind w:firstLine="709"/>
        <w:jc w:val="both"/>
        <w:rPr>
          <w:b w:val="0"/>
          <w:sz w:val="28"/>
          <w:szCs w:val="28"/>
        </w:rPr>
      </w:pPr>
      <w:r w:rsidRPr="00363010">
        <w:rPr>
          <w:rStyle w:val="a4"/>
          <w:b/>
          <w:bCs/>
          <w:sz w:val="28"/>
          <w:szCs w:val="28"/>
        </w:rPr>
        <w:t>РОЗДІЛ 1. ТЕОРЕТИЧНІ ОСНОВИ ДОСЛІДЖЕННЯ КОПІНГ-СТРАТЕГІЙ ЮНАКІВ І ДІВЧАТ</w:t>
      </w:r>
      <w:r w:rsidR="00991EE2" w:rsidRPr="00363010">
        <w:rPr>
          <w:rStyle w:val="a4"/>
          <w:b/>
          <w:bCs/>
          <w:sz w:val="28"/>
          <w:szCs w:val="28"/>
        </w:rPr>
        <w:t>……………………………………………</w:t>
      </w:r>
      <w:r w:rsidR="00722F24">
        <w:rPr>
          <w:rStyle w:val="a4"/>
          <w:b/>
          <w:bCs/>
          <w:sz w:val="28"/>
          <w:szCs w:val="28"/>
        </w:rPr>
        <w:t xml:space="preserve">.. </w:t>
      </w:r>
      <w:r w:rsidR="00991EE2" w:rsidRPr="00363010">
        <w:rPr>
          <w:rStyle w:val="a4"/>
          <w:b/>
          <w:bCs/>
          <w:sz w:val="28"/>
          <w:szCs w:val="28"/>
        </w:rPr>
        <w:t>6</w:t>
      </w:r>
    </w:p>
    <w:p w14:paraId="6735EFB8" w14:textId="491FC937" w:rsidR="00B3108C" w:rsidRPr="00575D24" w:rsidRDefault="00D22BC5" w:rsidP="00260013">
      <w:pPr>
        <w:pStyle w:val="a3"/>
        <w:spacing w:before="0" w:beforeAutospacing="0" w:after="0" w:afterAutospacing="0" w:line="360" w:lineRule="auto"/>
        <w:ind w:firstLine="709"/>
        <w:jc w:val="both"/>
        <w:rPr>
          <w:sz w:val="28"/>
          <w:szCs w:val="28"/>
          <w:lang w:val="ru-RU"/>
        </w:rPr>
      </w:pPr>
      <w:r w:rsidRPr="00363010">
        <w:rPr>
          <w:rStyle w:val="a4"/>
          <w:b w:val="0"/>
          <w:sz w:val="28"/>
          <w:szCs w:val="28"/>
        </w:rPr>
        <w:t>1.1. Поняття стресу в психологічній науці</w:t>
      </w:r>
      <w:r w:rsidR="00991EE2" w:rsidRPr="00363010">
        <w:rPr>
          <w:rStyle w:val="a4"/>
          <w:b w:val="0"/>
          <w:sz w:val="28"/>
          <w:szCs w:val="28"/>
        </w:rPr>
        <w:t>………………………………</w:t>
      </w:r>
      <w:r w:rsidR="00575D24" w:rsidRPr="00575D24">
        <w:rPr>
          <w:rStyle w:val="a4"/>
          <w:b w:val="0"/>
          <w:sz w:val="28"/>
          <w:szCs w:val="28"/>
          <w:lang w:val="ru-RU"/>
        </w:rPr>
        <w:t>.</w:t>
      </w:r>
      <w:r w:rsidR="00722F24">
        <w:rPr>
          <w:rStyle w:val="a4"/>
          <w:b w:val="0"/>
          <w:sz w:val="28"/>
          <w:szCs w:val="28"/>
        </w:rPr>
        <w:t xml:space="preserve"> </w:t>
      </w:r>
      <w:r w:rsidR="00575D24" w:rsidRPr="00575D24">
        <w:rPr>
          <w:rStyle w:val="a4"/>
          <w:b w:val="0"/>
          <w:sz w:val="28"/>
          <w:szCs w:val="28"/>
          <w:lang w:val="ru-RU"/>
        </w:rPr>
        <w:t>8</w:t>
      </w:r>
    </w:p>
    <w:p w14:paraId="03F1B88C" w14:textId="6D0F2525" w:rsidR="00B3108C" w:rsidRPr="00575D24" w:rsidRDefault="00D22BC5" w:rsidP="00260013">
      <w:pPr>
        <w:pStyle w:val="a3"/>
        <w:spacing w:before="0" w:beforeAutospacing="0" w:after="0" w:afterAutospacing="0" w:line="360" w:lineRule="auto"/>
        <w:ind w:firstLine="709"/>
        <w:jc w:val="both"/>
        <w:rPr>
          <w:sz w:val="28"/>
          <w:szCs w:val="28"/>
          <w:lang w:val="ru-RU"/>
        </w:rPr>
      </w:pPr>
      <w:r w:rsidRPr="00363010">
        <w:rPr>
          <w:rStyle w:val="a4"/>
          <w:b w:val="0"/>
          <w:sz w:val="28"/>
          <w:szCs w:val="28"/>
        </w:rPr>
        <w:t xml:space="preserve">1.2. Сутність </w:t>
      </w:r>
      <w:proofErr w:type="spellStart"/>
      <w:r w:rsidRPr="00363010">
        <w:rPr>
          <w:rStyle w:val="a4"/>
          <w:b w:val="0"/>
          <w:sz w:val="28"/>
          <w:szCs w:val="28"/>
        </w:rPr>
        <w:t>копінг</w:t>
      </w:r>
      <w:proofErr w:type="spellEnd"/>
      <w:r w:rsidRPr="00363010">
        <w:rPr>
          <w:rStyle w:val="a4"/>
          <w:b w:val="0"/>
          <w:sz w:val="28"/>
          <w:szCs w:val="28"/>
        </w:rPr>
        <w:t>-стратегій у сучасній психології</w:t>
      </w:r>
      <w:r w:rsidR="00363010" w:rsidRPr="00363010">
        <w:rPr>
          <w:rStyle w:val="a4"/>
          <w:b w:val="0"/>
          <w:sz w:val="28"/>
          <w:szCs w:val="28"/>
        </w:rPr>
        <w:t>……………………</w:t>
      </w:r>
      <w:r w:rsidR="00722F24">
        <w:rPr>
          <w:rStyle w:val="a4"/>
          <w:b w:val="0"/>
          <w:sz w:val="28"/>
          <w:szCs w:val="28"/>
        </w:rPr>
        <w:t xml:space="preserve"> </w:t>
      </w:r>
      <w:r w:rsidR="00575D24" w:rsidRPr="00575D24">
        <w:rPr>
          <w:rStyle w:val="a4"/>
          <w:b w:val="0"/>
          <w:sz w:val="28"/>
          <w:szCs w:val="28"/>
          <w:lang w:val="ru-RU"/>
        </w:rPr>
        <w:t>9</w:t>
      </w:r>
    </w:p>
    <w:p w14:paraId="2A1F1F4D" w14:textId="46B212DB" w:rsidR="00B3108C" w:rsidRPr="00DD10B5" w:rsidRDefault="00D22BC5" w:rsidP="00260013">
      <w:pPr>
        <w:pStyle w:val="a3"/>
        <w:spacing w:before="0" w:beforeAutospacing="0" w:after="0" w:afterAutospacing="0" w:line="360" w:lineRule="auto"/>
        <w:ind w:firstLine="709"/>
        <w:jc w:val="both"/>
        <w:rPr>
          <w:sz w:val="28"/>
          <w:szCs w:val="28"/>
        </w:rPr>
      </w:pPr>
      <w:r w:rsidRPr="00363010">
        <w:rPr>
          <w:rStyle w:val="a4"/>
          <w:b w:val="0"/>
          <w:sz w:val="28"/>
          <w:szCs w:val="28"/>
        </w:rPr>
        <w:t xml:space="preserve">1.3. Основні теоретичні підходи до дослідження </w:t>
      </w:r>
      <w:proofErr w:type="spellStart"/>
      <w:r w:rsidRPr="00363010">
        <w:rPr>
          <w:rStyle w:val="a4"/>
          <w:b w:val="0"/>
          <w:sz w:val="28"/>
          <w:szCs w:val="28"/>
        </w:rPr>
        <w:t>копінг</w:t>
      </w:r>
      <w:proofErr w:type="spellEnd"/>
      <w:r w:rsidRPr="00363010">
        <w:rPr>
          <w:rStyle w:val="a4"/>
          <w:b w:val="0"/>
          <w:sz w:val="28"/>
          <w:szCs w:val="28"/>
        </w:rPr>
        <w:t>-поведінки</w:t>
      </w:r>
      <w:r w:rsidR="00363010" w:rsidRPr="00363010">
        <w:rPr>
          <w:sz w:val="28"/>
          <w:szCs w:val="28"/>
        </w:rPr>
        <w:t>……………………………</w:t>
      </w:r>
      <w:r w:rsidR="00722F24">
        <w:rPr>
          <w:sz w:val="28"/>
          <w:szCs w:val="28"/>
        </w:rPr>
        <w:t>…………………………………………</w:t>
      </w:r>
      <w:r w:rsidR="00575D24" w:rsidRPr="00575D24">
        <w:rPr>
          <w:sz w:val="28"/>
          <w:szCs w:val="28"/>
          <w:lang w:val="ru-RU"/>
        </w:rPr>
        <w:t>...</w:t>
      </w:r>
      <w:r w:rsidR="00722F24">
        <w:rPr>
          <w:sz w:val="28"/>
          <w:szCs w:val="28"/>
        </w:rPr>
        <w:t xml:space="preserve"> </w:t>
      </w:r>
      <w:r w:rsidR="00575D24" w:rsidRPr="00DD10B5">
        <w:rPr>
          <w:sz w:val="28"/>
          <w:szCs w:val="28"/>
        </w:rPr>
        <w:t>11</w:t>
      </w:r>
    </w:p>
    <w:p w14:paraId="7291C6E7" w14:textId="716FCC9A" w:rsidR="00B3108C" w:rsidRPr="00DD10B5" w:rsidRDefault="00D22BC5" w:rsidP="00260013">
      <w:pPr>
        <w:pStyle w:val="a3"/>
        <w:spacing w:before="0" w:beforeAutospacing="0" w:after="0" w:afterAutospacing="0" w:line="360" w:lineRule="auto"/>
        <w:ind w:firstLine="709"/>
        <w:jc w:val="both"/>
        <w:rPr>
          <w:sz w:val="28"/>
          <w:szCs w:val="28"/>
        </w:rPr>
      </w:pPr>
      <w:r w:rsidRPr="00363010">
        <w:rPr>
          <w:rStyle w:val="a4"/>
          <w:b w:val="0"/>
          <w:sz w:val="28"/>
          <w:szCs w:val="28"/>
        </w:rPr>
        <w:t xml:space="preserve">1.4. Типологія </w:t>
      </w:r>
      <w:proofErr w:type="spellStart"/>
      <w:r w:rsidRPr="00363010">
        <w:rPr>
          <w:rStyle w:val="a4"/>
          <w:b w:val="0"/>
          <w:sz w:val="28"/>
          <w:szCs w:val="28"/>
        </w:rPr>
        <w:t>копінг</w:t>
      </w:r>
      <w:proofErr w:type="spellEnd"/>
      <w:r w:rsidRPr="00363010">
        <w:rPr>
          <w:rStyle w:val="a4"/>
          <w:b w:val="0"/>
          <w:sz w:val="28"/>
          <w:szCs w:val="28"/>
        </w:rPr>
        <w:t>-стратегій</w:t>
      </w:r>
      <w:r w:rsidR="00363010" w:rsidRPr="00363010">
        <w:rPr>
          <w:rStyle w:val="a4"/>
          <w:b w:val="0"/>
          <w:sz w:val="28"/>
          <w:szCs w:val="28"/>
        </w:rPr>
        <w:t>…………………………………………</w:t>
      </w:r>
      <w:r w:rsidR="00722F24">
        <w:rPr>
          <w:rStyle w:val="a4"/>
          <w:b w:val="0"/>
          <w:sz w:val="28"/>
          <w:szCs w:val="28"/>
        </w:rPr>
        <w:t xml:space="preserve">. </w:t>
      </w:r>
      <w:r w:rsidR="00363010">
        <w:rPr>
          <w:rStyle w:val="a4"/>
          <w:b w:val="0"/>
          <w:sz w:val="28"/>
          <w:szCs w:val="28"/>
        </w:rPr>
        <w:t>1</w:t>
      </w:r>
      <w:r w:rsidR="00575D24" w:rsidRPr="00DD10B5">
        <w:rPr>
          <w:rStyle w:val="a4"/>
          <w:b w:val="0"/>
          <w:sz w:val="28"/>
          <w:szCs w:val="28"/>
        </w:rPr>
        <w:t>3</w:t>
      </w:r>
    </w:p>
    <w:p w14:paraId="7C388DDC" w14:textId="76AF95A0" w:rsidR="00B3108C" w:rsidRPr="00DD10B5" w:rsidRDefault="00D22BC5" w:rsidP="00260013">
      <w:pPr>
        <w:pStyle w:val="a3"/>
        <w:spacing w:before="0" w:beforeAutospacing="0" w:after="0" w:afterAutospacing="0" w:line="360" w:lineRule="auto"/>
        <w:ind w:firstLine="709"/>
        <w:jc w:val="both"/>
        <w:rPr>
          <w:sz w:val="28"/>
          <w:szCs w:val="28"/>
        </w:rPr>
      </w:pPr>
      <w:r w:rsidRPr="00363010">
        <w:rPr>
          <w:rStyle w:val="a4"/>
          <w:b w:val="0"/>
          <w:sz w:val="28"/>
          <w:szCs w:val="28"/>
        </w:rPr>
        <w:t xml:space="preserve">1.5. Особливості </w:t>
      </w:r>
      <w:proofErr w:type="spellStart"/>
      <w:r w:rsidRPr="00363010">
        <w:rPr>
          <w:rStyle w:val="a4"/>
          <w:b w:val="0"/>
          <w:sz w:val="28"/>
          <w:szCs w:val="28"/>
        </w:rPr>
        <w:t>копінгу</w:t>
      </w:r>
      <w:proofErr w:type="spellEnd"/>
      <w:r w:rsidRPr="00363010">
        <w:rPr>
          <w:rStyle w:val="a4"/>
          <w:b w:val="0"/>
          <w:sz w:val="28"/>
          <w:szCs w:val="28"/>
        </w:rPr>
        <w:t xml:space="preserve"> в юнацькому віці</w:t>
      </w:r>
      <w:r w:rsidR="00B3108C" w:rsidRPr="00363010">
        <w:rPr>
          <w:sz w:val="28"/>
          <w:szCs w:val="28"/>
        </w:rPr>
        <w:t xml:space="preserve"> </w:t>
      </w:r>
      <w:r w:rsidR="00363010">
        <w:rPr>
          <w:sz w:val="28"/>
          <w:szCs w:val="28"/>
        </w:rPr>
        <w:t>……………………………</w:t>
      </w:r>
      <w:r w:rsidR="00575D24" w:rsidRPr="00DD10B5">
        <w:rPr>
          <w:sz w:val="28"/>
          <w:szCs w:val="28"/>
        </w:rPr>
        <w:t>.</w:t>
      </w:r>
      <w:r w:rsidR="00722F24">
        <w:rPr>
          <w:sz w:val="28"/>
          <w:szCs w:val="28"/>
        </w:rPr>
        <w:t xml:space="preserve"> </w:t>
      </w:r>
      <w:r w:rsidR="00363010">
        <w:rPr>
          <w:sz w:val="28"/>
          <w:szCs w:val="28"/>
        </w:rPr>
        <w:t>1</w:t>
      </w:r>
      <w:r w:rsidR="00575D24" w:rsidRPr="00DD10B5">
        <w:rPr>
          <w:sz w:val="28"/>
          <w:szCs w:val="28"/>
        </w:rPr>
        <w:t>7</w:t>
      </w:r>
    </w:p>
    <w:p w14:paraId="71254C9D" w14:textId="1D4A3901" w:rsidR="00B3108C" w:rsidRPr="00575D24" w:rsidRDefault="00D22BC5" w:rsidP="00260013">
      <w:pPr>
        <w:pStyle w:val="a3"/>
        <w:spacing w:before="0" w:beforeAutospacing="0" w:after="0" w:afterAutospacing="0" w:line="360" w:lineRule="auto"/>
        <w:ind w:firstLine="709"/>
        <w:jc w:val="both"/>
        <w:rPr>
          <w:sz w:val="28"/>
          <w:szCs w:val="28"/>
          <w:lang w:val="ru-RU"/>
        </w:rPr>
      </w:pPr>
      <w:r w:rsidRPr="00363010">
        <w:rPr>
          <w:rStyle w:val="a4"/>
          <w:b w:val="0"/>
          <w:sz w:val="28"/>
          <w:szCs w:val="28"/>
        </w:rPr>
        <w:t>1.6. Гендерні відмінності у стрес-</w:t>
      </w:r>
      <w:proofErr w:type="spellStart"/>
      <w:r w:rsidRPr="00363010">
        <w:rPr>
          <w:rStyle w:val="a4"/>
          <w:b w:val="0"/>
          <w:sz w:val="28"/>
          <w:szCs w:val="28"/>
        </w:rPr>
        <w:t>долаючій</w:t>
      </w:r>
      <w:proofErr w:type="spellEnd"/>
      <w:r w:rsidRPr="00363010">
        <w:rPr>
          <w:rStyle w:val="a4"/>
          <w:b w:val="0"/>
          <w:sz w:val="28"/>
          <w:szCs w:val="28"/>
        </w:rPr>
        <w:t xml:space="preserve"> поведінці</w:t>
      </w:r>
      <w:r w:rsidR="00363010">
        <w:rPr>
          <w:rStyle w:val="a4"/>
          <w:b w:val="0"/>
          <w:sz w:val="28"/>
          <w:szCs w:val="28"/>
        </w:rPr>
        <w:t>…………………</w:t>
      </w:r>
      <w:r w:rsidR="00722F24">
        <w:rPr>
          <w:rStyle w:val="a4"/>
          <w:b w:val="0"/>
          <w:sz w:val="28"/>
          <w:szCs w:val="28"/>
        </w:rPr>
        <w:t xml:space="preserve"> </w:t>
      </w:r>
      <w:r w:rsidR="00363010">
        <w:rPr>
          <w:rStyle w:val="a4"/>
          <w:b w:val="0"/>
          <w:sz w:val="28"/>
          <w:szCs w:val="28"/>
        </w:rPr>
        <w:t>1</w:t>
      </w:r>
      <w:r w:rsidR="00575D24" w:rsidRPr="00575D24">
        <w:rPr>
          <w:rStyle w:val="a4"/>
          <w:b w:val="0"/>
          <w:sz w:val="28"/>
          <w:szCs w:val="28"/>
          <w:lang w:val="ru-RU"/>
        </w:rPr>
        <w:t>9</w:t>
      </w:r>
    </w:p>
    <w:p w14:paraId="2B0511A8" w14:textId="0BDD96F7" w:rsidR="00D22BC5" w:rsidRPr="00DD10B5" w:rsidRDefault="00D22BC5" w:rsidP="00260013">
      <w:pPr>
        <w:pStyle w:val="a3"/>
        <w:spacing w:before="0" w:beforeAutospacing="0" w:after="0" w:afterAutospacing="0" w:line="360" w:lineRule="auto"/>
        <w:ind w:firstLine="709"/>
        <w:jc w:val="both"/>
        <w:rPr>
          <w:rStyle w:val="a4"/>
          <w:b w:val="0"/>
          <w:sz w:val="28"/>
          <w:szCs w:val="28"/>
          <w:lang w:val="ru-RU"/>
        </w:rPr>
      </w:pPr>
      <w:r w:rsidRPr="00363010">
        <w:rPr>
          <w:rStyle w:val="a4"/>
          <w:b w:val="0"/>
          <w:sz w:val="28"/>
          <w:szCs w:val="28"/>
        </w:rPr>
        <w:t xml:space="preserve">1.7. Психологічні ресурси особистості як основа ефективного </w:t>
      </w:r>
      <w:proofErr w:type="spellStart"/>
      <w:r w:rsidRPr="00363010">
        <w:rPr>
          <w:rStyle w:val="a4"/>
          <w:b w:val="0"/>
          <w:sz w:val="28"/>
          <w:szCs w:val="28"/>
        </w:rPr>
        <w:t>копінгу</w:t>
      </w:r>
      <w:proofErr w:type="spellEnd"/>
      <w:r w:rsidR="00682CFB">
        <w:rPr>
          <w:rStyle w:val="a4"/>
          <w:b w:val="0"/>
          <w:sz w:val="28"/>
          <w:szCs w:val="28"/>
        </w:rPr>
        <w:t>…</w:t>
      </w:r>
      <w:r w:rsidR="00722F24">
        <w:rPr>
          <w:rStyle w:val="a4"/>
          <w:b w:val="0"/>
          <w:sz w:val="28"/>
          <w:szCs w:val="28"/>
        </w:rPr>
        <w:t xml:space="preserve">………………………………………………………………………... </w:t>
      </w:r>
      <w:r w:rsidR="00682CFB">
        <w:rPr>
          <w:rStyle w:val="a4"/>
          <w:b w:val="0"/>
          <w:sz w:val="28"/>
          <w:szCs w:val="28"/>
        </w:rPr>
        <w:t>2</w:t>
      </w:r>
      <w:r w:rsidR="00575D24" w:rsidRPr="00DD10B5">
        <w:rPr>
          <w:rStyle w:val="a4"/>
          <w:b w:val="0"/>
          <w:sz w:val="28"/>
          <w:szCs w:val="28"/>
          <w:lang w:val="ru-RU"/>
        </w:rPr>
        <w:t>2</w:t>
      </w:r>
    </w:p>
    <w:p w14:paraId="3E4D746C" w14:textId="014AFEAB" w:rsidR="00DE6E04" w:rsidRPr="00DD10B5" w:rsidRDefault="00DE6E04" w:rsidP="00260013">
      <w:pPr>
        <w:pStyle w:val="a3"/>
        <w:spacing w:before="0" w:beforeAutospacing="0" w:after="0" w:afterAutospacing="0" w:line="360" w:lineRule="auto"/>
        <w:ind w:firstLine="709"/>
        <w:jc w:val="both"/>
        <w:rPr>
          <w:b/>
          <w:bCs/>
          <w:sz w:val="28"/>
          <w:szCs w:val="28"/>
          <w:lang w:val="ru-RU"/>
        </w:rPr>
      </w:pPr>
      <w:r w:rsidRPr="00630CEB">
        <w:rPr>
          <w:rStyle w:val="a4"/>
          <w:b w:val="0"/>
          <w:bCs w:val="0"/>
          <w:sz w:val="28"/>
          <w:szCs w:val="28"/>
        </w:rPr>
        <w:t>Висновки до розділу</w:t>
      </w:r>
      <w:r w:rsidR="00DD10B5">
        <w:rPr>
          <w:rStyle w:val="a4"/>
          <w:b w:val="0"/>
          <w:bCs w:val="0"/>
          <w:sz w:val="28"/>
          <w:szCs w:val="28"/>
        </w:rPr>
        <w:t xml:space="preserve"> 1</w:t>
      </w:r>
      <w:r w:rsidR="00682CFB" w:rsidRPr="00630CEB">
        <w:rPr>
          <w:rStyle w:val="a4"/>
          <w:b w:val="0"/>
          <w:bCs w:val="0"/>
          <w:sz w:val="28"/>
          <w:szCs w:val="28"/>
        </w:rPr>
        <w:t>…………………………………………………</w:t>
      </w:r>
      <w:r w:rsidR="00630CEB">
        <w:rPr>
          <w:rStyle w:val="a4"/>
          <w:b w:val="0"/>
          <w:bCs w:val="0"/>
          <w:sz w:val="28"/>
          <w:szCs w:val="28"/>
        </w:rPr>
        <w:t>….</w:t>
      </w:r>
      <w:r w:rsidR="00722F24" w:rsidRPr="00630CEB">
        <w:rPr>
          <w:rStyle w:val="a4"/>
          <w:b w:val="0"/>
          <w:bCs w:val="0"/>
          <w:sz w:val="28"/>
          <w:szCs w:val="28"/>
        </w:rPr>
        <w:t xml:space="preserve"> </w:t>
      </w:r>
      <w:r w:rsidR="00682CFB" w:rsidRPr="00630CEB">
        <w:rPr>
          <w:rStyle w:val="a4"/>
          <w:b w:val="0"/>
          <w:bCs w:val="0"/>
          <w:sz w:val="28"/>
          <w:szCs w:val="28"/>
        </w:rPr>
        <w:t>2</w:t>
      </w:r>
      <w:r w:rsidR="00575D24" w:rsidRPr="00DD10B5">
        <w:rPr>
          <w:rStyle w:val="a4"/>
          <w:b w:val="0"/>
          <w:bCs w:val="0"/>
          <w:sz w:val="28"/>
          <w:szCs w:val="28"/>
          <w:lang w:val="ru-RU"/>
        </w:rPr>
        <w:t>5</w:t>
      </w:r>
    </w:p>
    <w:p w14:paraId="36CFA3F4" w14:textId="77777777" w:rsidR="00630CEB" w:rsidRDefault="00630CEB" w:rsidP="00260013">
      <w:pPr>
        <w:spacing w:after="0" w:line="360" w:lineRule="auto"/>
        <w:ind w:firstLine="709"/>
        <w:jc w:val="both"/>
        <w:outlineLvl w:val="1"/>
        <w:rPr>
          <w:rFonts w:ascii="Times New Roman" w:eastAsia="Times New Roman" w:hAnsi="Times New Roman" w:cs="Times New Roman"/>
          <w:b/>
          <w:bCs/>
          <w:sz w:val="28"/>
          <w:szCs w:val="28"/>
          <w:lang w:eastAsia="uk-UA"/>
        </w:rPr>
      </w:pPr>
    </w:p>
    <w:p w14:paraId="59F6927B" w14:textId="45EB5D6F" w:rsidR="00D31952" w:rsidRPr="00575D24" w:rsidRDefault="00DE6E04" w:rsidP="00260013">
      <w:pPr>
        <w:spacing w:after="0" w:line="360" w:lineRule="auto"/>
        <w:ind w:firstLine="709"/>
        <w:jc w:val="both"/>
        <w:outlineLvl w:val="1"/>
        <w:rPr>
          <w:rFonts w:ascii="Times New Roman" w:eastAsia="Times New Roman" w:hAnsi="Times New Roman" w:cs="Times New Roman"/>
          <w:b/>
          <w:bCs/>
          <w:sz w:val="28"/>
          <w:szCs w:val="28"/>
          <w:lang w:val="en-US" w:eastAsia="uk-UA"/>
        </w:rPr>
      </w:pPr>
      <w:r w:rsidRPr="00363010">
        <w:rPr>
          <w:rFonts w:ascii="Times New Roman" w:eastAsia="Times New Roman" w:hAnsi="Times New Roman" w:cs="Times New Roman"/>
          <w:b/>
          <w:bCs/>
          <w:sz w:val="28"/>
          <w:szCs w:val="28"/>
          <w:lang w:eastAsia="uk-UA"/>
        </w:rPr>
        <w:t>РОЗДІЛ 2</w:t>
      </w:r>
      <w:r w:rsidR="00D31952" w:rsidRPr="00363010">
        <w:rPr>
          <w:rFonts w:ascii="Times New Roman" w:eastAsia="Times New Roman" w:hAnsi="Times New Roman" w:cs="Times New Roman"/>
          <w:b/>
          <w:bCs/>
          <w:sz w:val="28"/>
          <w:szCs w:val="28"/>
          <w:lang w:eastAsia="uk-UA"/>
        </w:rPr>
        <w:t>. ЕМПІРИЧНЕ ДОСЛІДЖЕННЯ ОСОБЛИВОСТЕЙ КОПІНГ-СТРАТЕГІЙ ЮНАКІВ І ДІВЧАТ</w:t>
      </w:r>
      <w:r w:rsidR="00682CFB">
        <w:rPr>
          <w:rFonts w:ascii="Times New Roman" w:eastAsia="Times New Roman" w:hAnsi="Times New Roman" w:cs="Times New Roman"/>
          <w:b/>
          <w:bCs/>
          <w:sz w:val="28"/>
          <w:szCs w:val="28"/>
          <w:lang w:eastAsia="uk-UA"/>
        </w:rPr>
        <w:t>………………………………</w:t>
      </w:r>
      <w:r w:rsidR="00722F24">
        <w:rPr>
          <w:rFonts w:ascii="Times New Roman" w:eastAsia="Times New Roman" w:hAnsi="Times New Roman" w:cs="Times New Roman"/>
          <w:b/>
          <w:bCs/>
          <w:sz w:val="28"/>
          <w:szCs w:val="28"/>
          <w:lang w:eastAsia="uk-UA"/>
        </w:rPr>
        <w:t xml:space="preserve">.. </w:t>
      </w:r>
      <w:r w:rsidR="00682CFB">
        <w:rPr>
          <w:rFonts w:ascii="Times New Roman" w:eastAsia="Times New Roman" w:hAnsi="Times New Roman" w:cs="Times New Roman"/>
          <w:b/>
          <w:bCs/>
          <w:sz w:val="28"/>
          <w:szCs w:val="28"/>
          <w:lang w:eastAsia="uk-UA"/>
        </w:rPr>
        <w:t>2</w:t>
      </w:r>
      <w:r w:rsidR="00575D24">
        <w:rPr>
          <w:rFonts w:ascii="Times New Roman" w:eastAsia="Times New Roman" w:hAnsi="Times New Roman" w:cs="Times New Roman"/>
          <w:b/>
          <w:bCs/>
          <w:sz w:val="28"/>
          <w:szCs w:val="28"/>
          <w:lang w:val="en-US" w:eastAsia="uk-UA"/>
        </w:rPr>
        <w:t>8</w:t>
      </w:r>
    </w:p>
    <w:p w14:paraId="2FE141F5" w14:textId="6010E02A" w:rsidR="00B3108C" w:rsidRPr="00575D24" w:rsidRDefault="00DE6E04" w:rsidP="00B06E10">
      <w:pPr>
        <w:spacing w:after="0" w:line="360" w:lineRule="auto"/>
        <w:ind w:firstLine="709"/>
        <w:jc w:val="both"/>
        <w:rPr>
          <w:rFonts w:ascii="Times New Roman" w:eastAsia="Times New Roman" w:hAnsi="Times New Roman" w:cs="Times New Roman"/>
          <w:sz w:val="28"/>
          <w:szCs w:val="28"/>
          <w:lang w:val="en-US" w:eastAsia="uk-UA"/>
        </w:rPr>
      </w:pPr>
      <w:r w:rsidRPr="00363010">
        <w:rPr>
          <w:rFonts w:ascii="Times New Roman" w:eastAsia="Times New Roman" w:hAnsi="Times New Roman" w:cs="Times New Roman"/>
          <w:sz w:val="28"/>
          <w:szCs w:val="28"/>
          <w:lang w:eastAsia="uk-UA"/>
        </w:rPr>
        <w:t>2</w:t>
      </w:r>
      <w:r w:rsidR="00D31952" w:rsidRPr="00363010">
        <w:rPr>
          <w:rFonts w:ascii="Times New Roman" w:eastAsia="Times New Roman" w:hAnsi="Times New Roman" w:cs="Times New Roman"/>
          <w:sz w:val="28"/>
          <w:szCs w:val="28"/>
          <w:lang w:eastAsia="uk-UA"/>
        </w:rPr>
        <w:t xml:space="preserve">.1. </w:t>
      </w:r>
      <w:r w:rsidRPr="00363010">
        <w:rPr>
          <w:rFonts w:ascii="Times New Roman" w:eastAsia="Times New Roman" w:hAnsi="Times New Roman" w:cs="Times New Roman"/>
          <w:bCs/>
          <w:sz w:val="28"/>
          <w:szCs w:val="28"/>
          <w:lang w:eastAsia="uk-UA"/>
        </w:rPr>
        <w:t>Організація та методи дослідження</w:t>
      </w:r>
      <w:r w:rsidR="00B06E10" w:rsidRPr="00363010">
        <w:rPr>
          <w:rFonts w:ascii="Times New Roman" w:eastAsia="Times New Roman" w:hAnsi="Times New Roman" w:cs="Times New Roman"/>
          <w:sz w:val="28"/>
          <w:szCs w:val="28"/>
          <w:lang w:eastAsia="uk-UA"/>
        </w:rPr>
        <w:t>, х</w:t>
      </w:r>
      <w:r w:rsidR="00D31952" w:rsidRPr="00363010">
        <w:rPr>
          <w:rFonts w:ascii="Times New Roman" w:eastAsia="Times New Roman" w:hAnsi="Times New Roman" w:cs="Times New Roman"/>
          <w:sz w:val="28"/>
          <w:szCs w:val="28"/>
          <w:lang w:eastAsia="uk-UA"/>
        </w:rPr>
        <w:t>арактеристика виб</w:t>
      </w:r>
      <w:r w:rsidRPr="00363010">
        <w:rPr>
          <w:rFonts w:ascii="Times New Roman" w:eastAsia="Times New Roman" w:hAnsi="Times New Roman" w:cs="Times New Roman"/>
          <w:sz w:val="28"/>
          <w:szCs w:val="28"/>
          <w:lang w:eastAsia="uk-UA"/>
        </w:rPr>
        <w:t>і</w:t>
      </w:r>
      <w:r w:rsidR="00B3108C" w:rsidRPr="00363010">
        <w:rPr>
          <w:rFonts w:ascii="Times New Roman" w:eastAsia="Times New Roman" w:hAnsi="Times New Roman" w:cs="Times New Roman"/>
          <w:sz w:val="28"/>
          <w:szCs w:val="28"/>
          <w:lang w:eastAsia="uk-UA"/>
        </w:rPr>
        <w:t>рки</w:t>
      </w:r>
      <w:r w:rsidR="00440EC5">
        <w:rPr>
          <w:rFonts w:ascii="Times New Roman" w:eastAsia="Times New Roman" w:hAnsi="Times New Roman" w:cs="Times New Roman"/>
          <w:sz w:val="28"/>
          <w:szCs w:val="28"/>
          <w:lang w:eastAsia="uk-UA"/>
        </w:rPr>
        <w:t>……</w:t>
      </w:r>
      <w:r w:rsidR="00722F24">
        <w:rPr>
          <w:rFonts w:ascii="Times New Roman" w:eastAsia="Times New Roman" w:hAnsi="Times New Roman" w:cs="Times New Roman"/>
          <w:sz w:val="28"/>
          <w:szCs w:val="28"/>
          <w:lang w:eastAsia="uk-UA"/>
        </w:rPr>
        <w:t xml:space="preserve"> </w:t>
      </w:r>
      <w:r w:rsidR="00440EC5">
        <w:rPr>
          <w:rFonts w:ascii="Times New Roman" w:eastAsia="Times New Roman" w:hAnsi="Times New Roman" w:cs="Times New Roman"/>
          <w:sz w:val="28"/>
          <w:szCs w:val="28"/>
          <w:lang w:eastAsia="uk-UA"/>
        </w:rPr>
        <w:t>2</w:t>
      </w:r>
      <w:r w:rsidR="00575D24">
        <w:rPr>
          <w:rFonts w:ascii="Times New Roman" w:eastAsia="Times New Roman" w:hAnsi="Times New Roman" w:cs="Times New Roman"/>
          <w:sz w:val="28"/>
          <w:szCs w:val="28"/>
          <w:lang w:val="en-US" w:eastAsia="uk-UA"/>
        </w:rPr>
        <w:t>8</w:t>
      </w:r>
    </w:p>
    <w:p w14:paraId="2158C6DE" w14:textId="4BEC18B3" w:rsidR="00DE6E04" w:rsidRPr="00575D24" w:rsidRDefault="00B06E10" w:rsidP="00260013">
      <w:pPr>
        <w:spacing w:after="0" w:line="360" w:lineRule="auto"/>
        <w:ind w:firstLine="709"/>
        <w:jc w:val="both"/>
        <w:rPr>
          <w:rFonts w:ascii="Times New Roman" w:eastAsia="Times New Roman" w:hAnsi="Times New Roman" w:cs="Times New Roman"/>
          <w:sz w:val="28"/>
          <w:szCs w:val="28"/>
          <w:lang w:val="en-US" w:eastAsia="uk-UA"/>
        </w:rPr>
      </w:pPr>
      <w:r w:rsidRPr="00363010">
        <w:rPr>
          <w:rFonts w:ascii="Times New Roman" w:eastAsia="Times New Roman" w:hAnsi="Times New Roman" w:cs="Times New Roman"/>
          <w:sz w:val="28"/>
          <w:szCs w:val="28"/>
          <w:lang w:eastAsia="uk-UA"/>
        </w:rPr>
        <w:t>2.2</w:t>
      </w:r>
      <w:r w:rsidR="00DE6E04" w:rsidRPr="00363010">
        <w:rPr>
          <w:rFonts w:ascii="Times New Roman" w:eastAsia="Times New Roman" w:hAnsi="Times New Roman" w:cs="Times New Roman"/>
          <w:sz w:val="28"/>
          <w:szCs w:val="28"/>
          <w:lang w:eastAsia="uk-UA"/>
        </w:rPr>
        <w:t>.</w:t>
      </w:r>
      <w:r w:rsidR="0050624F" w:rsidRPr="00363010">
        <w:rPr>
          <w:rFonts w:ascii="Times New Roman" w:eastAsia="Times New Roman" w:hAnsi="Times New Roman" w:cs="Times New Roman"/>
          <w:sz w:val="28"/>
          <w:szCs w:val="28"/>
          <w:lang w:eastAsia="uk-UA"/>
        </w:rPr>
        <w:t xml:space="preserve"> </w:t>
      </w:r>
      <w:r w:rsidR="00DE6E04" w:rsidRPr="00363010">
        <w:rPr>
          <w:rFonts w:ascii="Times New Roman" w:eastAsia="Times New Roman" w:hAnsi="Times New Roman" w:cs="Times New Roman"/>
          <w:sz w:val="28"/>
          <w:szCs w:val="28"/>
          <w:lang w:eastAsia="uk-UA"/>
        </w:rPr>
        <w:t>Методики дослідження</w:t>
      </w:r>
      <w:r w:rsidR="00440EC5">
        <w:rPr>
          <w:rFonts w:ascii="Times New Roman" w:eastAsia="Times New Roman" w:hAnsi="Times New Roman" w:cs="Times New Roman"/>
          <w:sz w:val="28"/>
          <w:szCs w:val="28"/>
          <w:lang w:eastAsia="uk-UA"/>
        </w:rPr>
        <w:t>……………………………………………</w:t>
      </w:r>
      <w:r w:rsidR="00722F24">
        <w:rPr>
          <w:rFonts w:ascii="Times New Roman" w:eastAsia="Times New Roman" w:hAnsi="Times New Roman" w:cs="Times New Roman"/>
          <w:sz w:val="28"/>
          <w:szCs w:val="28"/>
          <w:lang w:eastAsia="uk-UA"/>
        </w:rPr>
        <w:t xml:space="preserve">… </w:t>
      </w:r>
      <w:r w:rsidR="00440EC5">
        <w:rPr>
          <w:rFonts w:ascii="Times New Roman" w:eastAsia="Times New Roman" w:hAnsi="Times New Roman" w:cs="Times New Roman"/>
          <w:sz w:val="28"/>
          <w:szCs w:val="28"/>
          <w:lang w:eastAsia="uk-UA"/>
        </w:rPr>
        <w:t>2</w:t>
      </w:r>
      <w:r w:rsidR="00575D24">
        <w:rPr>
          <w:rFonts w:ascii="Times New Roman" w:eastAsia="Times New Roman" w:hAnsi="Times New Roman" w:cs="Times New Roman"/>
          <w:sz w:val="28"/>
          <w:szCs w:val="28"/>
          <w:lang w:val="en-US" w:eastAsia="uk-UA"/>
        </w:rPr>
        <w:t>9</w:t>
      </w:r>
    </w:p>
    <w:p w14:paraId="61D23392" w14:textId="0F5ED109" w:rsidR="0050624F" w:rsidRPr="00DD10B5" w:rsidRDefault="00B06E10" w:rsidP="0050624F">
      <w:pPr>
        <w:spacing w:after="0" w:line="360" w:lineRule="auto"/>
        <w:ind w:firstLine="709"/>
        <w:jc w:val="both"/>
        <w:rPr>
          <w:rFonts w:ascii="Times New Roman" w:eastAsia="Times New Roman" w:hAnsi="Times New Roman" w:cs="Times New Roman"/>
          <w:sz w:val="28"/>
          <w:szCs w:val="28"/>
          <w:lang w:val="ru-RU" w:eastAsia="uk-UA"/>
        </w:rPr>
      </w:pPr>
      <w:r w:rsidRPr="00363010">
        <w:rPr>
          <w:rFonts w:ascii="Times New Roman" w:eastAsia="Times New Roman" w:hAnsi="Times New Roman" w:cs="Times New Roman"/>
          <w:sz w:val="28"/>
          <w:szCs w:val="28"/>
          <w:lang w:eastAsia="uk-UA"/>
        </w:rPr>
        <w:t>2.3</w:t>
      </w:r>
      <w:r w:rsidR="00DE6E04" w:rsidRPr="00363010">
        <w:rPr>
          <w:rFonts w:ascii="Times New Roman" w:eastAsia="Times New Roman" w:hAnsi="Times New Roman" w:cs="Times New Roman"/>
          <w:sz w:val="28"/>
          <w:szCs w:val="28"/>
          <w:lang w:eastAsia="uk-UA"/>
        </w:rPr>
        <w:t>. Порівняльний а</w:t>
      </w:r>
      <w:r w:rsidR="00D31952" w:rsidRPr="00363010">
        <w:rPr>
          <w:rFonts w:ascii="Times New Roman" w:eastAsia="Times New Roman" w:hAnsi="Times New Roman" w:cs="Times New Roman"/>
          <w:sz w:val="28"/>
          <w:szCs w:val="28"/>
          <w:lang w:eastAsia="uk-UA"/>
        </w:rPr>
        <w:t>нал</w:t>
      </w:r>
      <w:r w:rsidR="00DE6E04" w:rsidRPr="00363010">
        <w:rPr>
          <w:rFonts w:ascii="Times New Roman" w:eastAsia="Times New Roman" w:hAnsi="Times New Roman" w:cs="Times New Roman"/>
          <w:sz w:val="28"/>
          <w:szCs w:val="28"/>
          <w:lang w:eastAsia="uk-UA"/>
        </w:rPr>
        <w:t>із результатів дослідження</w:t>
      </w:r>
      <w:r w:rsidR="00D0139F" w:rsidRPr="00363010">
        <w:rPr>
          <w:rFonts w:ascii="Times New Roman" w:eastAsia="Times New Roman" w:hAnsi="Times New Roman" w:cs="Times New Roman"/>
          <w:sz w:val="28"/>
          <w:szCs w:val="28"/>
          <w:lang w:eastAsia="uk-UA"/>
        </w:rPr>
        <w:t xml:space="preserve"> та його інтерпретація</w:t>
      </w:r>
      <w:r w:rsidR="00440EC5">
        <w:rPr>
          <w:rFonts w:ascii="Times New Roman" w:eastAsia="Times New Roman" w:hAnsi="Times New Roman" w:cs="Times New Roman"/>
          <w:sz w:val="28"/>
          <w:szCs w:val="28"/>
          <w:lang w:eastAsia="uk-UA"/>
        </w:rPr>
        <w:t>……………………………………………………………………</w:t>
      </w:r>
      <w:r w:rsidR="00722F24">
        <w:rPr>
          <w:rFonts w:ascii="Times New Roman" w:eastAsia="Times New Roman" w:hAnsi="Times New Roman" w:cs="Times New Roman"/>
          <w:sz w:val="28"/>
          <w:szCs w:val="28"/>
          <w:lang w:eastAsia="uk-UA"/>
        </w:rPr>
        <w:t xml:space="preserve">. </w:t>
      </w:r>
      <w:r w:rsidR="00575D24" w:rsidRPr="00DD10B5">
        <w:rPr>
          <w:rFonts w:ascii="Times New Roman" w:eastAsia="Times New Roman" w:hAnsi="Times New Roman" w:cs="Times New Roman"/>
          <w:sz w:val="28"/>
          <w:szCs w:val="28"/>
          <w:lang w:val="ru-RU" w:eastAsia="uk-UA"/>
        </w:rPr>
        <w:t>32</w:t>
      </w:r>
    </w:p>
    <w:p w14:paraId="32A1A541" w14:textId="13D98295" w:rsidR="0050624F" w:rsidRPr="00575D24" w:rsidRDefault="00B06E10" w:rsidP="0050624F">
      <w:pPr>
        <w:spacing w:after="0" w:line="360" w:lineRule="auto"/>
        <w:ind w:firstLine="709"/>
        <w:jc w:val="both"/>
        <w:rPr>
          <w:rFonts w:ascii="Times New Roman" w:eastAsia="Times New Roman" w:hAnsi="Times New Roman" w:cs="Times New Roman"/>
          <w:sz w:val="28"/>
          <w:szCs w:val="28"/>
          <w:lang w:val="ru-RU" w:eastAsia="uk-UA"/>
        </w:rPr>
      </w:pPr>
      <w:r w:rsidRPr="00363010">
        <w:rPr>
          <w:rFonts w:ascii="Times New Roman" w:eastAsia="Times New Roman" w:hAnsi="Times New Roman" w:cs="Times New Roman"/>
          <w:sz w:val="28"/>
          <w:szCs w:val="28"/>
          <w:lang w:eastAsia="uk-UA"/>
        </w:rPr>
        <w:t>2.4</w:t>
      </w:r>
      <w:r w:rsidR="0050624F" w:rsidRPr="00363010">
        <w:rPr>
          <w:rFonts w:ascii="Times New Roman" w:eastAsia="Times New Roman" w:hAnsi="Times New Roman" w:cs="Times New Roman"/>
          <w:sz w:val="28"/>
          <w:szCs w:val="28"/>
          <w:lang w:eastAsia="uk-UA"/>
        </w:rPr>
        <w:t>. К</w:t>
      </w:r>
      <w:r w:rsidR="00DE6E04" w:rsidRPr="00363010">
        <w:rPr>
          <w:rFonts w:ascii="Times New Roman" w:eastAsia="Times New Roman" w:hAnsi="Times New Roman" w:cs="Times New Roman"/>
          <w:sz w:val="28"/>
          <w:szCs w:val="28"/>
          <w:lang w:eastAsia="uk-UA"/>
        </w:rPr>
        <w:t>ореляційний аналіз та його інте</w:t>
      </w:r>
      <w:r w:rsidR="0050624F" w:rsidRPr="00363010">
        <w:rPr>
          <w:rFonts w:ascii="Times New Roman" w:eastAsia="Times New Roman" w:hAnsi="Times New Roman" w:cs="Times New Roman"/>
          <w:sz w:val="28"/>
          <w:szCs w:val="28"/>
          <w:lang w:eastAsia="uk-UA"/>
        </w:rPr>
        <w:t>р</w:t>
      </w:r>
      <w:r w:rsidR="00DE6E04" w:rsidRPr="00363010">
        <w:rPr>
          <w:rFonts w:ascii="Times New Roman" w:eastAsia="Times New Roman" w:hAnsi="Times New Roman" w:cs="Times New Roman"/>
          <w:sz w:val="28"/>
          <w:szCs w:val="28"/>
          <w:lang w:eastAsia="uk-UA"/>
        </w:rPr>
        <w:t>претація</w:t>
      </w:r>
      <w:r w:rsidR="0050624F" w:rsidRPr="00363010">
        <w:rPr>
          <w:rFonts w:ascii="Times New Roman" w:eastAsia="Times New Roman" w:hAnsi="Times New Roman" w:cs="Times New Roman"/>
          <w:sz w:val="28"/>
          <w:szCs w:val="28"/>
          <w:lang w:eastAsia="uk-UA"/>
        </w:rPr>
        <w:t xml:space="preserve"> </w:t>
      </w:r>
      <w:r w:rsidR="00440EC5">
        <w:rPr>
          <w:rFonts w:ascii="Times New Roman" w:eastAsia="Times New Roman" w:hAnsi="Times New Roman" w:cs="Times New Roman"/>
          <w:sz w:val="28"/>
          <w:szCs w:val="28"/>
          <w:lang w:eastAsia="uk-UA"/>
        </w:rPr>
        <w:t>………………………</w:t>
      </w:r>
      <w:r w:rsidR="00722F24">
        <w:rPr>
          <w:rFonts w:ascii="Times New Roman" w:eastAsia="Times New Roman" w:hAnsi="Times New Roman" w:cs="Times New Roman"/>
          <w:sz w:val="28"/>
          <w:szCs w:val="28"/>
          <w:lang w:eastAsia="uk-UA"/>
        </w:rPr>
        <w:t xml:space="preserve">... </w:t>
      </w:r>
      <w:r w:rsidR="00440EC5">
        <w:rPr>
          <w:rFonts w:ascii="Times New Roman" w:eastAsia="Times New Roman" w:hAnsi="Times New Roman" w:cs="Times New Roman"/>
          <w:sz w:val="28"/>
          <w:szCs w:val="28"/>
          <w:lang w:eastAsia="uk-UA"/>
        </w:rPr>
        <w:t>4</w:t>
      </w:r>
      <w:r w:rsidR="00575D24" w:rsidRPr="00575D24">
        <w:rPr>
          <w:rFonts w:ascii="Times New Roman" w:eastAsia="Times New Roman" w:hAnsi="Times New Roman" w:cs="Times New Roman"/>
          <w:sz w:val="28"/>
          <w:szCs w:val="28"/>
          <w:lang w:val="ru-RU" w:eastAsia="uk-UA"/>
        </w:rPr>
        <w:t>7</w:t>
      </w:r>
    </w:p>
    <w:p w14:paraId="635E6ED8" w14:textId="65457B2C" w:rsidR="00D31952" w:rsidRPr="00575D24" w:rsidRDefault="00B3108C" w:rsidP="0050624F">
      <w:pPr>
        <w:spacing w:after="0" w:line="360" w:lineRule="auto"/>
        <w:ind w:firstLine="709"/>
        <w:jc w:val="both"/>
        <w:rPr>
          <w:rFonts w:ascii="Times New Roman" w:eastAsia="Times New Roman" w:hAnsi="Times New Roman" w:cs="Times New Roman"/>
          <w:bCs/>
          <w:sz w:val="28"/>
          <w:szCs w:val="28"/>
          <w:lang w:val="ru-RU" w:eastAsia="uk-UA"/>
        </w:rPr>
      </w:pPr>
      <w:r w:rsidRPr="00630CEB">
        <w:rPr>
          <w:rFonts w:ascii="Times New Roman" w:eastAsia="Times New Roman" w:hAnsi="Times New Roman" w:cs="Times New Roman"/>
          <w:bCs/>
          <w:sz w:val="28"/>
          <w:szCs w:val="28"/>
          <w:lang w:eastAsia="uk-UA"/>
        </w:rPr>
        <w:t>Висновки до розділу</w:t>
      </w:r>
      <w:r w:rsidR="00DD10B5">
        <w:rPr>
          <w:rFonts w:ascii="Times New Roman" w:eastAsia="Times New Roman" w:hAnsi="Times New Roman" w:cs="Times New Roman"/>
          <w:bCs/>
          <w:sz w:val="28"/>
          <w:szCs w:val="28"/>
          <w:lang w:eastAsia="uk-UA"/>
        </w:rPr>
        <w:t xml:space="preserve"> 2</w:t>
      </w:r>
      <w:r w:rsidR="00132DE6" w:rsidRPr="00630CEB">
        <w:rPr>
          <w:rFonts w:ascii="Times New Roman" w:eastAsia="Times New Roman" w:hAnsi="Times New Roman" w:cs="Times New Roman"/>
          <w:bCs/>
          <w:sz w:val="28"/>
          <w:szCs w:val="28"/>
          <w:lang w:eastAsia="uk-UA"/>
        </w:rPr>
        <w:t>………………………………………………</w:t>
      </w:r>
      <w:r w:rsidR="00630CEB">
        <w:rPr>
          <w:rFonts w:ascii="Times New Roman" w:eastAsia="Times New Roman" w:hAnsi="Times New Roman" w:cs="Times New Roman"/>
          <w:bCs/>
          <w:sz w:val="28"/>
          <w:szCs w:val="28"/>
          <w:lang w:eastAsia="uk-UA"/>
        </w:rPr>
        <w:t>…….</w:t>
      </w:r>
      <w:r w:rsidR="00722F24" w:rsidRPr="00630CEB">
        <w:rPr>
          <w:rFonts w:ascii="Times New Roman" w:eastAsia="Times New Roman" w:hAnsi="Times New Roman" w:cs="Times New Roman"/>
          <w:bCs/>
          <w:sz w:val="28"/>
          <w:szCs w:val="28"/>
          <w:lang w:eastAsia="uk-UA"/>
        </w:rPr>
        <w:t xml:space="preserve"> </w:t>
      </w:r>
      <w:r w:rsidR="00575D24" w:rsidRPr="00575D24">
        <w:rPr>
          <w:rFonts w:ascii="Times New Roman" w:eastAsia="Times New Roman" w:hAnsi="Times New Roman" w:cs="Times New Roman"/>
          <w:bCs/>
          <w:sz w:val="28"/>
          <w:szCs w:val="28"/>
          <w:lang w:val="ru-RU" w:eastAsia="uk-UA"/>
        </w:rPr>
        <w:t>51</w:t>
      </w:r>
    </w:p>
    <w:p w14:paraId="449F8CAC" w14:textId="77777777" w:rsidR="00630CEB" w:rsidRDefault="00630CEB" w:rsidP="00260013">
      <w:pPr>
        <w:spacing w:after="0" w:line="360" w:lineRule="auto"/>
        <w:ind w:firstLine="709"/>
        <w:jc w:val="both"/>
        <w:outlineLvl w:val="1"/>
        <w:rPr>
          <w:rFonts w:ascii="Times New Roman" w:eastAsia="Times New Roman" w:hAnsi="Times New Roman" w:cs="Times New Roman"/>
          <w:b/>
          <w:bCs/>
          <w:sz w:val="28"/>
          <w:szCs w:val="28"/>
          <w:lang w:eastAsia="uk-UA"/>
        </w:rPr>
      </w:pPr>
    </w:p>
    <w:p w14:paraId="245BA4B3" w14:textId="44DDE4E3" w:rsidR="00D31952" w:rsidRPr="00575D24" w:rsidRDefault="00DE6E04" w:rsidP="00260013">
      <w:pPr>
        <w:spacing w:after="0" w:line="360" w:lineRule="auto"/>
        <w:ind w:firstLine="709"/>
        <w:jc w:val="both"/>
        <w:outlineLvl w:val="1"/>
        <w:rPr>
          <w:rFonts w:ascii="Times New Roman" w:eastAsia="Times New Roman" w:hAnsi="Times New Roman" w:cs="Times New Roman"/>
          <w:b/>
          <w:bCs/>
          <w:sz w:val="28"/>
          <w:szCs w:val="28"/>
          <w:lang w:val="ru-RU" w:eastAsia="uk-UA"/>
        </w:rPr>
      </w:pPr>
      <w:r w:rsidRPr="00363010">
        <w:rPr>
          <w:rFonts w:ascii="Times New Roman" w:eastAsia="Times New Roman" w:hAnsi="Times New Roman" w:cs="Times New Roman"/>
          <w:b/>
          <w:bCs/>
          <w:sz w:val="28"/>
          <w:szCs w:val="28"/>
          <w:lang w:eastAsia="uk-UA"/>
        </w:rPr>
        <w:t>В</w:t>
      </w:r>
      <w:r w:rsidR="00D31952" w:rsidRPr="00363010">
        <w:rPr>
          <w:rFonts w:ascii="Times New Roman" w:eastAsia="Times New Roman" w:hAnsi="Times New Roman" w:cs="Times New Roman"/>
          <w:b/>
          <w:bCs/>
          <w:sz w:val="28"/>
          <w:szCs w:val="28"/>
          <w:lang w:eastAsia="uk-UA"/>
        </w:rPr>
        <w:t>ИСНОВКИ</w:t>
      </w:r>
      <w:r w:rsidR="00132DE6">
        <w:rPr>
          <w:rFonts w:ascii="Times New Roman" w:eastAsia="Times New Roman" w:hAnsi="Times New Roman" w:cs="Times New Roman"/>
          <w:b/>
          <w:bCs/>
          <w:sz w:val="28"/>
          <w:szCs w:val="28"/>
          <w:lang w:eastAsia="uk-UA"/>
        </w:rPr>
        <w:t>……………………………………………………………</w:t>
      </w:r>
      <w:r w:rsidR="00722F24">
        <w:rPr>
          <w:rFonts w:ascii="Times New Roman" w:eastAsia="Times New Roman" w:hAnsi="Times New Roman" w:cs="Times New Roman"/>
          <w:b/>
          <w:bCs/>
          <w:sz w:val="28"/>
          <w:szCs w:val="28"/>
          <w:lang w:eastAsia="uk-UA"/>
        </w:rPr>
        <w:t xml:space="preserve">... </w:t>
      </w:r>
      <w:r w:rsidR="00132DE6">
        <w:rPr>
          <w:rFonts w:ascii="Times New Roman" w:eastAsia="Times New Roman" w:hAnsi="Times New Roman" w:cs="Times New Roman"/>
          <w:b/>
          <w:bCs/>
          <w:sz w:val="28"/>
          <w:szCs w:val="28"/>
          <w:lang w:eastAsia="uk-UA"/>
        </w:rPr>
        <w:t>5</w:t>
      </w:r>
      <w:r w:rsidR="00575D24" w:rsidRPr="00575D24">
        <w:rPr>
          <w:rFonts w:ascii="Times New Roman" w:eastAsia="Times New Roman" w:hAnsi="Times New Roman" w:cs="Times New Roman"/>
          <w:b/>
          <w:bCs/>
          <w:sz w:val="28"/>
          <w:szCs w:val="28"/>
          <w:lang w:val="ru-RU" w:eastAsia="uk-UA"/>
        </w:rPr>
        <w:t>4</w:t>
      </w:r>
    </w:p>
    <w:p w14:paraId="6ACA2A03" w14:textId="2E027CE0" w:rsidR="00D31952" w:rsidRPr="00DD10B5" w:rsidRDefault="00D31952" w:rsidP="00260013">
      <w:pPr>
        <w:spacing w:after="0" w:line="360" w:lineRule="auto"/>
        <w:ind w:firstLine="709"/>
        <w:jc w:val="both"/>
        <w:outlineLvl w:val="1"/>
        <w:rPr>
          <w:rFonts w:ascii="Times New Roman" w:eastAsia="Times New Roman" w:hAnsi="Times New Roman" w:cs="Times New Roman"/>
          <w:b/>
          <w:bCs/>
          <w:sz w:val="28"/>
          <w:szCs w:val="28"/>
          <w:lang w:val="ru-RU" w:eastAsia="uk-UA"/>
        </w:rPr>
      </w:pPr>
      <w:r w:rsidRPr="00363010">
        <w:rPr>
          <w:rFonts w:ascii="Times New Roman" w:eastAsia="Times New Roman" w:hAnsi="Times New Roman" w:cs="Times New Roman"/>
          <w:b/>
          <w:bCs/>
          <w:sz w:val="28"/>
          <w:szCs w:val="28"/>
          <w:lang w:eastAsia="uk-UA"/>
        </w:rPr>
        <w:t>СПИСОК ВИКОРИСТАНИХ</w:t>
      </w:r>
      <w:r w:rsidRPr="00955606">
        <w:rPr>
          <w:rFonts w:ascii="Times New Roman" w:eastAsia="Times New Roman" w:hAnsi="Times New Roman" w:cs="Times New Roman"/>
          <w:b/>
          <w:bCs/>
          <w:sz w:val="28"/>
          <w:szCs w:val="28"/>
          <w:lang w:eastAsia="uk-UA"/>
        </w:rPr>
        <w:t xml:space="preserve"> ДЖЕРЕЛ</w:t>
      </w:r>
      <w:r w:rsidR="00575D24" w:rsidRPr="00DD10B5">
        <w:rPr>
          <w:rFonts w:ascii="Times New Roman" w:eastAsia="Times New Roman" w:hAnsi="Times New Roman" w:cs="Times New Roman"/>
          <w:b/>
          <w:bCs/>
          <w:sz w:val="28"/>
          <w:szCs w:val="28"/>
          <w:lang w:val="ru-RU" w:eastAsia="uk-UA"/>
        </w:rPr>
        <w:t>…………………………….. 57</w:t>
      </w:r>
    </w:p>
    <w:p w14:paraId="264F18B9" w14:textId="77777777" w:rsidR="00722F24" w:rsidRDefault="00722F24">
      <w:pPr>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br w:type="page"/>
      </w:r>
    </w:p>
    <w:p w14:paraId="5FDF41F6" w14:textId="18022B98" w:rsidR="00D31952" w:rsidRPr="00D31952" w:rsidRDefault="00D31952" w:rsidP="00722F24">
      <w:pPr>
        <w:spacing w:after="0" w:line="360" w:lineRule="auto"/>
        <w:jc w:val="center"/>
        <w:outlineLvl w:val="1"/>
        <w:rPr>
          <w:rFonts w:ascii="Times New Roman" w:eastAsia="Times New Roman" w:hAnsi="Times New Roman" w:cs="Times New Roman"/>
          <w:bCs/>
          <w:sz w:val="28"/>
          <w:szCs w:val="28"/>
          <w:lang w:eastAsia="uk-UA"/>
        </w:rPr>
      </w:pPr>
      <w:r w:rsidRPr="00380A80">
        <w:rPr>
          <w:rFonts w:ascii="Times New Roman" w:eastAsia="Times New Roman" w:hAnsi="Times New Roman" w:cs="Times New Roman"/>
          <w:b/>
          <w:bCs/>
          <w:kern w:val="36"/>
          <w:sz w:val="28"/>
          <w:szCs w:val="28"/>
          <w:lang w:eastAsia="uk-UA"/>
        </w:rPr>
        <w:lastRenderedPageBreak/>
        <w:t>ВСТУП</w:t>
      </w:r>
    </w:p>
    <w:p w14:paraId="12F2684A" w14:textId="77777777" w:rsidR="00D31952" w:rsidRPr="00D31952" w:rsidRDefault="00D31952" w:rsidP="00380A80">
      <w:pPr>
        <w:spacing w:after="0" w:line="360" w:lineRule="auto"/>
        <w:ind w:firstLine="709"/>
        <w:jc w:val="both"/>
        <w:rPr>
          <w:rFonts w:ascii="Times New Roman" w:eastAsia="Times New Roman" w:hAnsi="Times New Roman" w:cs="Times New Roman"/>
          <w:sz w:val="28"/>
          <w:szCs w:val="28"/>
          <w:lang w:eastAsia="uk-UA"/>
        </w:rPr>
      </w:pPr>
      <w:r w:rsidRPr="00D31952">
        <w:rPr>
          <w:rFonts w:ascii="Times New Roman" w:eastAsia="Times New Roman" w:hAnsi="Times New Roman" w:cs="Times New Roman"/>
          <w:sz w:val="28"/>
          <w:szCs w:val="28"/>
          <w:lang w:eastAsia="uk-UA"/>
        </w:rPr>
        <w:t>У сучасному суспільстві проблема психологічного стресу серед молоді набуває особливої актуальності у зв’язку зі зростанням навчальних, соціальних та особистісних навантажень. Юнацький вік є критичним періодом становлення особистості, формування життєвих стратегій поведінки, а також розвитку механізмів емоційної регуляції.</w:t>
      </w:r>
    </w:p>
    <w:p w14:paraId="7897A443" w14:textId="2BE6C1AD" w:rsidR="00D31952" w:rsidRPr="00D31952" w:rsidRDefault="00D31952" w:rsidP="00380A80">
      <w:pPr>
        <w:spacing w:after="0" w:line="360" w:lineRule="auto"/>
        <w:ind w:firstLine="709"/>
        <w:jc w:val="both"/>
        <w:rPr>
          <w:rFonts w:ascii="Times New Roman" w:eastAsia="Times New Roman" w:hAnsi="Times New Roman" w:cs="Times New Roman"/>
          <w:sz w:val="28"/>
          <w:szCs w:val="28"/>
          <w:lang w:eastAsia="uk-UA"/>
        </w:rPr>
      </w:pPr>
      <w:r w:rsidRPr="00D31952">
        <w:rPr>
          <w:rFonts w:ascii="Times New Roman" w:eastAsia="Times New Roman" w:hAnsi="Times New Roman" w:cs="Times New Roman"/>
          <w:sz w:val="28"/>
          <w:szCs w:val="28"/>
          <w:lang w:eastAsia="uk-UA"/>
        </w:rPr>
        <w:t xml:space="preserve">Особливого значення в цьому процесі набувають </w:t>
      </w:r>
      <w:proofErr w:type="spellStart"/>
      <w:r w:rsidRPr="00D31952">
        <w:rPr>
          <w:rFonts w:ascii="Times New Roman" w:eastAsia="Times New Roman" w:hAnsi="Times New Roman" w:cs="Times New Roman"/>
          <w:sz w:val="28"/>
          <w:szCs w:val="28"/>
          <w:lang w:eastAsia="uk-UA"/>
        </w:rPr>
        <w:t>копінг</w:t>
      </w:r>
      <w:proofErr w:type="spellEnd"/>
      <w:r w:rsidRPr="00D31952">
        <w:rPr>
          <w:rFonts w:ascii="Times New Roman" w:eastAsia="Times New Roman" w:hAnsi="Times New Roman" w:cs="Times New Roman"/>
          <w:sz w:val="28"/>
          <w:szCs w:val="28"/>
          <w:lang w:eastAsia="uk-UA"/>
        </w:rPr>
        <w:t xml:space="preserve">-стратегії </w:t>
      </w:r>
      <w:r w:rsidR="00722F24">
        <w:rPr>
          <w:rFonts w:ascii="Times New Roman" w:eastAsia="Times New Roman" w:hAnsi="Times New Roman" w:cs="Times New Roman"/>
          <w:sz w:val="28"/>
          <w:szCs w:val="28"/>
          <w:lang w:eastAsia="uk-UA"/>
        </w:rPr>
        <w:t>–</w:t>
      </w:r>
      <w:r w:rsidRPr="00D31952">
        <w:rPr>
          <w:rFonts w:ascii="Times New Roman" w:eastAsia="Times New Roman" w:hAnsi="Times New Roman" w:cs="Times New Roman"/>
          <w:sz w:val="28"/>
          <w:szCs w:val="28"/>
          <w:lang w:eastAsia="uk-UA"/>
        </w:rPr>
        <w:t xml:space="preserve"> індивідуальні способи подолання стресових ситуацій, які визначають ефективність адаптації особистості до складних життєвих обставин. Згідно з класичним визначенням Р. </w:t>
      </w:r>
      <w:proofErr w:type="spellStart"/>
      <w:r w:rsidRPr="00D31952">
        <w:rPr>
          <w:rFonts w:ascii="Times New Roman" w:eastAsia="Times New Roman" w:hAnsi="Times New Roman" w:cs="Times New Roman"/>
          <w:sz w:val="28"/>
          <w:szCs w:val="28"/>
          <w:lang w:eastAsia="uk-UA"/>
        </w:rPr>
        <w:t>Лазаруса</w:t>
      </w:r>
      <w:proofErr w:type="spellEnd"/>
      <w:r w:rsidRPr="00D31952">
        <w:rPr>
          <w:rFonts w:ascii="Times New Roman" w:eastAsia="Times New Roman" w:hAnsi="Times New Roman" w:cs="Times New Roman"/>
          <w:sz w:val="28"/>
          <w:szCs w:val="28"/>
          <w:lang w:eastAsia="uk-UA"/>
        </w:rPr>
        <w:t xml:space="preserve"> та С. </w:t>
      </w:r>
      <w:proofErr w:type="spellStart"/>
      <w:r w:rsidRPr="00D31952">
        <w:rPr>
          <w:rFonts w:ascii="Times New Roman" w:eastAsia="Times New Roman" w:hAnsi="Times New Roman" w:cs="Times New Roman"/>
          <w:sz w:val="28"/>
          <w:szCs w:val="28"/>
          <w:lang w:eastAsia="uk-UA"/>
        </w:rPr>
        <w:t>Фолкман</w:t>
      </w:r>
      <w:proofErr w:type="spellEnd"/>
      <w:r w:rsidRPr="00D31952">
        <w:rPr>
          <w:rFonts w:ascii="Times New Roman" w:eastAsia="Times New Roman" w:hAnsi="Times New Roman" w:cs="Times New Roman"/>
          <w:sz w:val="28"/>
          <w:szCs w:val="28"/>
          <w:lang w:eastAsia="uk-UA"/>
        </w:rPr>
        <w:t xml:space="preserve">, </w:t>
      </w:r>
      <w:proofErr w:type="spellStart"/>
      <w:r w:rsidRPr="00D31952">
        <w:rPr>
          <w:rFonts w:ascii="Times New Roman" w:eastAsia="Times New Roman" w:hAnsi="Times New Roman" w:cs="Times New Roman"/>
          <w:sz w:val="28"/>
          <w:szCs w:val="28"/>
          <w:lang w:eastAsia="uk-UA"/>
        </w:rPr>
        <w:t>копінг</w:t>
      </w:r>
      <w:proofErr w:type="spellEnd"/>
      <w:r w:rsidRPr="00D31952">
        <w:rPr>
          <w:rFonts w:ascii="Times New Roman" w:eastAsia="Times New Roman" w:hAnsi="Times New Roman" w:cs="Times New Roman"/>
          <w:sz w:val="28"/>
          <w:szCs w:val="28"/>
          <w:lang w:eastAsia="uk-UA"/>
        </w:rPr>
        <w:t xml:space="preserve"> розглядається як постійно змінювані когнітивні та поведінкові зусилля особистості, спрямовані на управління вимогами, які оцінюються як такі, що перевищують ресурси індивіда.</w:t>
      </w:r>
    </w:p>
    <w:p w14:paraId="6C85A62F" w14:textId="227D16DF" w:rsidR="00D31952" w:rsidRPr="00D31952" w:rsidRDefault="00D31952" w:rsidP="00380A80">
      <w:pPr>
        <w:spacing w:after="0" w:line="360" w:lineRule="auto"/>
        <w:ind w:firstLine="709"/>
        <w:jc w:val="both"/>
        <w:rPr>
          <w:rFonts w:ascii="Times New Roman" w:eastAsia="Times New Roman" w:hAnsi="Times New Roman" w:cs="Times New Roman"/>
          <w:sz w:val="28"/>
          <w:szCs w:val="28"/>
          <w:lang w:eastAsia="uk-UA"/>
        </w:rPr>
      </w:pPr>
      <w:r w:rsidRPr="00D31952">
        <w:rPr>
          <w:rFonts w:ascii="Times New Roman" w:eastAsia="Times New Roman" w:hAnsi="Times New Roman" w:cs="Times New Roman"/>
          <w:sz w:val="28"/>
          <w:szCs w:val="28"/>
          <w:lang w:eastAsia="uk-UA"/>
        </w:rPr>
        <w:t xml:space="preserve">У сучасних психологічних </w:t>
      </w:r>
      <w:r w:rsidR="00D64697">
        <w:rPr>
          <w:rFonts w:ascii="Times New Roman" w:eastAsia="Times New Roman" w:hAnsi="Times New Roman" w:cs="Times New Roman"/>
          <w:sz w:val="28"/>
          <w:szCs w:val="28"/>
          <w:lang w:eastAsia="uk-UA"/>
        </w:rPr>
        <w:t xml:space="preserve">дослідженнях В. Олефір </w:t>
      </w:r>
      <w:r w:rsidR="00D64697" w:rsidRPr="00D64697">
        <w:rPr>
          <w:rFonts w:ascii="Times New Roman" w:eastAsia="Times New Roman" w:hAnsi="Times New Roman" w:cs="Times New Roman"/>
          <w:sz w:val="28"/>
          <w:szCs w:val="28"/>
          <w:lang w:eastAsia="uk-UA"/>
        </w:rPr>
        <w:t xml:space="preserve">[20], </w:t>
      </w:r>
      <w:r w:rsidR="00D64697">
        <w:rPr>
          <w:rFonts w:ascii="Times New Roman" w:eastAsia="Times New Roman" w:hAnsi="Times New Roman" w:cs="Times New Roman"/>
          <w:sz w:val="28"/>
          <w:szCs w:val="28"/>
          <w:lang w:eastAsia="uk-UA"/>
        </w:rPr>
        <w:t>І. </w:t>
      </w:r>
      <w:proofErr w:type="spellStart"/>
      <w:r w:rsidR="00D64697">
        <w:rPr>
          <w:rFonts w:ascii="Times New Roman" w:eastAsia="Times New Roman" w:hAnsi="Times New Roman" w:cs="Times New Roman"/>
          <w:sz w:val="28"/>
          <w:szCs w:val="28"/>
          <w:lang w:eastAsia="uk-UA"/>
        </w:rPr>
        <w:t>Чухрій</w:t>
      </w:r>
      <w:proofErr w:type="spellEnd"/>
      <w:r w:rsidR="00D64697">
        <w:rPr>
          <w:rFonts w:ascii="Times New Roman" w:eastAsia="Times New Roman" w:hAnsi="Times New Roman" w:cs="Times New Roman"/>
          <w:sz w:val="28"/>
          <w:szCs w:val="28"/>
          <w:lang w:eastAsia="uk-UA"/>
        </w:rPr>
        <w:t xml:space="preserve"> </w:t>
      </w:r>
      <w:r w:rsidR="00D64697" w:rsidRPr="00D64697">
        <w:rPr>
          <w:rFonts w:ascii="Times New Roman" w:eastAsia="Times New Roman" w:hAnsi="Times New Roman" w:cs="Times New Roman"/>
          <w:sz w:val="28"/>
          <w:szCs w:val="28"/>
          <w:lang w:eastAsia="uk-UA"/>
        </w:rPr>
        <w:t>[33]</w:t>
      </w:r>
      <w:r w:rsidR="00D64697">
        <w:rPr>
          <w:rFonts w:ascii="Times New Roman" w:eastAsia="Times New Roman" w:hAnsi="Times New Roman" w:cs="Times New Roman"/>
          <w:sz w:val="28"/>
          <w:szCs w:val="28"/>
          <w:lang w:eastAsia="uk-UA"/>
        </w:rPr>
        <w:t>,</w:t>
      </w:r>
      <w:r w:rsidR="00D64697" w:rsidRPr="00D64697">
        <w:rPr>
          <w:rFonts w:ascii="Times New Roman" w:eastAsia="Times New Roman" w:hAnsi="Times New Roman" w:cs="Times New Roman"/>
          <w:sz w:val="28"/>
          <w:szCs w:val="28"/>
          <w:lang w:eastAsia="uk-UA"/>
        </w:rPr>
        <w:t xml:space="preserve"> </w:t>
      </w:r>
      <w:r w:rsidR="00D64697">
        <w:rPr>
          <w:rFonts w:ascii="Times New Roman" w:eastAsia="Times New Roman" w:hAnsi="Times New Roman" w:cs="Times New Roman"/>
          <w:sz w:val="28"/>
          <w:szCs w:val="28"/>
          <w:lang w:eastAsia="uk-UA"/>
        </w:rPr>
        <w:t>А. </w:t>
      </w:r>
      <w:proofErr w:type="spellStart"/>
      <w:r w:rsidR="00D64697">
        <w:rPr>
          <w:rFonts w:ascii="Times New Roman" w:eastAsia="Times New Roman" w:hAnsi="Times New Roman" w:cs="Times New Roman"/>
          <w:sz w:val="28"/>
          <w:szCs w:val="28"/>
          <w:lang w:eastAsia="uk-UA"/>
        </w:rPr>
        <w:t>Карвер</w:t>
      </w:r>
      <w:proofErr w:type="spellEnd"/>
      <w:r w:rsidR="00D64697">
        <w:rPr>
          <w:rFonts w:ascii="Times New Roman" w:eastAsia="Times New Roman" w:hAnsi="Times New Roman" w:cs="Times New Roman"/>
          <w:sz w:val="28"/>
          <w:szCs w:val="28"/>
          <w:lang w:eastAsia="uk-UA"/>
        </w:rPr>
        <w:t xml:space="preserve"> </w:t>
      </w:r>
      <w:r w:rsidR="00D64697" w:rsidRPr="00D64697">
        <w:rPr>
          <w:rFonts w:ascii="Times New Roman" w:eastAsia="Times New Roman" w:hAnsi="Times New Roman" w:cs="Times New Roman"/>
          <w:sz w:val="28"/>
          <w:szCs w:val="28"/>
          <w:lang w:eastAsia="uk-UA"/>
        </w:rPr>
        <w:t>[36]</w:t>
      </w:r>
      <w:r w:rsidRPr="00D31952">
        <w:rPr>
          <w:rFonts w:ascii="Times New Roman" w:eastAsia="Times New Roman" w:hAnsi="Times New Roman" w:cs="Times New Roman"/>
          <w:sz w:val="28"/>
          <w:szCs w:val="28"/>
          <w:lang w:eastAsia="uk-UA"/>
        </w:rPr>
        <w:t xml:space="preserve"> наголошується, що ефективність </w:t>
      </w:r>
      <w:proofErr w:type="spellStart"/>
      <w:r w:rsidRPr="00D31952">
        <w:rPr>
          <w:rFonts w:ascii="Times New Roman" w:eastAsia="Times New Roman" w:hAnsi="Times New Roman" w:cs="Times New Roman"/>
          <w:sz w:val="28"/>
          <w:szCs w:val="28"/>
          <w:lang w:eastAsia="uk-UA"/>
        </w:rPr>
        <w:t>копінг</w:t>
      </w:r>
      <w:proofErr w:type="spellEnd"/>
      <w:r w:rsidRPr="00D31952">
        <w:rPr>
          <w:rFonts w:ascii="Times New Roman" w:eastAsia="Times New Roman" w:hAnsi="Times New Roman" w:cs="Times New Roman"/>
          <w:sz w:val="28"/>
          <w:szCs w:val="28"/>
          <w:lang w:eastAsia="uk-UA"/>
        </w:rPr>
        <w:t xml:space="preserve">-стратегій безпосередньо пов’язана з рівнем психологічного благополуччя, </w:t>
      </w:r>
      <w:proofErr w:type="spellStart"/>
      <w:r w:rsidRPr="00D31952">
        <w:rPr>
          <w:rFonts w:ascii="Times New Roman" w:eastAsia="Times New Roman" w:hAnsi="Times New Roman" w:cs="Times New Roman"/>
          <w:sz w:val="28"/>
          <w:szCs w:val="28"/>
          <w:lang w:eastAsia="uk-UA"/>
        </w:rPr>
        <w:t>стресостійкості</w:t>
      </w:r>
      <w:proofErr w:type="spellEnd"/>
      <w:r w:rsidRPr="00D31952">
        <w:rPr>
          <w:rFonts w:ascii="Times New Roman" w:eastAsia="Times New Roman" w:hAnsi="Times New Roman" w:cs="Times New Roman"/>
          <w:sz w:val="28"/>
          <w:szCs w:val="28"/>
          <w:lang w:eastAsia="uk-UA"/>
        </w:rPr>
        <w:t xml:space="preserve"> та соціальної адаптації особистості. Водночас вибір конкретних стратегій значною мірою залежить від індивідуально-психологічних характеристик, серед яких особливе місце займає гендерна належність.</w:t>
      </w:r>
    </w:p>
    <w:p w14:paraId="5E453F0D" w14:textId="7E213242" w:rsidR="00D31952" w:rsidRPr="00DE57E4" w:rsidRDefault="00D31952" w:rsidP="00DE57E4">
      <w:pPr>
        <w:spacing w:after="0" w:line="360" w:lineRule="auto"/>
        <w:ind w:firstLine="709"/>
        <w:jc w:val="both"/>
        <w:rPr>
          <w:rFonts w:ascii="Times New Roman" w:eastAsia="Times New Roman" w:hAnsi="Times New Roman" w:cs="Times New Roman"/>
          <w:sz w:val="28"/>
          <w:szCs w:val="28"/>
          <w:lang w:eastAsia="uk-UA"/>
        </w:rPr>
      </w:pPr>
      <w:r w:rsidRPr="00D31952">
        <w:rPr>
          <w:rFonts w:ascii="Times New Roman" w:eastAsia="Times New Roman" w:hAnsi="Times New Roman" w:cs="Times New Roman"/>
          <w:sz w:val="28"/>
          <w:szCs w:val="28"/>
          <w:lang w:eastAsia="uk-UA"/>
        </w:rPr>
        <w:t xml:space="preserve">Дослідження зарубіжних авторів свідчать, що жінки частіше використовують емоційно-орієнтовані стратегії подолання стресу, тоді як чоловіки </w:t>
      </w:r>
      <w:r w:rsidR="00722F24">
        <w:rPr>
          <w:rFonts w:ascii="Times New Roman" w:eastAsia="Times New Roman" w:hAnsi="Times New Roman" w:cs="Times New Roman"/>
          <w:sz w:val="28"/>
          <w:szCs w:val="28"/>
          <w:lang w:eastAsia="uk-UA"/>
        </w:rPr>
        <w:t>–</w:t>
      </w:r>
      <w:r w:rsidRPr="00D31952">
        <w:rPr>
          <w:rFonts w:ascii="Times New Roman" w:eastAsia="Times New Roman" w:hAnsi="Times New Roman" w:cs="Times New Roman"/>
          <w:sz w:val="28"/>
          <w:szCs w:val="28"/>
          <w:lang w:eastAsia="uk-UA"/>
        </w:rPr>
        <w:t xml:space="preserve"> проблемно-орієнтовані </w:t>
      </w:r>
      <w:r w:rsidR="00D64697">
        <w:rPr>
          <w:rFonts w:ascii="Times New Roman" w:eastAsia="Times New Roman" w:hAnsi="Times New Roman" w:cs="Times New Roman"/>
          <w:sz w:val="28"/>
          <w:szCs w:val="28"/>
          <w:lang w:eastAsia="uk-UA"/>
        </w:rPr>
        <w:t>Н. </w:t>
      </w:r>
      <w:proofErr w:type="spellStart"/>
      <w:r w:rsidR="00D64697">
        <w:rPr>
          <w:rFonts w:ascii="Times New Roman" w:eastAsia="Times New Roman" w:hAnsi="Times New Roman" w:cs="Times New Roman"/>
          <w:sz w:val="28"/>
          <w:szCs w:val="28"/>
          <w:lang w:eastAsia="uk-UA"/>
        </w:rPr>
        <w:t>Джансен</w:t>
      </w:r>
      <w:proofErr w:type="spellEnd"/>
      <w:r w:rsidR="0063719F" w:rsidRPr="0063719F">
        <w:rPr>
          <w:rFonts w:ascii="Times New Roman" w:eastAsia="Times New Roman" w:hAnsi="Times New Roman" w:cs="Times New Roman"/>
          <w:sz w:val="28"/>
          <w:szCs w:val="28"/>
          <w:lang w:eastAsia="uk-UA"/>
        </w:rPr>
        <w:t xml:space="preserve"> [40]</w:t>
      </w:r>
      <w:r w:rsidR="00D64697">
        <w:rPr>
          <w:rFonts w:ascii="Times New Roman" w:eastAsia="Times New Roman" w:hAnsi="Times New Roman" w:cs="Times New Roman"/>
          <w:sz w:val="28"/>
          <w:szCs w:val="28"/>
          <w:lang w:eastAsia="uk-UA"/>
        </w:rPr>
        <w:t>, Л. </w:t>
      </w:r>
      <w:proofErr w:type="spellStart"/>
      <w:r w:rsidR="00D64697">
        <w:rPr>
          <w:rFonts w:ascii="Times New Roman" w:eastAsia="Times New Roman" w:hAnsi="Times New Roman" w:cs="Times New Roman"/>
          <w:sz w:val="28"/>
          <w:szCs w:val="28"/>
          <w:lang w:eastAsia="uk-UA"/>
        </w:rPr>
        <w:t>Лампе</w:t>
      </w:r>
      <w:proofErr w:type="spellEnd"/>
      <w:r w:rsidR="0063719F" w:rsidRPr="0063719F">
        <w:rPr>
          <w:rFonts w:ascii="Times New Roman" w:eastAsia="Times New Roman" w:hAnsi="Times New Roman" w:cs="Times New Roman"/>
          <w:sz w:val="28"/>
          <w:szCs w:val="28"/>
          <w:lang w:eastAsia="uk-UA"/>
        </w:rPr>
        <w:t xml:space="preserve"> [41]</w:t>
      </w:r>
      <w:r w:rsidR="00D64697">
        <w:rPr>
          <w:rFonts w:ascii="Times New Roman" w:eastAsia="Times New Roman" w:hAnsi="Times New Roman" w:cs="Times New Roman"/>
          <w:sz w:val="28"/>
          <w:szCs w:val="28"/>
          <w:lang w:eastAsia="uk-UA"/>
        </w:rPr>
        <w:t>, С. </w:t>
      </w:r>
      <w:proofErr w:type="spellStart"/>
      <w:r w:rsidR="0063719F">
        <w:rPr>
          <w:rFonts w:ascii="Times New Roman" w:eastAsia="Times New Roman" w:hAnsi="Times New Roman" w:cs="Times New Roman"/>
          <w:sz w:val="28"/>
          <w:szCs w:val="28"/>
          <w:lang w:eastAsia="uk-UA"/>
        </w:rPr>
        <w:t>Трудел-Фітцгеральд</w:t>
      </w:r>
      <w:proofErr w:type="spellEnd"/>
      <w:r w:rsidR="0063719F">
        <w:rPr>
          <w:rFonts w:ascii="Times New Roman" w:eastAsia="Times New Roman" w:hAnsi="Times New Roman" w:cs="Times New Roman"/>
          <w:sz w:val="28"/>
          <w:szCs w:val="28"/>
          <w:lang w:eastAsia="uk-UA"/>
        </w:rPr>
        <w:t xml:space="preserve"> </w:t>
      </w:r>
      <w:r w:rsidR="0063719F" w:rsidRPr="0063719F">
        <w:rPr>
          <w:rFonts w:ascii="Times New Roman" w:eastAsia="Times New Roman" w:hAnsi="Times New Roman" w:cs="Times New Roman"/>
          <w:sz w:val="28"/>
          <w:szCs w:val="28"/>
          <w:lang w:eastAsia="uk-UA"/>
        </w:rPr>
        <w:t>[44]</w:t>
      </w:r>
      <w:r w:rsidRPr="00D31952">
        <w:rPr>
          <w:rFonts w:ascii="Times New Roman" w:eastAsia="Times New Roman" w:hAnsi="Times New Roman" w:cs="Times New Roman"/>
          <w:sz w:val="28"/>
          <w:szCs w:val="28"/>
          <w:lang w:eastAsia="uk-UA"/>
        </w:rPr>
        <w:t>. Українські нау</w:t>
      </w:r>
      <w:r w:rsidR="0063719F">
        <w:rPr>
          <w:rFonts w:ascii="Times New Roman" w:eastAsia="Times New Roman" w:hAnsi="Times New Roman" w:cs="Times New Roman"/>
          <w:sz w:val="28"/>
          <w:szCs w:val="28"/>
          <w:lang w:eastAsia="uk-UA"/>
        </w:rPr>
        <w:t>ковці І. </w:t>
      </w:r>
      <w:proofErr w:type="spellStart"/>
      <w:r w:rsidR="0063719F">
        <w:rPr>
          <w:rFonts w:ascii="Times New Roman" w:eastAsia="Times New Roman" w:hAnsi="Times New Roman" w:cs="Times New Roman"/>
          <w:sz w:val="28"/>
          <w:szCs w:val="28"/>
          <w:lang w:eastAsia="uk-UA"/>
        </w:rPr>
        <w:t>Ананова</w:t>
      </w:r>
      <w:proofErr w:type="spellEnd"/>
      <w:r w:rsidR="0063719F">
        <w:rPr>
          <w:rFonts w:ascii="Times New Roman" w:eastAsia="Times New Roman" w:hAnsi="Times New Roman" w:cs="Times New Roman"/>
          <w:sz w:val="28"/>
          <w:szCs w:val="28"/>
          <w:lang w:eastAsia="uk-UA"/>
        </w:rPr>
        <w:t xml:space="preserve"> </w:t>
      </w:r>
      <w:r w:rsidR="0063719F" w:rsidRPr="0063719F">
        <w:rPr>
          <w:rFonts w:ascii="Times New Roman" w:eastAsia="Times New Roman" w:hAnsi="Times New Roman" w:cs="Times New Roman"/>
          <w:sz w:val="28"/>
          <w:szCs w:val="28"/>
          <w:lang w:eastAsia="uk-UA"/>
        </w:rPr>
        <w:t>[2]</w:t>
      </w:r>
      <w:r w:rsidR="0063719F">
        <w:rPr>
          <w:rFonts w:ascii="Times New Roman" w:eastAsia="Times New Roman" w:hAnsi="Times New Roman" w:cs="Times New Roman"/>
          <w:sz w:val="28"/>
          <w:szCs w:val="28"/>
          <w:lang w:eastAsia="uk-UA"/>
        </w:rPr>
        <w:t xml:space="preserve">, І. Андрущенко </w:t>
      </w:r>
      <w:r w:rsidR="0063719F" w:rsidRPr="0063719F">
        <w:rPr>
          <w:rFonts w:ascii="Times New Roman" w:eastAsia="Times New Roman" w:hAnsi="Times New Roman" w:cs="Times New Roman"/>
          <w:sz w:val="28"/>
          <w:szCs w:val="28"/>
          <w:lang w:eastAsia="uk-UA"/>
        </w:rPr>
        <w:t>[3]</w:t>
      </w:r>
      <w:r w:rsidR="0063719F">
        <w:rPr>
          <w:rFonts w:ascii="Times New Roman" w:eastAsia="Times New Roman" w:hAnsi="Times New Roman" w:cs="Times New Roman"/>
          <w:sz w:val="28"/>
          <w:szCs w:val="28"/>
          <w:lang w:eastAsia="uk-UA"/>
        </w:rPr>
        <w:t>, Л. </w:t>
      </w:r>
      <w:proofErr w:type="spellStart"/>
      <w:r w:rsidR="0063719F">
        <w:rPr>
          <w:rFonts w:ascii="Times New Roman" w:eastAsia="Times New Roman" w:hAnsi="Times New Roman" w:cs="Times New Roman"/>
          <w:sz w:val="28"/>
          <w:szCs w:val="28"/>
          <w:lang w:eastAsia="uk-UA"/>
        </w:rPr>
        <w:t>Карамушка</w:t>
      </w:r>
      <w:proofErr w:type="spellEnd"/>
      <w:r w:rsidR="0063719F" w:rsidRPr="0063719F">
        <w:rPr>
          <w:rFonts w:ascii="Times New Roman" w:eastAsia="Times New Roman" w:hAnsi="Times New Roman" w:cs="Times New Roman"/>
          <w:sz w:val="28"/>
          <w:szCs w:val="28"/>
          <w:lang w:eastAsia="uk-UA"/>
        </w:rPr>
        <w:t xml:space="preserve"> [10]</w:t>
      </w:r>
      <w:r w:rsidR="0063719F">
        <w:rPr>
          <w:rFonts w:ascii="Times New Roman" w:eastAsia="Times New Roman" w:hAnsi="Times New Roman" w:cs="Times New Roman"/>
          <w:sz w:val="28"/>
          <w:szCs w:val="28"/>
          <w:lang w:eastAsia="uk-UA"/>
        </w:rPr>
        <w:t xml:space="preserve">, Р. Кулаков </w:t>
      </w:r>
      <w:r w:rsidR="0063719F" w:rsidRPr="0063719F">
        <w:rPr>
          <w:rFonts w:ascii="Times New Roman" w:eastAsia="Times New Roman" w:hAnsi="Times New Roman" w:cs="Times New Roman"/>
          <w:sz w:val="28"/>
          <w:szCs w:val="28"/>
          <w:lang w:eastAsia="uk-UA"/>
        </w:rPr>
        <w:t xml:space="preserve">[15] </w:t>
      </w:r>
      <w:r w:rsidRPr="00D31952">
        <w:rPr>
          <w:rFonts w:ascii="Times New Roman" w:eastAsia="Times New Roman" w:hAnsi="Times New Roman" w:cs="Times New Roman"/>
          <w:sz w:val="28"/>
          <w:szCs w:val="28"/>
          <w:lang w:eastAsia="uk-UA"/>
        </w:rPr>
        <w:t xml:space="preserve">також підтверджують наявність гендерних відмінностей у </w:t>
      </w:r>
      <w:proofErr w:type="spellStart"/>
      <w:r w:rsidRPr="00D31952">
        <w:rPr>
          <w:rFonts w:ascii="Times New Roman" w:eastAsia="Times New Roman" w:hAnsi="Times New Roman" w:cs="Times New Roman"/>
          <w:sz w:val="28"/>
          <w:szCs w:val="28"/>
          <w:lang w:eastAsia="uk-UA"/>
        </w:rPr>
        <w:t>копінг</w:t>
      </w:r>
      <w:proofErr w:type="spellEnd"/>
      <w:r w:rsidRPr="00D31952">
        <w:rPr>
          <w:rFonts w:ascii="Times New Roman" w:eastAsia="Times New Roman" w:hAnsi="Times New Roman" w:cs="Times New Roman"/>
          <w:sz w:val="28"/>
          <w:szCs w:val="28"/>
          <w:lang w:eastAsia="uk-UA"/>
        </w:rPr>
        <w:t>-поведінці студентської молоді, однак підкреслюють недостатність комплексних емпіричних досліджень у цій сфері.</w:t>
      </w:r>
      <w:r w:rsidR="00DE57E4" w:rsidRPr="00DE57E4">
        <w:rPr>
          <w:rFonts w:ascii="Times New Roman" w:eastAsia="Times New Roman" w:hAnsi="Times New Roman" w:cs="Times New Roman"/>
          <w:sz w:val="28"/>
          <w:szCs w:val="28"/>
          <w:lang w:eastAsia="uk-UA"/>
        </w:rPr>
        <w:t xml:space="preserve"> </w:t>
      </w:r>
    </w:p>
    <w:p w14:paraId="0186934F" w14:textId="5C58DC10" w:rsidR="00DE57E4" w:rsidRPr="00DE57E4" w:rsidRDefault="00DE57E4" w:rsidP="00DE57E4">
      <w:pPr>
        <w:spacing w:after="0" w:line="360" w:lineRule="auto"/>
        <w:ind w:firstLine="709"/>
        <w:jc w:val="both"/>
        <w:rPr>
          <w:rFonts w:ascii="Times New Roman" w:eastAsia="Times New Roman" w:hAnsi="Times New Roman" w:cs="Times New Roman"/>
          <w:sz w:val="28"/>
          <w:szCs w:val="28"/>
          <w:lang w:eastAsia="uk-UA"/>
        </w:rPr>
      </w:pPr>
      <w:r w:rsidRPr="00DE57E4">
        <w:rPr>
          <w:rFonts w:ascii="Times New Roman" w:eastAsia="Times New Roman" w:hAnsi="Times New Roman" w:cs="Times New Roman"/>
          <w:sz w:val="28"/>
          <w:szCs w:val="28"/>
          <w:lang w:eastAsia="uk-UA"/>
        </w:rPr>
        <w:t xml:space="preserve">У сучасних умовах особливого загострення набуває питання психологічного благополуччя молоді в Україні, що пов’язано з тривалими соціально-політичними викликами, зокрема умовами воєнного стану. Війна є </w:t>
      </w:r>
      <w:r w:rsidRPr="00DE57E4">
        <w:rPr>
          <w:rFonts w:ascii="Times New Roman" w:eastAsia="Times New Roman" w:hAnsi="Times New Roman" w:cs="Times New Roman"/>
          <w:sz w:val="28"/>
          <w:szCs w:val="28"/>
          <w:lang w:eastAsia="uk-UA"/>
        </w:rPr>
        <w:lastRenderedPageBreak/>
        <w:t xml:space="preserve">потужним хронічним стресором, який впливає на всі сфери життя особистості </w:t>
      </w:r>
      <w:r w:rsidR="00722F24">
        <w:rPr>
          <w:rFonts w:ascii="Times New Roman" w:eastAsia="Times New Roman" w:hAnsi="Times New Roman" w:cs="Times New Roman"/>
          <w:sz w:val="28"/>
          <w:szCs w:val="28"/>
          <w:lang w:eastAsia="uk-UA"/>
        </w:rPr>
        <w:t>–</w:t>
      </w:r>
      <w:r w:rsidRPr="00DE57E4">
        <w:rPr>
          <w:rFonts w:ascii="Times New Roman" w:eastAsia="Times New Roman" w:hAnsi="Times New Roman" w:cs="Times New Roman"/>
          <w:sz w:val="28"/>
          <w:szCs w:val="28"/>
          <w:lang w:eastAsia="uk-UA"/>
        </w:rPr>
        <w:t xml:space="preserve"> безпеку, навчання, міжособистісні стосунки, професійне самовизначення та базове відчуття стабільності майбутнього. Для юнаків і дівчат це означає необхідність постійної психологічної адаптації до ситуацій невизначеності, підвищеної тривожності та емоційного напруження.</w:t>
      </w:r>
    </w:p>
    <w:p w14:paraId="22CDE749" w14:textId="77777777" w:rsidR="00DE57E4" w:rsidRPr="00DE57E4" w:rsidRDefault="00DE57E4" w:rsidP="00DE57E4">
      <w:pPr>
        <w:spacing w:after="0" w:line="360" w:lineRule="auto"/>
        <w:ind w:firstLine="709"/>
        <w:jc w:val="both"/>
        <w:rPr>
          <w:rFonts w:ascii="Times New Roman" w:eastAsia="Times New Roman" w:hAnsi="Times New Roman" w:cs="Times New Roman"/>
          <w:sz w:val="28"/>
          <w:szCs w:val="28"/>
          <w:lang w:eastAsia="uk-UA"/>
        </w:rPr>
      </w:pPr>
      <w:r w:rsidRPr="00DE57E4">
        <w:rPr>
          <w:rFonts w:ascii="Times New Roman" w:eastAsia="Times New Roman" w:hAnsi="Times New Roman" w:cs="Times New Roman"/>
          <w:sz w:val="28"/>
          <w:szCs w:val="28"/>
          <w:lang w:eastAsia="uk-UA"/>
        </w:rPr>
        <w:t xml:space="preserve">У таких умовах значно зростає роль індивідуальних ресурсів подолання стресу, серед яких ключове місце займають </w:t>
      </w:r>
      <w:proofErr w:type="spellStart"/>
      <w:r w:rsidRPr="00DE57E4">
        <w:rPr>
          <w:rFonts w:ascii="Times New Roman" w:eastAsia="Times New Roman" w:hAnsi="Times New Roman" w:cs="Times New Roman"/>
          <w:sz w:val="28"/>
          <w:szCs w:val="28"/>
          <w:lang w:eastAsia="uk-UA"/>
        </w:rPr>
        <w:t>копінг</w:t>
      </w:r>
      <w:proofErr w:type="spellEnd"/>
      <w:r w:rsidRPr="00DE57E4">
        <w:rPr>
          <w:rFonts w:ascii="Times New Roman" w:eastAsia="Times New Roman" w:hAnsi="Times New Roman" w:cs="Times New Roman"/>
          <w:sz w:val="28"/>
          <w:szCs w:val="28"/>
          <w:lang w:eastAsia="uk-UA"/>
        </w:rPr>
        <w:t>-стратегії. Саме вони визначають, яким чином особистість реагує на кризові події, чи здатна вона зберігати психологічну рівновагу, ефективно регулювати емоційні стани та підтримувати функціональність у складних життєвих обставинах.</w:t>
      </w:r>
    </w:p>
    <w:p w14:paraId="502EAE17" w14:textId="77777777" w:rsidR="00DE57E4" w:rsidRPr="00DE57E4" w:rsidRDefault="00DE57E4" w:rsidP="00DE57E4">
      <w:pPr>
        <w:spacing w:after="0" w:line="360" w:lineRule="auto"/>
        <w:ind w:firstLine="709"/>
        <w:jc w:val="both"/>
        <w:rPr>
          <w:rFonts w:ascii="Times New Roman" w:eastAsia="Times New Roman" w:hAnsi="Times New Roman" w:cs="Times New Roman"/>
          <w:sz w:val="28"/>
          <w:szCs w:val="28"/>
          <w:lang w:eastAsia="uk-UA"/>
        </w:rPr>
      </w:pPr>
      <w:r w:rsidRPr="00DE57E4">
        <w:rPr>
          <w:rFonts w:ascii="Times New Roman" w:eastAsia="Times New Roman" w:hAnsi="Times New Roman" w:cs="Times New Roman"/>
          <w:sz w:val="28"/>
          <w:szCs w:val="28"/>
          <w:lang w:eastAsia="uk-UA"/>
        </w:rPr>
        <w:t xml:space="preserve">Актуальність вивчення </w:t>
      </w:r>
      <w:proofErr w:type="spellStart"/>
      <w:r w:rsidRPr="00DE57E4">
        <w:rPr>
          <w:rFonts w:ascii="Times New Roman" w:eastAsia="Times New Roman" w:hAnsi="Times New Roman" w:cs="Times New Roman"/>
          <w:sz w:val="28"/>
          <w:szCs w:val="28"/>
          <w:lang w:eastAsia="uk-UA"/>
        </w:rPr>
        <w:t>копінг</w:t>
      </w:r>
      <w:proofErr w:type="spellEnd"/>
      <w:r w:rsidRPr="00DE57E4">
        <w:rPr>
          <w:rFonts w:ascii="Times New Roman" w:eastAsia="Times New Roman" w:hAnsi="Times New Roman" w:cs="Times New Roman"/>
          <w:sz w:val="28"/>
          <w:szCs w:val="28"/>
          <w:lang w:eastAsia="uk-UA"/>
        </w:rPr>
        <w:t xml:space="preserve">-стратегій у юнацькому віці в умовах війни зумовлена тим, що саме цей період є </w:t>
      </w:r>
      <w:proofErr w:type="spellStart"/>
      <w:r w:rsidRPr="00DE57E4">
        <w:rPr>
          <w:rFonts w:ascii="Times New Roman" w:eastAsia="Times New Roman" w:hAnsi="Times New Roman" w:cs="Times New Roman"/>
          <w:sz w:val="28"/>
          <w:szCs w:val="28"/>
          <w:lang w:eastAsia="uk-UA"/>
        </w:rPr>
        <w:t>сензитивним</w:t>
      </w:r>
      <w:proofErr w:type="spellEnd"/>
      <w:r w:rsidRPr="00DE57E4">
        <w:rPr>
          <w:rFonts w:ascii="Times New Roman" w:eastAsia="Times New Roman" w:hAnsi="Times New Roman" w:cs="Times New Roman"/>
          <w:sz w:val="28"/>
          <w:szCs w:val="28"/>
          <w:lang w:eastAsia="uk-UA"/>
        </w:rPr>
        <w:t xml:space="preserve"> для формування стійких моделей поведінки у стресі. Набуті в цей час способи подолання труднощів можуть визначати подальшу психологічну стійкість особистості у дорослому житті. Водночас недостатній рівень адаптивних </w:t>
      </w:r>
      <w:proofErr w:type="spellStart"/>
      <w:r w:rsidRPr="00DE57E4">
        <w:rPr>
          <w:rFonts w:ascii="Times New Roman" w:eastAsia="Times New Roman" w:hAnsi="Times New Roman" w:cs="Times New Roman"/>
          <w:sz w:val="28"/>
          <w:szCs w:val="28"/>
          <w:lang w:eastAsia="uk-UA"/>
        </w:rPr>
        <w:t>копінг</w:t>
      </w:r>
      <w:proofErr w:type="spellEnd"/>
      <w:r w:rsidRPr="00DE57E4">
        <w:rPr>
          <w:rFonts w:ascii="Times New Roman" w:eastAsia="Times New Roman" w:hAnsi="Times New Roman" w:cs="Times New Roman"/>
          <w:sz w:val="28"/>
          <w:szCs w:val="28"/>
          <w:lang w:eastAsia="uk-UA"/>
        </w:rPr>
        <w:t>-стратегій може призводити до підвищення тривожності, емоційного виснаження та зниження якості життя.</w:t>
      </w:r>
    </w:p>
    <w:p w14:paraId="29D99424" w14:textId="3A93E935" w:rsidR="00DE57E4" w:rsidRPr="00FD4276" w:rsidRDefault="00DE57E4" w:rsidP="00FD4276">
      <w:pPr>
        <w:spacing w:after="0" w:line="360" w:lineRule="auto"/>
        <w:ind w:firstLine="709"/>
        <w:jc w:val="both"/>
        <w:rPr>
          <w:rFonts w:ascii="Times New Roman" w:eastAsia="Times New Roman" w:hAnsi="Times New Roman" w:cs="Times New Roman"/>
          <w:sz w:val="28"/>
          <w:szCs w:val="28"/>
          <w:lang w:eastAsia="uk-UA"/>
        </w:rPr>
      </w:pPr>
      <w:r w:rsidRPr="00DE57E4">
        <w:rPr>
          <w:rFonts w:ascii="Times New Roman" w:eastAsia="Times New Roman" w:hAnsi="Times New Roman" w:cs="Times New Roman"/>
          <w:sz w:val="28"/>
          <w:szCs w:val="28"/>
          <w:lang w:eastAsia="uk-UA"/>
        </w:rPr>
        <w:t xml:space="preserve">Таким чином, дослідження </w:t>
      </w:r>
      <w:proofErr w:type="spellStart"/>
      <w:r w:rsidRPr="00DE57E4">
        <w:rPr>
          <w:rFonts w:ascii="Times New Roman" w:eastAsia="Times New Roman" w:hAnsi="Times New Roman" w:cs="Times New Roman"/>
          <w:sz w:val="28"/>
          <w:szCs w:val="28"/>
          <w:lang w:eastAsia="uk-UA"/>
        </w:rPr>
        <w:t>копінг</w:t>
      </w:r>
      <w:proofErr w:type="spellEnd"/>
      <w:r w:rsidRPr="00DE57E4">
        <w:rPr>
          <w:rFonts w:ascii="Times New Roman" w:eastAsia="Times New Roman" w:hAnsi="Times New Roman" w:cs="Times New Roman"/>
          <w:sz w:val="28"/>
          <w:szCs w:val="28"/>
          <w:lang w:eastAsia="uk-UA"/>
        </w:rPr>
        <w:t>-стратегій юнаків і дівчат є особливо актуальним у сучасних українських реаліях, оскільки дозволяє не лише глибше зрозуміти психологічні механізми подолання стресу, але й розробити практичні підходи до підтримки психічного здоров’я молоді в умовах тривалого кризового навантаження.</w:t>
      </w:r>
    </w:p>
    <w:p w14:paraId="08CEABFC" w14:textId="1B190C3D" w:rsidR="00FD4276" w:rsidRPr="00FD4276" w:rsidRDefault="00FD4276" w:rsidP="00FD4276">
      <w:pPr>
        <w:spacing w:after="0" w:line="360" w:lineRule="auto"/>
        <w:ind w:firstLine="709"/>
        <w:jc w:val="both"/>
        <w:rPr>
          <w:rFonts w:ascii="Times New Roman" w:eastAsia="Times New Roman" w:hAnsi="Times New Roman" w:cs="Times New Roman"/>
          <w:sz w:val="28"/>
          <w:szCs w:val="28"/>
          <w:lang w:eastAsia="uk-UA"/>
        </w:rPr>
      </w:pPr>
      <w:r w:rsidRPr="00FD4276">
        <w:rPr>
          <w:rFonts w:ascii="Times New Roman" w:eastAsia="Times New Roman" w:hAnsi="Times New Roman" w:cs="Times New Roman"/>
          <w:b/>
          <w:bCs/>
          <w:sz w:val="28"/>
          <w:szCs w:val="28"/>
          <w:lang w:eastAsia="uk-UA"/>
        </w:rPr>
        <w:t xml:space="preserve">Мета дослідження </w:t>
      </w:r>
      <w:r>
        <w:rPr>
          <w:rFonts w:ascii="Times New Roman" w:eastAsia="Times New Roman" w:hAnsi="Times New Roman" w:cs="Times New Roman"/>
          <w:b/>
          <w:bCs/>
          <w:sz w:val="28"/>
          <w:szCs w:val="28"/>
          <w:lang w:eastAsia="uk-UA"/>
        </w:rPr>
        <w:t>–</w:t>
      </w:r>
      <w:r w:rsidRPr="00FD4276">
        <w:rPr>
          <w:rFonts w:ascii="Times New Roman" w:eastAsia="Times New Roman" w:hAnsi="Times New Roman" w:cs="Times New Roman"/>
          <w:b/>
          <w:bCs/>
          <w:sz w:val="28"/>
          <w:szCs w:val="28"/>
          <w:lang w:eastAsia="uk-UA"/>
        </w:rPr>
        <w:t xml:space="preserve"> </w:t>
      </w:r>
      <w:r w:rsidRPr="00FD4276">
        <w:rPr>
          <w:rFonts w:ascii="Times New Roman" w:eastAsia="Times New Roman" w:hAnsi="Times New Roman" w:cs="Times New Roman"/>
          <w:bCs/>
          <w:sz w:val="28"/>
          <w:szCs w:val="28"/>
          <w:lang w:eastAsia="uk-UA"/>
        </w:rPr>
        <w:t>в</w:t>
      </w:r>
      <w:r w:rsidRPr="00FD4276">
        <w:rPr>
          <w:rFonts w:ascii="Times New Roman" w:eastAsia="Times New Roman" w:hAnsi="Times New Roman" w:cs="Times New Roman"/>
          <w:sz w:val="28"/>
          <w:szCs w:val="28"/>
          <w:lang w:eastAsia="uk-UA"/>
        </w:rPr>
        <w:t xml:space="preserve">иявити психологічні особливості </w:t>
      </w:r>
      <w:proofErr w:type="spellStart"/>
      <w:r w:rsidRPr="00FD4276">
        <w:rPr>
          <w:rFonts w:ascii="Times New Roman" w:eastAsia="Times New Roman" w:hAnsi="Times New Roman" w:cs="Times New Roman"/>
          <w:sz w:val="28"/>
          <w:szCs w:val="28"/>
          <w:lang w:eastAsia="uk-UA"/>
        </w:rPr>
        <w:t>копінг</w:t>
      </w:r>
      <w:proofErr w:type="spellEnd"/>
      <w:r w:rsidRPr="00FD4276">
        <w:rPr>
          <w:rFonts w:ascii="Times New Roman" w:eastAsia="Times New Roman" w:hAnsi="Times New Roman" w:cs="Times New Roman"/>
          <w:sz w:val="28"/>
          <w:szCs w:val="28"/>
          <w:lang w:eastAsia="uk-UA"/>
        </w:rPr>
        <w:t>-стратегій юнаків і дівчат у сучасних умовах підвищеного стресового навантаження (зокрема в умовах воєнного стану в Україні) та визначити гендерні відмінності у способах подолання стресових ситуацій.</w:t>
      </w:r>
    </w:p>
    <w:p w14:paraId="0E92EA37" w14:textId="7F4340A6" w:rsidR="00FD4276" w:rsidRPr="00FD4276" w:rsidRDefault="00FD4276" w:rsidP="00FD4276">
      <w:pPr>
        <w:spacing w:after="0" w:line="360" w:lineRule="auto"/>
        <w:ind w:firstLine="709"/>
        <w:jc w:val="both"/>
        <w:outlineLvl w:val="1"/>
        <w:rPr>
          <w:rFonts w:ascii="Times New Roman" w:eastAsia="Times New Roman" w:hAnsi="Times New Roman" w:cs="Times New Roman"/>
          <w:b/>
          <w:bCs/>
          <w:sz w:val="28"/>
          <w:szCs w:val="28"/>
          <w:lang w:eastAsia="uk-UA"/>
        </w:rPr>
      </w:pPr>
      <w:r w:rsidRPr="00FD4276">
        <w:rPr>
          <w:rFonts w:ascii="Times New Roman" w:eastAsia="Times New Roman" w:hAnsi="Times New Roman" w:cs="Times New Roman"/>
          <w:b/>
          <w:bCs/>
          <w:sz w:val="28"/>
          <w:szCs w:val="28"/>
          <w:lang w:eastAsia="uk-UA"/>
        </w:rPr>
        <w:t>Завдання дослідження:</w:t>
      </w:r>
    </w:p>
    <w:p w14:paraId="352FFFBF" w14:textId="77777777" w:rsidR="00FD4276" w:rsidRPr="00FD4276" w:rsidRDefault="00FD4276" w:rsidP="00722F24">
      <w:pPr>
        <w:numPr>
          <w:ilvl w:val="0"/>
          <w:numId w:val="1"/>
        </w:numPr>
        <w:tabs>
          <w:tab w:val="clear" w:pos="720"/>
          <w:tab w:val="num" w:pos="1134"/>
        </w:tabs>
        <w:spacing w:after="0" w:line="360" w:lineRule="auto"/>
        <w:ind w:left="0" w:firstLine="709"/>
        <w:jc w:val="both"/>
        <w:rPr>
          <w:rFonts w:ascii="Times New Roman" w:eastAsia="Times New Roman" w:hAnsi="Times New Roman" w:cs="Times New Roman"/>
          <w:sz w:val="28"/>
          <w:szCs w:val="28"/>
          <w:lang w:eastAsia="uk-UA"/>
        </w:rPr>
      </w:pPr>
      <w:r w:rsidRPr="00FD4276">
        <w:rPr>
          <w:rFonts w:ascii="Times New Roman" w:eastAsia="Times New Roman" w:hAnsi="Times New Roman" w:cs="Times New Roman"/>
          <w:sz w:val="28"/>
          <w:szCs w:val="28"/>
          <w:lang w:eastAsia="uk-UA"/>
        </w:rPr>
        <w:t xml:space="preserve">Проаналізувати сучасні теоретичні підходи до вивчення стресу та </w:t>
      </w:r>
      <w:proofErr w:type="spellStart"/>
      <w:r w:rsidRPr="00FD4276">
        <w:rPr>
          <w:rFonts w:ascii="Times New Roman" w:eastAsia="Times New Roman" w:hAnsi="Times New Roman" w:cs="Times New Roman"/>
          <w:sz w:val="28"/>
          <w:szCs w:val="28"/>
          <w:lang w:eastAsia="uk-UA"/>
        </w:rPr>
        <w:t>копінг</w:t>
      </w:r>
      <w:proofErr w:type="spellEnd"/>
      <w:r w:rsidRPr="00FD4276">
        <w:rPr>
          <w:rFonts w:ascii="Times New Roman" w:eastAsia="Times New Roman" w:hAnsi="Times New Roman" w:cs="Times New Roman"/>
          <w:sz w:val="28"/>
          <w:szCs w:val="28"/>
          <w:lang w:eastAsia="uk-UA"/>
        </w:rPr>
        <w:t>-стратегій.</w:t>
      </w:r>
    </w:p>
    <w:p w14:paraId="0D730BF8" w14:textId="77777777" w:rsidR="00FD4276" w:rsidRPr="00FD4276" w:rsidRDefault="00FD4276" w:rsidP="00722F24">
      <w:pPr>
        <w:numPr>
          <w:ilvl w:val="0"/>
          <w:numId w:val="1"/>
        </w:numPr>
        <w:tabs>
          <w:tab w:val="clear" w:pos="720"/>
          <w:tab w:val="num" w:pos="1134"/>
        </w:tabs>
        <w:spacing w:after="0" w:line="360" w:lineRule="auto"/>
        <w:ind w:left="0" w:firstLine="709"/>
        <w:jc w:val="both"/>
        <w:rPr>
          <w:rFonts w:ascii="Times New Roman" w:eastAsia="Times New Roman" w:hAnsi="Times New Roman" w:cs="Times New Roman"/>
          <w:sz w:val="28"/>
          <w:szCs w:val="28"/>
          <w:lang w:eastAsia="uk-UA"/>
        </w:rPr>
      </w:pPr>
      <w:r w:rsidRPr="00FD4276">
        <w:rPr>
          <w:rFonts w:ascii="Times New Roman" w:eastAsia="Times New Roman" w:hAnsi="Times New Roman" w:cs="Times New Roman"/>
          <w:sz w:val="28"/>
          <w:szCs w:val="28"/>
          <w:lang w:eastAsia="uk-UA"/>
        </w:rPr>
        <w:lastRenderedPageBreak/>
        <w:t xml:space="preserve">Розкрити психологічну сутність </w:t>
      </w:r>
      <w:proofErr w:type="spellStart"/>
      <w:r w:rsidRPr="00FD4276">
        <w:rPr>
          <w:rFonts w:ascii="Times New Roman" w:eastAsia="Times New Roman" w:hAnsi="Times New Roman" w:cs="Times New Roman"/>
          <w:sz w:val="28"/>
          <w:szCs w:val="28"/>
          <w:lang w:eastAsia="uk-UA"/>
        </w:rPr>
        <w:t>копінг</w:t>
      </w:r>
      <w:proofErr w:type="spellEnd"/>
      <w:r w:rsidRPr="00FD4276">
        <w:rPr>
          <w:rFonts w:ascii="Times New Roman" w:eastAsia="Times New Roman" w:hAnsi="Times New Roman" w:cs="Times New Roman"/>
          <w:sz w:val="28"/>
          <w:szCs w:val="28"/>
          <w:lang w:eastAsia="uk-UA"/>
        </w:rPr>
        <w:t>-поведінки як механізму адаптації особистості.</w:t>
      </w:r>
    </w:p>
    <w:p w14:paraId="119EEACF" w14:textId="77777777" w:rsidR="00FD4276" w:rsidRPr="00FD4276" w:rsidRDefault="00FD4276" w:rsidP="00722F24">
      <w:pPr>
        <w:numPr>
          <w:ilvl w:val="0"/>
          <w:numId w:val="1"/>
        </w:numPr>
        <w:tabs>
          <w:tab w:val="clear" w:pos="720"/>
          <w:tab w:val="num" w:pos="1134"/>
        </w:tabs>
        <w:spacing w:after="0" w:line="360" w:lineRule="auto"/>
        <w:ind w:left="0" w:firstLine="709"/>
        <w:jc w:val="both"/>
        <w:rPr>
          <w:rFonts w:ascii="Times New Roman" w:eastAsia="Times New Roman" w:hAnsi="Times New Roman" w:cs="Times New Roman"/>
          <w:sz w:val="28"/>
          <w:szCs w:val="28"/>
          <w:lang w:eastAsia="uk-UA"/>
        </w:rPr>
      </w:pPr>
      <w:r w:rsidRPr="00FD4276">
        <w:rPr>
          <w:rFonts w:ascii="Times New Roman" w:eastAsia="Times New Roman" w:hAnsi="Times New Roman" w:cs="Times New Roman"/>
          <w:sz w:val="28"/>
          <w:szCs w:val="28"/>
          <w:lang w:eastAsia="uk-UA"/>
        </w:rPr>
        <w:t xml:space="preserve">Визначити основні типи </w:t>
      </w:r>
      <w:proofErr w:type="spellStart"/>
      <w:r w:rsidRPr="00FD4276">
        <w:rPr>
          <w:rFonts w:ascii="Times New Roman" w:eastAsia="Times New Roman" w:hAnsi="Times New Roman" w:cs="Times New Roman"/>
          <w:sz w:val="28"/>
          <w:szCs w:val="28"/>
          <w:lang w:eastAsia="uk-UA"/>
        </w:rPr>
        <w:t>копінг</w:t>
      </w:r>
      <w:proofErr w:type="spellEnd"/>
      <w:r w:rsidRPr="00FD4276">
        <w:rPr>
          <w:rFonts w:ascii="Times New Roman" w:eastAsia="Times New Roman" w:hAnsi="Times New Roman" w:cs="Times New Roman"/>
          <w:sz w:val="28"/>
          <w:szCs w:val="28"/>
          <w:lang w:eastAsia="uk-UA"/>
        </w:rPr>
        <w:t>-стратегій та їх функціональні особливості.</w:t>
      </w:r>
    </w:p>
    <w:p w14:paraId="18A2C624" w14:textId="77777777" w:rsidR="00FD4276" w:rsidRPr="00FD4276" w:rsidRDefault="00FD4276" w:rsidP="00722F24">
      <w:pPr>
        <w:numPr>
          <w:ilvl w:val="0"/>
          <w:numId w:val="1"/>
        </w:numPr>
        <w:tabs>
          <w:tab w:val="clear" w:pos="720"/>
          <w:tab w:val="num" w:pos="1134"/>
        </w:tabs>
        <w:spacing w:after="0" w:line="360" w:lineRule="auto"/>
        <w:ind w:left="0" w:firstLine="709"/>
        <w:jc w:val="both"/>
        <w:rPr>
          <w:rFonts w:ascii="Times New Roman" w:eastAsia="Times New Roman" w:hAnsi="Times New Roman" w:cs="Times New Roman"/>
          <w:sz w:val="28"/>
          <w:szCs w:val="28"/>
          <w:lang w:eastAsia="uk-UA"/>
        </w:rPr>
      </w:pPr>
      <w:r w:rsidRPr="00FD4276">
        <w:rPr>
          <w:rFonts w:ascii="Times New Roman" w:eastAsia="Times New Roman" w:hAnsi="Times New Roman" w:cs="Times New Roman"/>
          <w:sz w:val="28"/>
          <w:szCs w:val="28"/>
          <w:lang w:eastAsia="uk-UA"/>
        </w:rPr>
        <w:t xml:space="preserve">Охарактеризувати специфіку </w:t>
      </w:r>
      <w:proofErr w:type="spellStart"/>
      <w:r w:rsidRPr="00FD4276">
        <w:rPr>
          <w:rFonts w:ascii="Times New Roman" w:eastAsia="Times New Roman" w:hAnsi="Times New Roman" w:cs="Times New Roman"/>
          <w:sz w:val="28"/>
          <w:szCs w:val="28"/>
          <w:lang w:eastAsia="uk-UA"/>
        </w:rPr>
        <w:t>копінг</w:t>
      </w:r>
      <w:proofErr w:type="spellEnd"/>
      <w:r w:rsidRPr="00FD4276">
        <w:rPr>
          <w:rFonts w:ascii="Times New Roman" w:eastAsia="Times New Roman" w:hAnsi="Times New Roman" w:cs="Times New Roman"/>
          <w:sz w:val="28"/>
          <w:szCs w:val="28"/>
          <w:lang w:eastAsia="uk-UA"/>
        </w:rPr>
        <w:t>-поведінки у юнацькому віці.</w:t>
      </w:r>
    </w:p>
    <w:p w14:paraId="37981CBC" w14:textId="77777777" w:rsidR="00FD4276" w:rsidRPr="00FD4276" w:rsidRDefault="00FD4276" w:rsidP="00722F24">
      <w:pPr>
        <w:numPr>
          <w:ilvl w:val="0"/>
          <w:numId w:val="1"/>
        </w:numPr>
        <w:tabs>
          <w:tab w:val="clear" w:pos="720"/>
          <w:tab w:val="num" w:pos="1134"/>
        </w:tabs>
        <w:spacing w:after="0" w:line="360" w:lineRule="auto"/>
        <w:ind w:left="0" w:firstLine="709"/>
        <w:jc w:val="both"/>
        <w:rPr>
          <w:rFonts w:ascii="Times New Roman" w:eastAsia="Times New Roman" w:hAnsi="Times New Roman" w:cs="Times New Roman"/>
          <w:sz w:val="28"/>
          <w:szCs w:val="28"/>
          <w:lang w:eastAsia="uk-UA"/>
        </w:rPr>
      </w:pPr>
      <w:r w:rsidRPr="00FD4276">
        <w:rPr>
          <w:rFonts w:ascii="Times New Roman" w:eastAsia="Times New Roman" w:hAnsi="Times New Roman" w:cs="Times New Roman"/>
          <w:sz w:val="28"/>
          <w:szCs w:val="28"/>
          <w:lang w:eastAsia="uk-UA"/>
        </w:rPr>
        <w:t xml:space="preserve">Проаналізувати гендерні відмінності у виборі </w:t>
      </w:r>
      <w:proofErr w:type="spellStart"/>
      <w:r w:rsidRPr="00FD4276">
        <w:rPr>
          <w:rFonts w:ascii="Times New Roman" w:eastAsia="Times New Roman" w:hAnsi="Times New Roman" w:cs="Times New Roman"/>
          <w:sz w:val="28"/>
          <w:szCs w:val="28"/>
          <w:lang w:eastAsia="uk-UA"/>
        </w:rPr>
        <w:t>копінг</w:t>
      </w:r>
      <w:proofErr w:type="spellEnd"/>
      <w:r w:rsidRPr="00FD4276">
        <w:rPr>
          <w:rFonts w:ascii="Times New Roman" w:eastAsia="Times New Roman" w:hAnsi="Times New Roman" w:cs="Times New Roman"/>
          <w:sz w:val="28"/>
          <w:szCs w:val="28"/>
          <w:lang w:eastAsia="uk-UA"/>
        </w:rPr>
        <w:t>-стратегій.</w:t>
      </w:r>
    </w:p>
    <w:p w14:paraId="619320FA" w14:textId="77777777" w:rsidR="00FD4276" w:rsidRPr="00FD4276" w:rsidRDefault="00FD4276" w:rsidP="00722F24">
      <w:pPr>
        <w:numPr>
          <w:ilvl w:val="0"/>
          <w:numId w:val="1"/>
        </w:numPr>
        <w:tabs>
          <w:tab w:val="clear" w:pos="720"/>
          <w:tab w:val="num" w:pos="1134"/>
        </w:tabs>
        <w:spacing w:after="0" w:line="360" w:lineRule="auto"/>
        <w:ind w:left="0" w:firstLine="720"/>
        <w:jc w:val="both"/>
        <w:rPr>
          <w:rFonts w:ascii="Times New Roman" w:eastAsia="Times New Roman" w:hAnsi="Times New Roman" w:cs="Times New Roman"/>
          <w:sz w:val="28"/>
          <w:szCs w:val="28"/>
          <w:lang w:eastAsia="uk-UA"/>
        </w:rPr>
      </w:pPr>
      <w:r w:rsidRPr="00FD4276">
        <w:rPr>
          <w:rFonts w:ascii="Times New Roman" w:eastAsia="Times New Roman" w:hAnsi="Times New Roman" w:cs="Times New Roman"/>
          <w:sz w:val="28"/>
          <w:szCs w:val="28"/>
          <w:lang w:eastAsia="uk-UA"/>
        </w:rPr>
        <w:t xml:space="preserve">Дослідити особливості </w:t>
      </w:r>
      <w:proofErr w:type="spellStart"/>
      <w:r w:rsidRPr="00FD4276">
        <w:rPr>
          <w:rFonts w:ascii="Times New Roman" w:eastAsia="Times New Roman" w:hAnsi="Times New Roman" w:cs="Times New Roman"/>
          <w:sz w:val="28"/>
          <w:szCs w:val="28"/>
          <w:lang w:eastAsia="uk-UA"/>
        </w:rPr>
        <w:t>копінг</w:t>
      </w:r>
      <w:proofErr w:type="spellEnd"/>
      <w:r w:rsidRPr="00FD4276">
        <w:rPr>
          <w:rFonts w:ascii="Times New Roman" w:eastAsia="Times New Roman" w:hAnsi="Times New Roman" w:cs="Times New Roman"/>
          <w:sz w:val="28"/>
          <w:szCs w:val="28"/>
          <w:lang w:eastAsia="uk-UA"/>
        </w:rPr>
        <w:t>-поведінки юнаків і дівчат в умовах підвищеного стресового навантаження, зумовленого сучасною соціальною ситуацією в Україні.</w:t>
      </w:r>
    </w:p>
    <w:p w14:paraId="4CC087EB" w14:textId="7FD8A6A1" w:rsidR="009614AA" w:rsidRPr="00722F24" w:rsidRDefault="009614AA" w:rsidP="00722F24">
      <w:pPr>
        <w:pStyle w:val="2"/>
        <w:spacing w:before="0" w:beforeAutospacing="0" w:after="0" w:afterAutospacing="0" w:line="360" w:lineRule="auto"/>
        <w:ind w:firstLine="720"/>
        <w:jc w:val="both"/>
        <w:rPr>
          <w:b w:val="0"/>
          <w:bCs w:val="0"/>
          <w:sz w:val="28"/>
          <w:szCs w:val="28"/>
        </w:rPr>
      </w:pPr>
      <w:r w:rsidRPr="009614AA">
        <w:rPr>
          <w:sz w:val="28"/>
          <w:szCs w:val="28"/>
        </w:rPr>
        <w:t>Об’єкт дослідження</w:t>
      </w:r>
      <w:r w:rsidR="00722F24">
        <w:rPr>
          <w:b w:val="0"/>
          <w:bCs w:val="0"/>
          <w:sz w:val="28"/>
          <w:szCs w:val="28"/>
        </w:rPr>
        <w:t xml:space="preserve"> – </w:t>
      </w:r>
      <w:proofErr w:type="spellStart"/>
      <w:r w:rsidR="00722F24" w:rsidRPr="00722F24">
        <w:rPr>
          <w:b w:val="0"/>
          <w:bCs w:val="0"/>
          <w:sz w:val="28"/>
          <w:szCs w:val="28"/>
        </w:rPr>
        <w:t>к</w:t>
      </w:r>
      <w:r w:rsidRPr="00722F24">
        <w:rPr>
          <w:b w:val="0"/>
          <w:bCs w:val="0"/>
          <w:sz w:val="28"/>
          <w:szCs w:val="28"/>
        </w:rPr>
        <w:t>опінг</w:t>
      </w:r>
      <w:proofErr w:type="spellEnd"/>
      <w:r w:rsidRPr="00722F24">
        <w:rPr>
          <w:b w:val="0"/>
          <w:bCs w:val="0"/>
          <w:sz w:val="28"/>
          <w:szCs w:val="28"/>
        </w:rPr>
        <w:t>-поведінка особистості у стресових ситуаціях.</w:t>
      </w:r>
    </w:p>
    <w:p w14:paraId="3248653B" w14:textId="7570C44D" w:rsidR="009614AA" w:rsidRPr="009614AA" w:rsidRDefault="009614AA" w:rsidP="009614AA">
      <w:pPr>
        <w:spacing w:after="0" w:line="360" w:lineRule="auto"/>
        <w:ind w:firstLine="720"/>
        <w:jc w:val="both"/>
        <w:rPr>
          <w:rFonts w:ascii="Times New Roman" w:eastAsia="Times New Roman" w:hAnsi="Times New Roman" w:cs="Times New Roman"/>
          <w:sz w:val="28"/>
          <w:szCs w:val="28"/>
          <w:lang w:eastAsia="uk-UA"/>
        </w:rPr>
      </w:pPr>
      <w:r w:rsidRPr="009614AA">
        <w:rPr>
          <w:rFonts w:ascii="Times New Roman" w:eastAsia="Times New Roman" w:hAnsi="Times New Roman" w:cs="Times New Roman"/>
          <w:b/>
          <w:bCs/>
          <w:sz w:val="28"/>
          <w:szCs w:val="28"/>
          <w:lang w:eastAsia="uk-UA"/>
        </w:rPr>
        <w:t>Предмет дослідження</w:t>
      </w:r>
      <w:r w:rsidR="00722F24">
        <w:rPr>
          <w:rFonts w:ascii="Times New Roman" w:eastAsia="Times New Roman" w:hAnsi="Times New Roman" w:cs="Times New Roman"/>
          <w:sz w:val="28"/>
          <w:szCs w:val="28"/>
          <w:lang w:eastAsia="uk-UA"/>
        </w:rPr>
        <w:t xml:space="preserve"> – п</w:t>
      </w:r>
      <w:r w:rsidRPr="009614AA">
        <w:rPr>
          <w:rFonts w:ascii="Times New Roman" w:eastAsia="Times New Roman" w:hAnsi="Times New Roman" w:cs="Times New Roman"/>
          <w:sz w:val="28"/>
          <w:szCs w:val="28"/>
          <w:lang w:eastAsia="uk-UA"/>
        </w:rPr>
        <w:t xml:space="preserve">сихологічні особливості </w:t>
      </w:r>
      <w:proofErr w:type="spellStart"/>
      <w:r w:rsidRPr="009614AA">
        <w:rPr>
          <w:rFonts w:ascii="Times New Roman" w:eastAsia="Times New Roman" w:hAnsi="Times New Roman" w:cs="Times New Roman"/>
          <w:sz w:val="28"/>
          <w:szCs w:val="28"/>
          <w:lang w:eastAsia="uk-UA"/>
        </w:rPr>
        <w:t>копінг</w:t>
      </w:r>
      <w:proofErr w:type="spellEnd"/>
      <w:r w:rsidRPr="009614AA">
        <w:rPr>
          <w:rFonts w:ascii="Times New Roman" w:eastAsia="Times New Roman" w:hAnsi="Times New Roman" w:cs="Times New Roman"/>
          <w:sz w:val="28"/>
          <w:szCs w:val="28"/>
          <w:lang w:eastAsia="uk-UA"/>
        </w:rPr>
        <w:t>-стратегій юнаків і дівчат.</w:t>
      </w:r>
    </w:p>
    <w:p w14:paraId="6F4CDFB4" w14:textId="0227A5C1" w:rsidR="009614AA" w:rsidRPr="009614AA" w:rsidRDefault="009614AA" w:rsidP="009614AA">
      <w:pPr>
        <w:spacing w:after="0" w:line="360" w:lineRule="auto"/>
        <w:ind w:firstLine="720"/>
        <w:jc w:val="both"/>
        <w:outlineLvl w:val="1"/>
        <w:rPr>
          <w:rFonts w:ascii="Times New Roman" w:eastAsia="Times New Roman" w:hAnsi="Times New Roman" w:cs="Times New Roman"/>
          <w:b/>
          <w:bCs/>
          <w:sz w:val="28"/>
          <w:szCs w:val="28"/>
          <w:lang w:eastAsia="uk-UA"/>
        </w:rPr>
      </w:pPr>
      <w:r w:rsidRPr="009614AA">
        <w:rPr>
          <w:rFonts w:ascii="Times New Roman" w:eastAsia="Times New Roman" w:hAnsi="Times New Roman" w:cs="Times New Roman"/>
          <w:b/>
          <w:bCs/>
          <w:sz w:val="28"/>
          <w:szCs w:val="28"/>
          <w:lang w:eastAsia="uk-UA"/>
        </w:rPr>
        <w:t>Методи дослідження</w:t>
      </w:r>
      <w:r w:rsidR="00722F24">
        <w:rPr>
          <w:rFonts w:ascii="Times New Roman" w:eastAsia="Times New Roman" w:hAnsi="Times New Roman" w:cs="Times New Roman"/>
          <w:b/>
          <w:bCs/>
          <w:sz w:val="28"/>
          <w:szCs w:val="28"/>
          <w:lang w:eastAsia="uk-UA"/>
        </w:rPr>
        <w:t>:</w:t>
      </w:r>
    </w:p>
    <w:p w14:paraId="732EEB78" w14:textId="79899DD5" w:rsidR="009614AA" w:rsidRPr="009614AA" w:rsidRDefault="009614AA" w:rsidP="00722F24">
      <w:pPr>
        <w:numPr>
          <w:ilvl w:val="0"/>
          <w:numId w:val="2"/>
        </w:numPr>
        <w:tabs>
          <w:tab w:val="clear" w:pos="720"/>
          <w:tab w:val="num" w:pos="993"/>
        </w:tabs>
        <w:spacing w:after="0" w:line="360" w:lineRule="auto"/>
        <w:ind w:left="0" w:firstLine="720"/>
        <w:jc w:val="both"/>
        <w:rPr>
          <w:rFonts w:ascii="Times New Roman" w:eastAsia="Times New Roman" w:hAnsi="Times New Roman" w:cs="Times New Roman"/>
          <w:sz w:val="28"/>
          <w:szCs w:val="28"/>
          <w:lang w:eastAsia="uk-UA"/>
        </w:rPr>
      </w:pPr>
      <w:r w:rsidRPr="009614AA">
        <w:rPr>
          <w:rFonts w:ascii="Times New Roman" w:eastAsia="Times New Roman" w:hAnsi="Times New Roman" w:cs="Times New Roman"/>
          <w:sz w:val="28"/>
          <w:szCs w:val="28"/>
          <w:lang w:eastAsia="uk-UA"/>
        </w:rPr>
        <w:t>теоретичний аналіз наукової літератури</w:t>
      </w:r>
      <w:r w:rsidR="00722F24">
        <w:rPr>
          <w:rFonts w:ascii="Times New Roman" w:eastAsia="Times New Roman" w:hAnsi="Times New Roman" w:cs="Times New Roman"/>
          <w:sz w:val="28"/>
          <w:szCs w:val="28"/>
          <w:lang w:eastAsia="uk-UA"/>
        </w:rPr>
        <w:t>;</w:t>
      </w:r>
    </w:p>
    <w:p w14:paraId="6A0C528D" w14:textId="4A74B61B" w:rsidR="009614AA" w:rsidRPr="009614AA" w:rsidRDefault="009614AA" w:rsidP="00722F24">
      <w:pPr>
        <w:numPr>
          <w:ilvl w:val="0"/>
          <w:numId w:val="2"/>
        </w:numPr>
        <w:tabs>
          <w:tab w:val="clear" w:pos="720"/>
          <w:tab w:val="num" w:pos="993"/>
        </w:tabs>
        <w:spacing w:after="0" w:line="360" w:lineRule="auto"/>
        <w:ind w:left="0" w:firstLine="720"/>
        <w:jc w:val="both"/>
        <w:rPr>
          <w:rFonts w:ascii="Times New Roman" w:eastAsia="Times New Roman" w:hAnsi="Times New Roman" w:cs="Times New Roman"/>
          <w:sz w:val="28"/>
          <w:szCs w:val="28"/>
          <w:lang w:eastAsia="uk-UA"/>
        </w:rPr>
      </w:pPr>
      <w:proofErr w:type="spellStart"/>
      <w:r w:rsidRPr="009614AA">
        <w:rPr>
          <w:rFonts w:ascii="Times New Roman" w:eastAsia="Times New Roman" w:hAnsi="Times New Roman" w:cs="Times New Roman"/>
          <w:sz w:val="28"/>
          <w:szCs w:val="28"/>
          <w:lang w:eastAsia="uk-UA"/>
        </w:rPr>
        <w:t>психодіагностичні</w:t>
      </w:r>
      <w:proofErr w:type="spellEnd"/>
      <w:r w:rsidRPr="009614AA">
        <w:rPr>
          <w:rFonts w:ascii="Times New Roman" w:eastAsia="Times New Roman" w:hAnsi="Times New Roman" w:cs="Times New Roman"/>
          <w:sz w:val="28"/>
          <w:szCs w:val="28"/>
          <w:lang w:eastAsia="uk-UA"/>
        </w:rPr>
        <w:t xml:space="preserve"> методики</w:t>
      </w:r>
      <w:r w:rsidR="00722F24">
        <w:rPr>
          <w:rFonts w:ascii="Times New Roman" w:eastAsia="Times New Roman" w:hAnsi="Times New Roman" w:cs="Times New Roman"/>
          <w:sz w:val="28"/>
          <w:szCs w:val="28"/>
          <w:lang w:eastAsia="uk-UA"/>
        </w:rPr>
        <w:t>;</w:t>
      </w:r>
    </w:p>
    <w:p w14:paraId="75C7E414" w14:textId="5BC0AF0E" w:rsidR="009614AA" w:rsidRPr="009614AA" w:rsidRDefault="009614AA" w:rsidP="00722F24">
      <w:pPr>
        <w:numPr>
          <w:ilvl w:val="0"/>
          <w:numId w:val="2"/>
        </w:numPr>
        <w:tabs>
          <w:tab w:val="clear" w:pos="720"/>
          <w:tab w:val="num" w:pos="993"/>
        </w:tabs>
        <w:spacing w:after="0" w:line="360" w:lineRule="auto"/>
        <w:ind w:left="0" w:firstLine="720"/>
        <w:jc w:val="both"/>
        <w:rPr>
          <w:rFonts w:ascii="Times New Roman" w:eastAsia="Times New Roman" w:hAnsi="Times New Roman" w:cs="Times New Roman"/>
          <w:sz w:val="28"/>
          <w:szCs w:val="28"/>
          <w:lang w:eastAsia="uk-UA"/>
        </w:rPr>
      </w:pPr>
      <w:r w:rsidRPr="009614AA">
        <w:rPr>
          <w:rFonts w:ascii="Times New Roman" w:eastAsia="Times New Roman" w:hAnsi="Times New Roman" w:cs="Times New Roman"/>
          <w:sz w:val="28"/>
          <w:szCs w:val="28"/>
          <w:lang w:eastAsia="uk-UA"/>
        </w:rPr>
        <w:t>порівняльний аналіз</w:t>
      </w:r>
      <w:r w:rsidR="00722F24">
        <w:rPr>
          <w:rFonts w:ascii="Times New Roman" w:eastAsia="Times New Roman" w:hAnsi="Times New Roman" w:cs="Times New Roman"/>
          <w:sz w:val="28"/>
          <w:szCs w:val="28"/>
          <w:lang w:eastAsia="uk-UA"/>
        </w:rPr>
        <w:t>;</w:t>
      </w:r>
    </w:p>
    <w:p w14:paraId="1085D2F2" w14:textId="04402430" w:rsidR="009614AA" w:rsidRPr="009614AA" w:rsidRDefault="009614AA" w:rsidP="00722F24">
      <w:pPr>
        <w:numPr>
          <w:ilvl w:val="0"/>
          <w:numId w:val="2"/>
        </w:numPr>
        <w:tabs>
          <w:tab w:val="clear" w:pos="720"/>
          <w:tab w:val="num" w:pos="993"/>
        </w:tabs>
        <w:spacing w:after="0" w:line="360" w:lineRule="auto"/>
        <w:ind w:left="0" w:firstLine="720"/>
        <w:jc w:val="both"/>
        <w:rPr>
          <w:rFonts w:ascii="Times New Roman" w:eastAsia="Times New Roman" w:hAnsi="Times New Roman" w:cs="Times New Roman"/>
          <w:sz w:val="28"/>
          <w:szCs w:val="28"/>
          <w:lang w:eastAsia="uk-UA"/>
        </w:rPr>
      </w:pPr>
      <w:r w:rsidRPr="009614AA">
        <w:rPr>
          <w:rFonts w:ascii="Times New Roman" w:eastAsia="Times New Roman" w:hAnsi="Times New Roman" w:cs="Times New Roman"/>
          <w:sz w:val="28"/>
          <w:szCs w:val="28"/>
          <w:lang w:eastAsia="uk-UA"/>
        </w:rPr>
        <w:t>кореляційний аналіз (</w:t>
      </w:r>
      <w:proofErr w:type="spellStart"/>
      <w:r w:rsidRPr="009614AA">
        <w:rPr>
          <w:rFonts w:ascii="Times New Roman" w:eastAsia="Times New Roman" w:hAnsi="Times New Roman" w:cs="Times New Roman"/>
          <w:sz w:val="28"/>
          <w:szCs w:val="28"/>
          <w:lang w:eastAsia="uk-UA"/>
        </w:rPr>
        <w:t>Пірсона</w:t>
      </w:r>
      <w:proofErr w:type="spellEnd"/>
      <w:r w:rsidRPr="009614AA">
        <w:rPr>
          <w:rFonts w:ascii="Times New Roman" w:eastAsia="Times New Roman" w:hAnsi="Times New Roman" w:cs="Times New Roman"/>
          <w:sz w:val="28"/>
          <w:szCs w:val="28"/>
          <w:lang w:eastAsia="uk-UA"/>
        </w:rPr>
        <w:t>)</w:t>
      </w:r>
      <w:r w:rsidR="00722F24">
        <w:rPr>
          <w:rFonts w:ascii="Times New Roman" w:eastAsia="Times New Roman" w:hAnsi="Times New Roman" w:cs="Times New Roman"/>
          <w:sz w:val="28"/>
          <w:szCs w:val="28"/>
          <w:lang w:eastAsia="uk-UA"/>
        </w:rPr>
        <w:t>;</w:t>
      </w:r>
    </w:p>
    <w:p w14:paraId="78FA552B" w14:textId="71464548" w:rsidR="009614AA" w:rsidRPr="009614AA" w:rsidRDefault="009614AA" w:rsidP="00722F24">
      <w:pPr>
        <w:numPr>
          <w:ilvl w:val="0"/>
          <w:numId w:val="2"/>
        </w:numPr>
        <w:tabs>
          <w:tab w:val="clear" w:pos="720"/>
          <w:tab w:val="num" w:pos="993"/>
        </w:tabs>
        <w:spacing w:after="0" w:line="360" w:lineRule="auto"/>
        <w:ind w:left="0" w:firstLine="720"/>
        <w:jc w:val="both"/>
        <w:rPr>
          <w:rFonts w:ascii="Times New Roman" w:eastAsia="Times New Roman" w:hAnsi="Times New Roman" w:cs="Times New Roman"/>
          <w:sz w:val="28"/>
          <w:szCs w:val="28"/>
          <w:lang w:eastAsia="uk-UA"/>
        </w:rPr>
      </w:pPr>
      <w:r w:rsidRPr="009614AA">
        <w:rPr>
          <w:rFonts w:ascii="Times New Roman" w:eastAsia="Times New Roman" w:hAnsi="Times New Roman" w:cs="Times New Roman"/>
          <w:sz w:val="28"/>
          <w:szCs w:val="28"/>
          <w:lang w:eastAsia="uk-UA"/>
        </w:rPr>
        <w:t>статистична обробка даних (t-критерій Стьюдента)</w:t>
      </w:r>
      <w:r w:rsidR="00722F24">
        <w:rPr>
          <w:rFonts w:ascii="Times New Roman" w:eastAsia="Times New Roman" w:hAnsi="Times New Roman" w:cs="Times New Roman"/>
          <w:sz w:val="28"/>
          <w:szCs w:val="28"/>
          <w:lang w:eastAsia="uk-UA"/>
        </w:rPr>
        <w:t>.</w:t>
      </w:r>
    </w:p>
    <w:p w14:paraId="32ABAAC6" w14:textId="2A19F2F8" w:rsidR="00FD4276" w:rsidRPr="00FD4276" w:rsidRDefault="00FD4276" w:rsidP="00FD4276">
      <w:pPr>
        <w:spacing w:after="0" w:line="360" w:lineRule="auto"/>
        <w:ind w:firstLine="709"/>
        <w:jc w:val="both"/>
        <w:outlineLvl w:val="1"/>
        <w:rPr>
          <w:rFonts w:ascii="Times New Roman" w:eastAsia="Times New Roman" w:hAnsi="Times New Roman" w:cs="Times New Roman"/>
          <w:sz w:val="28"/>
          <w:szCs w:val="28"/>
          <w:lang w:eastAsia="uk-UA"/>
        </w:rPr>
      </w:pPr>
      <w:r w:rsidRPr="00FD4276">
        <w:rPr>
          <w:rFonts w:ascii="Times New Roman" w:eastAsia="Times New Roman" w:hAnsi="Times New Roman" w:cs="Times New Roman"/>
          <w:b/>
          <w:bCs/>
          <w:sz w:val="28"/>
          <w:szCs w:val="28"/>
          <w:lang w:eastAsia="uk-UA"/>
        </w:rPr>
        <w:t xml:space="preserve">Наукова новизна </w:t>
      </w:r>
      <w:r w:rsidRPr="00FD4276">
        <w:rPr>
          <w:rFonts w:ascii="Times New Roman" w:eastAsia="Times New Roman" w:hAnsi="Times New Roman" w:cs="Times New Roman"/>
          <w:sz w:val="28"/>
          <w:szCs w:val="28"/>
          <w:lang w:eastAsia="uk-UA"/>
        </w:rPr>
        <w:t xml:space="preserve">дослідження полягає у виявленні сучасних особливостей </w:t>
      </w:r>
      <w:proofErr w:type="spellStart"/>
      <w:r w:rsidRPr="00FD4276">
        <w:rPr>
          <w:rFonts w:ascii="Times New Roman" w:eastAsia="Times New Roman" w:hAnsi="Times New Roman" w:cs="Times New Roman"/>
          <w:sz w:val="28"/>
          <w:szCs w:val="28"/>
          <w:lang w:eastAsia="uk-UA"/>
        </w:rPr>
        <w:t>копінг</w:t>
      </w:r>
      <w:proofErr w:type="spellEnd"/>
      <w:r w:rsidRPr="00FD4276">
        <w:rPr>
          <w:rFonts w:ascii="Times New Roman" w:eastAsia="Times New Roman" w:hAnsi="Times New Roman" w:cs="Times New Roman"/>
          <w:sz w:val="28"/>
          <w:szCs w:val="28"/>
          <w:lang w:eastAsia="uk-UA"/>
        </w:rPr>
        <w:t>-стратегій юнаків і дівчат в умовах підвищеного хронічного стресу, зумовленого соціальними трансформаціями та воєнним станом в Україні.</w:t>
      </w:r>
    </w:p>
    <w:p w14:paraId="7EC339D4" w14:textId="77777777" w:rsidR="00FD4276" w:rsidRPr="00FD4276" w:rsidRDefault="00FD4276" w:rsidP="00FD4276">
      <w:pPr>
        <w:spacing w:after="0" w:line="360" w:lineRule="auto"/>
        <w:ind w:firstLine="709"/>
        <w:jc w:val="both"/>
        <w:rPr>
          <w:rFonts w:ascii="Times New Roman" w:eastAsia="Times New Roman" w:hAnsi="Times New Roman" w:cs="Times New Roman"/>
          <w:sz w:val="28"/>
          <w:szCs w:val="28"/>
          <w:lang w:eastAsia="uk-UA"/>
        </w:rPr>
      </w:pPr>
      <w:r w:rsidRPr="00FD4276">
        <w:rPr>
          <w:rFonts w:ascii="Times New Roman" w:eastAsia="Times New Roman" w:hAnsi="Times New Roman" w:cs="Times New Roman"/>
          <w:sz w:val="28"/>
          <w:szCs w:val="28"/>
          <w:lang w:eastAsia="uk-UA"/>
        </w:rPr>
        <w:t xml:space="preserve">У роботі </w:t>
      </w:r>
      <w:proofErr w:type="spellStart"/>
      <w:r w:rsidRPr="00FD4276">
        <w:rPr>
          <w:rFonts w:ascii="Times New Roman" w:eastAsia="Times New Roman" w:hAnsi="Times New Roman" w:cs="Times New Roman"/>
          <w:sz w:val="28"/>
          <w:szCs w:val="28"/>
          <w:lang w:eastAsia="uk-UA"/>
        </w:rPr>
        <w:t>уточнюються</w:t>
      </w:r>
      <w:proofErr w:type="spellEnd"/>
      <w:r w:rsidRPr="00FD4276">
        <w:rPr>
          <w:rFonts w:ascii="Times New Roman" w:eastAsia="Times New Roman" w:hAnsi="Times New Roman" w:cs="Times New Roman"/>
          <w:sz w:val="28"/>
          <w:szCs w:val="28"/>
          <w:lang w:eastAsia="uk-UA"/>
        </w:rPr>
        <w:t xml:space="preserve"> гендерні відмінності у виборі стратегій подолання стресу в умовах тривалого психоемоційного навантаження, що дозволяє розширити уявлення про адаптаційні ресурси молоді.</w:t>
      </w:r>
    </w:p>
    <w:p w14:paraId="228E7A4C" w14:textId="42F1DFCB" w:rsidR="00FD4276" w:rsidRDefault="00FD4276" w:rsidP="00FD4276">
      <w:pPr>
        <w:spacing w:after="0" w:line="360" w:lineRule="auto"/>
        <w:ind w:firstLine="709"/>
        <w:jc w:val="both"/>
        <w:rPr>
          <w:rFonts w:ascii="Times New Roman" w:eastAsia="Times New Roman" w:hAnsi="Times New Roman" w:cs="Times New Roman"/>
          <w:sz w:val="28"/>
          <w:szCs w:val="28"/>
          <w:lang w:eastAsia="uk-UA"/>
        </w:rPr>
      </w:pPr>
      <w:r w:rsidRPr="00FD4276">
        <w:rPr>
          <w:rFonts w:ascii="Times New Roman" w:eastAsia="Times New Roman" w:hAnsi="Times New Roman" w:cs="Times New Roman"/>
          <w:sz w:val="28"/>
          <w:szCs w:val="28"/>
          <w:lang w:eastAsia="uk-UA"/>
        </w:rPr>
        <w:t xml:space="preserve">Отримані результати доповнюють сучасні уявлення про </w:t>
      </w:r>
      <w:proofErr w:type="spellStart"/>
      <w:r w:rsidRPr="00FD4276">
        <w:rPr>
          <w:rFonts w:ascii="Times New Roman" w:eastAsia="Times New Roman" w:hAnsi="Times New Roman" w:cs="Times New Roman"/>
          <w:sz w:val="28"/>
          <w:szCs w:val="28"/>
          <w:lang w:eastAsia="uk-UA"/>
        </w:rPr>
        <w:t>копінг</w:t>
      </w:r>
      <w:proofErr w:type="spellEnd"/>
      <w:r w:rsidRPr="00FD4276">
        <w:rPr>
          <w:rFonts w:ascii="Times New Roman" w:eastAsia="Times New Roman" w:hAnsi="Times New Roman" w:cs="Times New Roman"/>
          <w:sz w:val="28"/>
          <w:szCs w:val="28"/>
          <w:lang w:eastAsia="uk-UA"/>
        </w:rPr>
        <w:t xml:space="preserve"> як багаторівневий психологічний процес, що залежить не лише від індивідуальних особливостей, але й від соціального контексту, в якому перебуває особистість.</w:t>
      </w:r>
    </w:p>
    <w:p w14:paraId="54234391" w14:textId="72512237" w:rsidR="009614AA" w:rsidRDefault="009614AA" w:rsidP="00FD4276">
      <w:pPr>
        <w:spacing w:after="0" w:line="360" w:lineRule="auto"/>
        <w:ind w:firstLine="709"/>
        <w:jc w:val="both"/>
        <w:rPr>
          <w:rFonts w:ascii="Times New Roman" w:eastAsia="Times New Roman" w:hAnsi="Times New Roman" w:cs="Times New Roman"/>
          <w:sz w:val="28"/>
          <w:szCs w:val="28"/>
          <w:lang w:eastAsia="uk-UA"/>
        </w:rPr>
      </w:pPr>
    </w:p>
    <w:p w14:paraId="2D9A7C76" w14:textId="02FA7FBF" w:rsidR="009614AA" w:rsidRDefault="009614AA" w:rsidP="00FD4276">
      <w:pPr>
        <w:spacing w:after="0" w:line="360" w:lineRule="auto"/>
        <w:ind w:firstLine="709"/>
        <w:jc w:val="both"/>
        <w:rPr>
          <w:rFonts w:ascii="Times New Roman" w:eastAsia="Times New Roman" w:hAnsi="Times New Roman" w:cs="Times New Roman"/>
          <w:sz w:val="28"/>
          <w:szCs w:val="28"/>
          <w:lang w:eastAsia="uk-UA"/>
        </w:rPr>
      </w:pPr>
    </w:p>
    <w:p w14:paraId="546EABB5" w14:textId="77777777" w:rsidR="003D5626" w:rsidRPr="003D5626" w:rsidRDefault="003D5626" w:rsidP="003B04F7">
      <w:pPr>
        <w:pStyle w:val="2"/>
        <w:spacing w:before="0" w:beforeAutospacing="0" w:after="0" w:afterAutospacing="0" w:line="360" w:lineRule="auto"/>
        <w:jc w:val="center"/>
        <w:rPr>
          <w:b w:val="0"/>
          <w:sz w:val="28"/>
          <w:szCs w:val="28"/>
        </w:rPr>
      </w:pPr>
      <w:r w:rsidRPr="003D5626">
        <w:rPr>
          <w:rStyle w:val="a4"/>
          <w:b/>
          <w:bCs/>
          <w:sz w:val="28"/>
          <w:szCs w:val="28"/>
        </w:rPr>
        <w:t>РОЗДІЛ 1. ТЕОРЕТИЧНІ ОСНОВИ ДОСЛІДЖЕННЯ КОПІНГ-СТРАТЕГІЙ ЮНАКІВ І ДІВЧАТ</w:t>
      </w:r>
    </w:p>
    <w:p w14:paraId="34BE1419" w14:textId="75CE5FF1" w:rsidR="003D5626" w:rsidRDefault="003D5626" w:rsidP="001E2ADA">
      <w:pPr>
        <w:pStyle w:val="a3"/>
        <w:numPr>
          <w:ilvl w:val="1"/>
          <w:numId w:val="3"/>
        </w:numPr>
        <w:spacing w:before="0" w:beforeAutospacing="0" w:after="0" w:afterAutospacing="0" w:line="360" w:lineRule="auto"/>
        <w:jc w:val="both"/>
        <w:rPr>
          <w:rStyle w:val="a4"/>
          <w:sz w:val="28"/>
          <w:szCs w:val="28"/>
        </w:rPr>
      </w:pPr>
      <w:r w:rsidRPr="003D5626">
        <w:rPr>
          <w:rStyle w:val="a4"/>
          <w:sz w:val="28"/>
          <w:szCs w:val="28"/>
        </w:rPr>
        <w:t>Поняття стресу в психологічній науці</w:t>
      </w:r>
    </w:p>
    <w:p w14:paraId="3AAF6C7B" w14:textId="77777777" w:rsidR="00B6386F" w:rsidRPr="00F15F70" w:rsidRDefault="00B6386F" w:rsidP="00F15F70">
      <w:pPr>
        <w:spacing w:after="0" w:line="360" w:lineRule="auto"/>
        <w:ind w:firstLine="709"/>
        <w:jc w:val="both"/>
        <w:rPr>
          <w:rFonts w:ascii="Times New Roman" w:eastAsia="Times New Roman" w:hAnsi="Times New Roman" w:cs="Times New Roman"/>
          <w:sz w:val="28"/>
          <w:szCs w:val="28"/>
          <w:lang w:eastAsia="uk-UA"/>
        </w:rPr>
      </w:pPr>
      <w:r w:rsidRPr="00F15F70">
        <w:rPr>
          <w:rFonts w:ascii="Times New Roman" w:eastAsia="Times New Roman" w:hAnsi="Times New Roman" w:cs="Times New Roman"/>
          <w:sz w:val="28"/>
          <w:szCs w:val="28"/>
          <w:lang w:eastAsia="uk-UA"/>
        </w:rPr>
        <w:t xml:space="preserve">Поняття стресу є одним із центральних у сучасній психології, оскільки воно відображає універсальну реакцію організму та психіки людини на зовнішні та внутрішні вимоги, які перевищують або сприймаються як такі, що перевищують її адаптаційні можливості. Уперше термін «стрес» був введений у науковий обіг Г. </w:t>
      </w:r>
      <w:proofErr w:type="spellStart"/>
      <w:r w:rsidRPr="00F15F70">
        <w:rPr>
          <w:rFonts w:ascii="Times New Roman" w:eastAsia="Times New Roman" w:hAnsi="Times New Roman" w:cs="Times New Roman"/>
          <w:sz w:val="28"/>
          <w:szCs w:val="28"/>
          <w:lang w:eastAsia="uk-UA"/>
        </w:rPr>
        <w:t>Сельє</w:t>
      </w:r>
      <w:proofErr w:type="spellEnd"/>
      <w:r w:rsidRPr="00F15F70">
        <w:rPr>
          <w:rFonts w:ascii="Times New Roman" w:eastAsia="Times New Roman" w:hAnsi="Times New Roman" w:cs="Times New Roman"/>
          <w:sz w:val="28"/>
          <w:szCs w:val="28"/>
          <w:lang w:eastAsia="uk-UA"/>
        </w:rPr>
        <w:t>, який розглядав його як неспецифічну відповідь організму на будь-яку вимогу, що висувається до нього з боку середовища [43].</w:t>
      </w:r>
    </w:p>
    <w:p w14:paraId="76E18678" w14:textId="77777777" w:rsidR="00B6386F" w:rsidRPr="00F15F70" w:rsidRDefault="00B6386F" w:rsidP="00F15F70">
      <w:pPr>
        <w:spacing w:after="0" w:line="360" w:lineRule="auto"/>
        <w:ind w:firstLine="709"/>
        <w:jc w:val="both"/>
        <w:rPr>
          <w:rFonts w:ascii="Times New Roman" w:eastAsia="Times New Roman" w:hAnsi="Times New Roman" w:cs="Times New Roman"/>
          <w:sz w:val="28"/>
          <w:szCs w:val="28"/>
          <w:lang w:eastAsia="uk-UA"/>
        </w:rPr>
      </w:pPr>
      <w:r w:rsidRPr="00F15F70">
        <w:rPr>
          <w:rFonts w:ascii="Times New Roman" w:eastAsia="Times New Roman" w:hAnsi="Times New Roman" w:cs="Times New Roman"/>
          <w:sz w:val="28"/>
          <w:szCs w:val="28"/>
          <w:lang w:eastAsia="uk-UA"/>
        </w:rPr>
        <w:t xml:space="preserve">У межах класичного підходу Г. </w:t>
      </w:r>
      <w:proofErr w:type="spellStart"/>
      <w:r w:rsidRPr="00F15F70">
        <w:rPr>
          <w:rFonts w:ascii="Times New Roman" w:eastAsia="Times New Roman" w:hAnsi="Times New Roman" w:cs="Times New Roman"/>
          <w:sz w:val="28"/>
          <w:szCs w:val="28"/>
          <w:lang w:eastAsia="uk-UA"/>
        </w:rPr>
        <w:t>Сельє</w:t>
      </w:r>
      <w:proofErr w:type="spellEnd"/>
      <w:r w:rsidRPr="00F15F70">
        <w:rPr>
          <w:rFonts w:ascii="Times New Roman" w:eastAsia="Times New Roman" w:hAnsi="Times New Roman" w:cs="Times New Roman"/>
          <w:sz w:val="28"/>
          <w:szCs w:val="28"/>
          <w:lang w:eastAsia="uk-UA"/>
        </w:rPr>
        <w:t xml:space="preserve"> стрес розглядається як загальний адаптаційний синдром, що включає три стадії: тривогу, резистентність і виснаження. Ця модель стала фундаментальною для подальших досліджень стресу у психології та медицині, оскільки дозволила описати фізіологічні та психологічні аспекти реакції організму на напруження [43].</w:t>
      </w:r>
    </w:p>
    <w:p w14:paraId="44F096FD" w14:textId="77777777" w:rsidR="00B6386F" w:rsidRPr="00F15F70" w:rsidRDefault="00B6386F" w:rsidP="00F15F70">
      <w:pPr>
        <w:spacing w:after="0" w:line="360" w:lineRule="auto"/>
        <w:ind w:firstLine="709"/>
        <w:jc w:val="both"/>
        <w:rPr>
          <w:rFonts w:ascii="Times New Roman" w:eastAsia="Times New Roman" w:hAnsi="Times New Roman" w:cs="Times New Roman"/>
          <w:sz w:val="28"/>
          <w:szCs w:val="28"/>
          <w:lang w:eastAsia="uk-UA"/>
        </w:rPr>
      </w:pPr>
      <w:r w:rsidRPr="00F15F70">
        <w:rPr>
          <w:rFonts w:ascii="Times New Roman" w:eastAsia="Times New Roman" w:hAnsi="Times New Roman" w:cs="Times New Roman"/>
          <w:sz w:val="28"/>
          <w:szCs w:val="28"/>
          <w:lang w:eastAsia="uk-UA"/>
        </w:rPr>
        <w:t xml:space="preserve">Подальший розвиток уявлень про стрес пов’язаний із когнітивною теорією Річарда </w:t>
      </w:r>
      <w:proofErr w:type="spellStart"/>
      <w:r w:rsidRPr="00F15F70">
        <w:rPr>
          <w:rFonts w:ascii="Times New Roman" w:eastAsia="Times New Roman" w:hAnsi="Times New Roman" w:cs="Times New Roman"/>
          <w:sz w:val="28"/>
          <w:szCs w:val="28"/>
          <w:lang w:eastAsia="uk-UA"/>
        </w:rPr>
        <w:t>Лазаруса</w:t>
      </w:r>
      <w:proofErr w:type="spellEnd"/>
      <w:r w:rsidRPr="00F15F70">
        <w:rPr>
          <w:rFonts w:ascii="Times New Roman" w:eastAsia="Times New Roman" w:hAnsi="Times New Roman" w:cs="Times New Roman"/>
          <w:sz w:val="28"/>
          <w:szCs w:val="28"/>
          <w:lang w:eastAsia="uk-UA"/>
        </w:rPr>
        <w:t xml:space="preserve"> та </w:t>
      </w:r>
      <w:proofErr w:type="spellStart"/>
      <w:r w:rsidRPr="00F15F70">
        <w:rPr>
          <w:rFonts w:ascii="Times New Roman" w:eastAsia="Times New Roman" w:hAnsi="Times New Roman" w:cs="Times New Roman"/>
          <w:sz w:val="28"/>
          <w:szCs w:val="28"/>
          <w:lang w:eastAsia="uk-UA"/>
        </w:rPr>
        <w:t>Сьюзан</w:t>
      </w:r>
      <w:proofErr w:type="spellEnd"/>
      <w:r w:rsidRPr="00F15F70">
        <w:rPr>
          <w:rFonts w:ascii="Times New Roman" w:eastAsia="Times New Roman" w:hAnsi="Times New Roman" w:cs="Times New Roman"/>
          <w:sz w:val="28"/>
          <w:szCs w:val="28"/>
          <w:lang w:eastAsia="uk-UA"/>
        </w:rPr>
        <w:t xml:space="preserve"> </w:t>
      </w:r>
      <w:proofErr w:type="spellStart"/>
      <w:r w:rsidRPr="00F15F70">
        <w:rPr>
          <w:rFonts w:ascii="Times New Roman" w:eastAsia="Times New Roman" w:hAnsi="Times New Roman" w:cs="Times New Roman"/>
          <w:sz w:val="28"/>
          <w:szCs w:val="28"/>
          <w:lang w:eastAsia="uk-UA"/>
        </w:rPr>
        <w:t>Фолкман</w:t>
      </w:r>
      <w:proofErr w:type="spellEnd"/>
      <w:r w:rsidRPr="00F15F70">
        <w:rPr>
          <w:rFonts w:ascii="Times New Roman" w:eastAsia="Times New Roman" w:hAnsi="Times New Roman" w:cs="Times New Roman"/>
          <w:sz w:val="28"/>
          <w:szCs w:val="28"/>
          <w:lang w:eastAsia="uk-UA"/>
        </w:rPr>
        <w:t>. На їхню думку, стрес не є лише реакцією на подію, а виникає в результаті когнітивної оцінки ситуації індивідом. Якщо особистість оцінює вимоги середовища як такі, що перевищують її ресурси, виникає стан психологічного стресу [18; 30]. Таким чином, ключовим є не сама подія, а її суб’єктивне сприйняття.</w:t>
      </w:r>
    </w:p>
    <w:p w14:paraId="5CDD493E" w14:textId="77777777" w:rsidR="00B6386F" w:rsidRPr="00F15F70" w:rsidRDefault="00B6386F" w:rsidP="00F15F70">
      <w:pPr>
        <w:spacing w:after="0" w:line="360" w:lineRule="auto"/>
        <w:ind w:firstLine="709"/>
        <w:jc w:val="both"/>
        <w:rPr>
          <w:rFonts w:ascii="Times New Roman" w:eastAsia="Times New Roman" w:hAnsi="Times New Roman" w:cs="Times New Roman"/>
          <w:sz w:val="28"/>
          <w:szCs w:val="28"/>
          <w:lang w:eastAsia="uk-UA"/>
        </w:rPr>
      </w:pPr>
      <w:r w:rsidRPr="00F15F70">
        <w:rPr>
          <w:rFonts w:ascii="Times New Roman" w:eastAsia="Times New Roman" w:hAnsi="Times New Roman" w:cs="Times New Roman"/>
          <w:sz w:val="28"/>
          <w:szCs w:val="28"/>
          <w:lang w:eastAsia="uk-UA"/>
        </w:rPr>
        <w:t xml:space="preserve">У сучасній психології стрес розглядається як багатовимірне явище, що включає фізіологічні, емоційні, когнітивні та поведінкові компоненти. За визначенням R. </w:t>
      </w:r>
      <w:proofErr w:type="spellStart"/>
      <w:r w:rsidRPr="00F15F70">
        <w:rPr>
          <w:rFonts w:ascii="Times New Roman" w:eastAsia="Times New Roman" w:hAnsi="Times New Roman" w:cs="Times New Roman"/>
          <w:sz w:val="28"/>
          <w:szCs w:val="28"/>
          <w:lang w:eastAsia="uk-UA"/>
        </w:rPr>
        <w:t>Lazarus</w:t>
      </w:r>
      <w:proofErr w:type="spellEnd"/>
      <w:r w:rsidRPr="00F15F70">
        <w:rPr>
          <w:rFonts w:ascii="Times New Roman" w:eastAsia="Times New Roman" w:hAnsi="Times New Roman" w:cs="Times New Roman"/>
          <w:sz w:val="28"/>
          <w:szCs w:val="28"/>
          <w:lang w:eastAsia="uk-UA"/>
        </w:rPr>
        <w:t>, стрес є динамічним процесом взаємодії між особистістю та середовищем, у якому важливу роль відіграє оцінка загрози та наявних ресурсів подолання [29].</w:t>
      </w:r>
    </w:p>
    <w:p w14:paraId="304FA77E" w14:textId="77777777" w:rsidR="00B6386F" w:rsidRPr="00F15F70" w:rsidRDefault="00B6386F" w:rsidP="00F15F70">
      <w:pPr>
        <w:spacing w:after="0" w:line="360" w:lineRule="auto"/>
        <w:ind w:firstLine="709"/>
        <w:jc w:val="both"/>
        <w:rPr>
          <w:rFonts w:ascii="Times New Roman" w:eastAsia="Times New Roman" w:hAnsi="Times New Roman" w:cs="Times New Roman"/>
          <w:sz w:val="28"/>
          <w:szCs w:val="28"/>
          <w:lang w:eastAsia="uk-UA"/>
        </w:rPr>
      </w:pPr>
      <w:r w:rsidRPr="00F15F70">
        <w:rPr>
          <w:rFonts w:ascii="Times New Roman" w:eastAsia="Times New Roman" w:hAnsi="Times New Roman" w:cs="Times New Roman"/>
          <w:sz w:val="28"/>
          <w:szCs w:val="28"/>
          <w:lang w:eastAsia="uk-UA"/>
        </w:rPr>
        <w:t xml:space="preserve">Окрему увагу в сучасних дослідженнях приділяють хронічному стресу, який є особливо актуальним для молоді в умовах нестабільного соціального </w:t>
      </w:r>
      <w:r w:rsidRPr="00F15F70">
        <w:rPr>
          <w:rFonts w:ascii="Times New Roman" w:eastAsia="Times New Roman" w:hAnsi="Times New Roman" w:cs="Times New Roman"/>
          <w:sz w:val="28"/>
          <w:szCs w:val="28"/>
          <w:lang w:eastAsia="uk-UA"/>
        </w:rPr>
        <w:lastRenderedPageBreak/>
        <w:t xml:space="preserve">середовища. Дослідники зазначають, що тривалий вплив </w:t>
      </w:r>
      <w:proofErr w:type="spellStart"/>
      <w:r w:rsidRPr="00F15F70">
        <w:rPr>
          <w:rFonts w:ascii="Times New Roman" w:eastAsia="Times New Roman" w:hAnsi="Times New Roman" w:cs="Times New Roman"/>
          <w:sz w:val="28"/>
          <w:szCs w:val="28"/>
          <w:lang w:eastAsia="uk-UA"/>
        </w:rPr>
        <w:t>стресогенних</w:t>
      </w:r>
      <w:proofErr w:type="spellEnd"/>
      <w:r w:rsidRPr="00F15F70">
        <w:rPr>
          <w:rFonts w:ascii="Times New Roman" w:eastAsia="Times New Roman" w:hAnsi="Times New Roman" w:cs="Times New Roman"/>
          <w:sz w:val="28"/>
          <w:szCs w:val="28"/>
          <w:lang w:eastAsia="uk-UA"/>
        </w:rPr>
        <w:t xml:space="preserve"> факторів може призводити до емоційного виснаження та зниження адаптаційних можливостей особистості [44; 13].</w:t>
      </w:r>
    </w:p>
    <w:p w14:paraId="7AD949B0" w14:textId="5DF867EF" w:rsidR="00B6386F" w:rsidRPr="00F15F70" w:rsidRDefault="00B6386F" w:rsidP="00F15F70">
      <w:pPr>
        <w:spacing w:after="0" w:line="360" w:lineRule="auto"/>
        <w:ind w:firstLine="709"/>
        <w:jc w:val="both"/>
        <w:rPr>
          <w:rFonts w:ascii="Times New Roman" w:eastAsia="Times New Roman" w:hAnsi="Times New Roman" w:cs="Times New Roman"/>
          <w:sz w:val="28"/>
          <w:szCs w:val="28"/>
          <w:lang w:eastAsia="uk-UA"/>
        </w:rPr>
      </w:pPr>
      <w:r w:rsidRPr="00F15F70">
        <w:rPr>
          <w:rFonts w:ascii="Times New Roman" w:eastAsia="Times New Roman" w:hAnsi="Times New Roman" w:cs="Times New Roman"/>
          <w:sz w:val="28"/>
          <w:szCs w:val="28"/>
          <w:lang w:eastAsia="uk-UA"/>
        </w:rPr>
        <w:t>У контексті психології розвитку важливо підкреслити, що юнацький вік є періодом підвищеної чутливості до стресових впливів. У цей час активно формуються механізми саморегуляції, самооцінка та життєві стратегії поведінки, що визначає подальшу адаптацію особистості [1</w:t>
      </w:r>
      <w:r w:rsidR="0063719F" w:rsidRPr="0063719F">
        <w:rPr>
          <w:rFonts w:ascii="Times New Roman" w:eastAsia="Times New Roman" w:hAnsi="Times New Roman" w:cs="Times New Roman"/>
          <w:sz w:val="28"/>
          <w:szCs w:val="28"/>
          <w:lang w:eastAsia="uk-UA"/>
        </w:rPr>
        <w:t>4</w:t>
      </w:r>
      <w:r w:rsidRPr="00F15F70">
        <w:rPr>
          <w:rFonts w:ascii="Times New Roman" w:eastAsia="Times New Roman" w:hAnsi="Times New Roman" w:cs="Times New Roman"/>
          <w:sz w:val="28"/>
          <w:szCs w:val="28"/>
          <w:lang w:eastAsia="uk-UA"/>
        </w:rPr>
        <w:t>; 41].</w:t>
      </w:r>
    </w:p>
    <w:p w14:paraId="7CECD8A0" w14:textId="3DECA0D9" w:rsidR="00B6386F" w:rsidRPr="00F15F70" w:rsidRDefault="00B6386F" w:rsidP="00F15F70">
      <w:pPr>
        <w:spacing w:after="0" w:line="360" w:lineRule="auto"/>
        <w:ind w:firstLine="709"/>
        <w:jc w:val="both"/>
        <w:rPr>
          <w:rFonts w:ascii="Times New Roman" w:eastAsia="Times New Roman" w:hAnsi="Times New Roman" w:cs="Times New Roman"/>
          <w:sz w:val="28"/>
          <w:szCs w:val="28"/>
          <w:lang w:eastAsia="uk-UA"/>
        </w:rPr>
      </w:pPr>
      <w:r w:rsidRPr="00F15F70">
        <w:rPr>
          <w:rFonts w:ascii="Times New Roman" w:eastAsia="Times New Roman" w:hAnsi="Times New Roman" w:cs="Times New Roman"/>
          <w:sz w:val="28"/>
          <w:szCs w:val="28"/>
          <w:lang w:eastAsia="uk-UA"/>
        </w:rPr>
        <w:t>В українській психологічній науці проблема стресу розглядається як багаторівневе явище, що особливо загострюється в умовах соціальних криз. Зокрема, підкреслюється, що рівень стресового навантаження у молоді значно зріс у сучасних умовах, що вимагає розвитку ефективних стратегій психологічної адаптації [24;</w:t>
      </w:r>
      <w:r w:rsidR="0063719F" w:rsidRPr="0063719F">
        <w:rPr>
          <w:rFonts w:ascii="Times New Roman" w:eastAsia="Times New Roman" w:hAnsi="Times New Roman" w:cs="Times New Roman"/>
          <w:sz w:val="28"/>
          <w:szCs w:val="28"/>
          <w:lang w:val="ru-RU" w:eastAsia="uk-UA"/>
        </w:rPr>
        <w:t xml:space="preserve"> 25; 26</w:t>
      </w:r>
      <w:r w:rsidRPr="00F15F70">
        <w:rPr>
          <w:rFonts w:ascii="Times New Roman" w:eastAsia="Times New Roman" w:hAnsi="Times New Roman" w:cs="Times New Roman"/>
          <w:sz w:val="28"/>
          <w:szCs w:val="28"/>
          <w:lang w:eastAsia="uk-UA"/>
        </w:rPr>
        <w:t>]. Також зазначається, що стрес у студентському середовищі має як навчальний, так і соціальний характер, що впливає на загальний рівень психологічного благополуччя [</w:t>
      </w:r>
      <w:r w:rsidR="0063719F" w:rsidRPr="0063719F">
        <w:rPr>
          <w:rFonts w:ascii="Times New Roman" w:eastAsia="Times New Roman" w:hAnsi="Times New Roman" w:cs="Times New Roman"/>
          <w:sz w:val="28"/>
          <w:szCs w:val="28"/>
          <w:lang w:val="ru-RU" w:eastAsia="uk-UA"/>
        </w:rPr>
        <w:t>42</w:t>
      </w:r>
      <w:r w:rsidRPr="00F15F70">
        <w:rPr>
          <w:rFonts w:ascii="Times New Roman" w:eastAsia="Times New Roman" w:hAnsi="Times New Roman" w:cs="Times New Roman"/>
          <w:sz w:val="28"/>
          <w:szCs w:val="28"/>
          <w:lang w:eastAsia="uk-UA"/>
        </w:rPr>
        <w:t>].</w:t>
      </w:r>
    </w:p>
    <w:p w14:paraId="432FAAC3" w14:textId="77777777" w:rsidR="00673008" w:rsidRDefault="00B6386F" w:rsidP="00F15F70">
      <w:pPr>
        <w:spacing w:after="0" w:line="360" w:lineRule="auto"/>
        <w:ind w:firstLine="709"/>
        <w:jc w:val="both"/>
        <w:rPr>
          <w:rFonts w:ascii="Times New Roman" w:eastAsia="Times New Roman" w:hAnsi="Times New Roman" w:cs="Times New Roman"/>
          <w:sz w:val="28"/>
          <w:szCs w:val="28"/>
          <w:lang w:eastAsia="uk-UA"/>
        </w:rPr>
      </w:pPr>
      <w:r w:rsidRPr="00F15F70">
        <w:rPr>
          <w:rFonts w:ascii="Times New Roman" w:eastAsia="Times New Roman" w:hAnsi="Times New Roman" w:cs="Times New Roman"/>
          <w:sz w:val="28"/>
          <w:szCs w:val="28"/>
          <w:lang w:eastAsia="uk-UA"/>
        </w:rPr>
        <w:t>Таким чином, стрес у сучасній психології розглядається як складний адаптаційний процес, який залежить не лише від об’єктивних умов, але й від суб’єктивного сприйняття ситуації. Особливої актуальності ця проблема набуває в умовах тривалого соціального напруження, коли ефективність адаптації визначає психологічне здоров’я та якість життя особистості.</w:t>
      </w:r>
    </w:p>
    <w:p w14:paraId="253F5D59" w14:textId="4C5DBD30" w:rsidR="00B6386F" w:rsidRDefault="006263AB" w:rsidP="00F15F70">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p>
    <w:p w14:paraId="60F129CB" w14:textId="77777777" w:rsidR="006263AB" w:rsidRPr="00673008" w:rsidRDefault="006263AB" w:rsidP="00673008">
      <w:pPr>
        <w:pStyle w:val="a3"/>
        <w:spacing w:before="0" w:beforeAutospacing="0" w:after="0" w:afterAutospacing="0" w:line="360" w:lineRule="auto"/>
        <w:ind w:firstLine="709"/>
        <w:jc w:val="both"/>
        <w:rPr>
          <w:sz w:val="28"/>
          <w:szCs w:val="28"/>
        </w:rPr>
      </w:pPr>
      <w:r w:rsidRPr="00673008">
        <w:rPr>
          <w:rStyle w:val="a4"/>
          <w:sz w:val="28"/>
          <w:szCs w:val="28"/>
        </w:rPr>
        <w:t xml:space="preserve">1.2. Сутність </w:t>
      </w:r>
      <w:proofErr w:type="spellStart"/>
      <w:r w:rsidRPr="00673008">
        <w:rPr>
          <w:rStyle w:val="a4"/>
          <w:sz w:val="28"/>
          <w:szCs w:val="28"/>
        </w:rPr>
        <w:t>копінг</w:t>
      </w:r>
      <w:proofErr w:type="spellEnd"/>
      <w:r w:rsidRPr="00673008">
        <w:rPr>
          <w:rStyle w:val="a4"/>
          <w:sz w:val="28"/>
          <w:szCs w:val="28"/>
        </w:rPr>
        <w:t>-стратегій у сучасній психології</w:t>
      </w:r>
    </w:p>
    <w:p w14:paraId="387D4958" w14:textId="77777777" w:rsidR="006263AB" w:rsidRPr="00673008" w:rsidRDefault="006263AB" w:rsidP="00673008">
      <w:pPr>
        <w:pStyle w:val="a3"/>
        <w:spacing w:before="0" w:beforeAutospacing="0" w:after="0" w:afterAutospacing="0" w:line="360" w:lineRule="auto"/>
        <w:ind w:firstLine="709"/>
        <w:jc w:val="both"/>
        <w:rPr>
          <w:sz w:val="28"/>
          <w:szCs w:val="28"/>
        </w:rPr>
      </w:pPr>
      <w:r w:rsidRPr="00673008">
        <w:rPr>
          <w:sz w:val="28"/>
          <w:szCs w:val="28"/>
        </w:rPr>
        <w:t xml:space="preserve">У сучасній психологічній науці </w:t>
      </w:r>
      <w:proofErr w:type="spellStart"/>
      <w:r w:rsidRPr="00673008">
        <w:rPr>
          <w:sz w:val="28"/>
          <w:szCs w:val="28"/>
        </w:rPr>
        <w:t>копінг</w:t>
      </w:r>
      <w:proofErr w:type="spellEnd"/>
      <w:r w:rsidRPr="00673008">
        <w:rPr>
          <w:sz w:val="28"/>
          <w:szCs w:val="28"/>
        </w:rPr>
        <w:t>-стратегії розглядаються як система когнітивних, емоційних і поведінкових зусиль особистості, спрямованих на подолання або зменшення впливу стресових ситуацій, які оцінюються як значущі та такі, що перевищують наявні ресурси індивіда. Поняття «</w:t>
      </w:r>
      <w:proofErr w:type="spellStart"/>
      <w:r w:rsidRPr="00673008">
        <w:rPr>
          <w:sz w:val="28"/>
          <w:szCs w:val="28"/>
        </w:rPr>
        <w:t>coping</w:t>
      </w:r>
      <w:proofErr w:type="spellEnd"/>
      <w:r w:rsidRPr="00673008">
        <w:rPr>
          <w:sz w:val="28"/>
          <w:szCs w:val="28"/>
        </w:rPr>
        <w:t xml:space="preserve">» у психологію було введене в межах </w:t>
      </w:r>
      <w:proofErr w:type="spellStart"/>
      <w:r w:rsidRPr="00673008">
        <w:rPr>
          <w:sz w:val="28"/>
          <w:szCs w:val="28"/>
        </w:rPr>
        <w:t>транзакційної</w:t>
      </w:r>
      <w:proofErr w:type="spellEnd"/>
      <w:r w:rsidRPr="00673008">
        <w:rPr>
          <w:sz w:val="28"/>
          <w:szCs w:val="28"/>
        </w:rPr>
        <w:t xml:space="preserve"> моделі стресу Річарда </w:t>
      </w:r>
      <w:proofErr w:type="spellStart"/>
      <w:r w:rsidRPr="00673008">
        <w:rPr>
          <w:sz w:val="28"/>
          <w:szCs w:val="28"/>
        </w:rPr>
        <w:t>Лазаруса</w:t>
      </w:r>
      <w:proofErr w:type="spellEnd"/>
      <w:r w:rsidRPr="00673008">
        <w:rPr>
          <w:sz w:val="28"/>
          <w:szCs w:val="28"/>
        </w:rPr>
        <w:t xml:space="preserve"> та </w:t>
      </w:r>
      <w:proofErr w:type="spellStart"/>
      <w:r w:rsidRPr="00673008">
        <w:rPr>
          <w:sz w:val="28"/>
          <w:szCs w:val="28"/>
        </w:rPr>
        <w:t>Сьюзан</w:t>
      </w:r>
      <w:proofErr w:type="spellEnd"/>
      <w:r w:rsidRPr="00673008">
        <w:rPr>
          <w:sz w:val="28"/>
          <w:szCs w:val="28"/>
        </w:rPr>
        <w:t xml:space="preserve"> </w:t>
      </w:r>
      <w:proofErr w:type="spellStart"/>
      <w:r w:rsidRPr="00673008">
        <w:rPr>
          <w:sz w:val="28"/>
          <w:szCs w:val="28"/>
        </w:rPr>
        <w:t>Фолкман</w:t>
      </w:r>
      <w:proofErr w:type="spellEnd"/>
      <w:r w:rsidRPr="00673008">
        <w:rPr>
          <w:sz w:val="28"/>
          <w:szCs w:val="28"/>
        </w:rPr>
        <w:t xml:space="preserve">, які розглядали </w:t>
      </w:r>
      <w:proofErr w:type="spellStart"/>
      <w:r w:rsidRPr="00673008">
        <w:rPr>
          <w:sz w:val="28"/>
          <w:szCs w:val="28"/>
        </w:rPr>
        <w:t>копінг</w:t>
      </w:r>
      <w:proofErr w:type="spellEnd"/>
      <w:r w:rsidRPr="00673008">
        <w:rPr>
          <w:sz w:val="28"/>
          <w:szCs w:val="28"/>
        </w:rPr>
        <w:t xml:space="preserve"> як динамічний процес взаємодії особистості з вимогами середовища [18; 30].</w:t>
      </w:r>
    </w:p>
    <w:p w14:paraId="3973976D" w14:textId="77777777" w:rsidR="006263AB" w:rsidRPr="006263AB" w:rsidRDefault="006263AB" w:rsidP="00673008">
      <w:pPr>
        <w:spacing w:after="0" w:line="360" w:lineRule="auto"/>
        <w:ind w:firstLine="709"/>
        <w:jc w:val="both"/>
        <w:rPr>
          <w:rFonts w:ascii="Times New Roman" w:eastAsia="Times New Roman" w:hAnsi="Times New Roman" w:cs="Times New Roman"/>
          <w:sz w:val="28"/>
          <w:szCs w:val="28"/>
          <w:lang w:eastAsia="uk-UA"/>
        </w:rPr>
      </w:pPr>
      <w:r w:rsidRPr="006263AB">
        <w:rPr>
          <w:rFonts w:ascii="Times New Roman" w:eastAsia="Times New Roman" w:hAnsi="Times New Roman" w:cs="Times New Roman"/>
          <w:sz w:val="28"/>
          <w:szCs w:val="28"/>
          <w:lang w:eastAsia="uk-UA"/>
        </w:rPr>
        <w:t xml:space="preserve">Згідно з цією моделлю, </w:t>
      </w:r>
      <w:proofErr w:type="spellStart"/>
      <w:r w:rsidRPr="006263AB">
        <w:rPr>
          <w:rFonts w:ascii="Times New Roman" w:eastAsia="Times New Roman" w:hAnsi="Times New Roman" w:cs="Times New Roman"/>
          <w:sz w:val="28"/>
          <w:szCs w:val="28"/>
          <w:lang w:eastAsia="uk-UA"/>
        </w:rPr>
        <w:t>копінг</w:t>
      </w:r>
      <w:proofErr w:type="spellEnd"/>
      <w:r w:rsidRPr="006263AB">
        <w:rPr>
          <w:rFonts w:ascii="Times New Roman" w:eastAsia="Times New Roman" w:hAnsi="Times New Roman" w:cs="Times New Roman"/>
          <w:sz w:val="28"/>
          <w:szCs w:val="28"/>
          <w:lang w:eastAsia="uk-UA"/>
        </w:rPr>
        <w:t xml:space="preserve"> не є стабільною рисою особистості, а змінюється залежно від оцінки ситуації та ресурсів людини. Автори </w:t>
      </w:r>
      <w:r w:rsidRPr="006263AB">
        <w:rPr>
          <w:rFonts w:ascii="Times New Roman" w:eastAsia="Times New Roman" w:hAnsi="Times New Roman" w:cs="Times New Roman"/>
          <w:sz w:val="28"/>
          <w:szCs w:val="28"/>
          <w:lang w:eastAsia="uk-UA"/>
        </w:rPr>
        <w:lastRenderedPageBreak/>
        <w:t>підкреслюють, що ефективність подолання стресу визначається первинною оцінкою ситуації (чи є вона загрозливою) та вторинною оцінкою (які ресурси доступні для її подолання) [18].</w:t>
      </w:r>
    </w:p>
    <w:p w14:paraId="2284FE00" w14:textId="77777777" w:rsidR="006263AB" w:rsidRPr="006263AB" w:rsidRDefault="006263AB" w:rsidP="00673008">
      <w:pPr>
        <w:spacing w:after="0" w:line="360" w:lineRule="auto"/>
        <w:ind w:firstLine="709"/>
        <w:jc w:val="both"/>
        <w:rPr>
          <w:rFonts w:ascii="Times New Roman" w:eastAsia="Times New Roman" w:hAnsi="Times New Roman" w:cs="Times New Roman"/>
          <w:sz w:val="28"/>
          <w:szCs w:val="28"/>
          <w:lang w:eastAsia="uk-UA"/>
        </w:rPr>
      </w:pPr>
      <w:r w:rsidRPr="006263AB">
        <w:rPr>
          <w:rFonts w:ascii="Times New Roman" w:eastAsia="Times New Roman" w:hAnsi="Times New Roman" w:cs="Times New Roman"/>
          <w:sz w:val="28"/>
          <w:szCs w:val="28"/>
          <w:lang w:eastAsia="uk-UA"/>
        </w:rPr>
        <w:t xml:space="preserve">Подальші дослідження Чарльза </w:t>
      </w:r>
      <w:proofErr w:type="spellStart"/>
      <w:r w:rsidRPr="006263AB">
        <w:rPr>
          <w:rFonts w:ascii="Times New Roman" w:eastAsia="Times New Roman" w:hAnsi="Times New Roman" w:cs="Times New Roman"/>
          <w:sz w:val="28"/>
          <w:szCs w:val="28"/>
          <w:lang w:eastAsia="uk-UA"/>
        </w:rPr>
        <w:t>Карвера</w:t>
      </w:r>
      <w:proofErr w:type="spellEnd"/>
      <w:r w:rsidRPr="006263AB">
        <w:rPr>
          <w:rFonts w:ascii="Times New Roman" w:eastAsia="Times New Roman" w:hAnsi="Times New Roman" w:cs="Times New Roman"/>
          <w:sz w:val="28"/>
          <w:szCs w:val="28"/>
          <w:lang w:eastAsia="uk-UA"/>
        </w:rPr>
        <w:t xml:space="preserve"> та його колег розширили уявлення про </w:t>
      </w:r>
      <w:proofErr w:type="spellStart"/>
      <w:r w:rsidRPr="006263AB">
        <w:rPr>
          <w:rFonts w:ascii="Times New Roman" w:eastAsia="Times New Roman" w:hAnsi="Times New Roman" w:cs="Times New Roman"/>
          <w:sz w:val="28"/>
          <w:szCs w:val="28"/>
          <w:lang w:eastAsia="uk-UA"/>
        </w:rPr>
        <w:t>копінг</w:t>
      </w:r>
      <w:proofErr w:type="spellEnd"/>
      <w:r w:rsidRPr="006263AB">
        <w:rPr>
          <w:rFonts w:ascii="Times New Roman" w:eastAsia="Times New Roman" w:hAnsi="Times New Roman" w:cs="Times New Roman"/>
          <w:sz w:val="28"/>
          <w:szCs w:val="28"/>
          <w:lang w:eastAsia="uk-UA"/>
        </w:rPr>
        <w:t xml:space="preserve">-стратегії, запропонувавши їх багатовимірну структуру. Вони виділяють активні (проблемно-орієнтовані) та пасивні (емоційно-орієнтовані або </w:t>
      </w:r>
      <w:proofErr w:type="spellStart"/>
      <w:r w:rsidRPr="006263AB">
        <w:rPr>
          <w:rFonts w:ascii="Times New Roman" w:eastAsia="Times New Roman" w:hAnsi="Times New Roman" w:cs="Times New Roman"/>
          <w:sz w:val="28"/>
          <w:szCs w:val="28"/>
          <w:lang w:eastAsia="uk-UA"/>
        </w:rPr>
        <w:t>уникальні</w:t>
      </w:r>
      <w:proofErr w:type="spellEnd"/>
      <w:r w:rsidRPr="006263AB">
        <w:rPr>
          <w:rFonts w:ascii="Times New Roman" w:eastAsia="Times New Roman" w:hAnsi="Times New Roman" w:cs="Times New Roman"/>
          <w:sz w:val="28"/>
          <w:szCs w:val="28"/>
          <w:lang w:eastAsia="uk-UA"/>
        </w:rPr>
        <w:t>) стратегії подолання стресу, підкреслюючи, що вибір стратегії залежить від контексту ситуації та індивідуальних особливостей особистості [11; 10].</w:t>
      </w:r>
    </w:p>
    <w:p w14:paraId="631111D3" w14:textId="77777777" w:rsidR="006263AB" w:rsidRPr="006263AB" w:rsidRDefault="006263AB" w:rsidP="00673008">
      <w:pPr>
        <w:spacing w:after="0" w:line="360" w:lineRule="auto"/>
        <w:ind w:firstLine="709"/>
        <w:jc w:val="both"/>
        <w:rPr>
          <w:rFonts w:ascii="Times New Roman" w:eastAsia="Times New Roman" w:hAnsi="Times New Roman" w:cs="Times New Roman"/>
          <w:sz w:val="28"/>
          <w:szCs w:val="28"/>
          <w:lang w:eastAsia="uk-UA"/>
        </w:rPr>
      </w:pPr>
      <w:r w:rsidRPr="006263AB">
        <w:rPr>
          <w:rFonts w:ascii="Times New Roman" w:eastAsia="Times New Roman" w:hAnsi="Times New Roman" w:cs="Times New Roman"/>
          <w:sz w:val="28"/>
          <w:szCs w:val="28"/>
          <w:lang w:eastAsia="uk-UA"/>
        </w:rPr>
        <w:t xml:space="preserve">У межах сучасної психології </w:t>
      </w:r>
      <w:proofErr w:type="spellStart"/>
      <w:r w:rsidRPr="006263AB">
        <w:rPr>
          <w:rFonts w:ascii="Times New Roman" w:eastAsia="Times New Roman" w:hAnsi="Times New Roman" w:cs="Times New Roman"/>
          <w:sz w:val="28"/>
          <w:szCs w:val="28"/>
          <w:lang w:eastAsia="uk-UA"/>
        </w:rPr>
        <w:t>копінг</w:t>
      </w:r>
      <w:proofErr w:type="spellEnd"/>
      <w:r w:rsidRPr="006263AB">
        <w:rPr>
          <w:rFonts w:ascii="Times New Roman" w:eastAsia="Times New Roman" w:hAnsi="Times New Roman" w:cs="Times New Roman"/>
          <w:sz w:val="28"/>
          <w:szCs w:val="28"/>
          <w:lang w:eastAsia="uk-UA"/>
        </w:rPr>
        <w:t xml:space="preserve"> також тісно пов’язаний із концепцією саморегуляції та психологічного благополуччя. Так, дослідження </w:t>
      </w:r>
      <w:proofErr w:type="spellStart"/>
      <w:r w:rsidRPr="006263AB">
        <w:rPr>
          <w:rFonts w:ascii="Times New Roman" w:eastAsia="Times New Roman" w:hAnsi="Times New Roman" w:cs="Times New Roman"/>
          <w:sz w:val="28"/>
          <w:szCs w:val="28"/>
          <w:lang w:eastAsia="uk-UA"/>
        </w:rPr>
        <w:t>Дж</w:t>
      </w:r>
      <w:proofErr w:type="spellEnd"/>
      <w:r w:rsidRPr="006263AB">
        <w:rPr>
          <w:rFonts w:ascii="Times New Roman" w:eastAsia="Times New Roman" w:hAnsi="Times New Roman" w:cs="Times New Roman"/>
          <w:sz w:val="28"/>
          <w:szCs w:val="28"/>
          <w:lang w:eastAsia="uk-UA"/>
        </w:rPr>
        <w:t xml:space="preserve">. </w:t>
      </w:r>
      <w:proofErr w:type="spellStart"/>
      <w:r w:rsidRPr="006263AB">
        <w:rPr>
          <w:rFonts w:ascii="Times New Roman" w:eastAsia="Times New Roman" w:hAnsi="Times New Roman" w:cs="Times New Roman"/>
          <w:sz w:val="28"/>
          <w:szCs w:val="28"/>
          <w:lang w:eastAsia="uk-UA"/>
        </w:rPr>
        <w:t>Гросса</w:t>
      </w:r>
      <w:proofErr w:type="spellEnd"/>
      <w:r w:rsidRPr="006263AB">
        <w:rPr>
          <w:rFonts w:ascii="Times New Roman" w:eastAsia="Times New Roman" w:hAnsi="Times New Roman" w:cs="Times New Roman"/>
          <w:sz w:val="28"/>
          <w:szCs w:val="28"/>
          <w:lang w:eastAsia="uk-UA"/>
        </w:rPr>
        <w:t xml:space="preserve"> показують, що здатність до емоційної регуляції є ключовим компонентом ефективного </w:t>
      </w:r>
      <w:proofErr w:type="spellStart"/>
      <w:r w:rsidRPr="006263AB">
        <w:rPr>
          <w:rFonts w:ascii="Times New Roman" w:eastAsia="Times New Roman" w:hAnsi="Times New Roman" w:cs="Times New Roman"/>
          <w:sz w:val="28"/>
          <w:szCs w:val="28"/>
          <w:lang w:eastAsia="uk-UA"/>
        </w:rPr>
        <w:t>копінгу</w:t>
      </w:r>
      <w:proofErr w:type="spellEnd"/>
      <w:r w:rsidRPr="006263AB">
        <w:rPr>
          <w:rFonts w:ascii="Times New Roman" w:eastAsia="Times New Roman" w:hAnsi="Times New Roman" w:cs="Times New Roman"/>
          <w:sz w:val="28"/>
          <w:szCs w:val="28"/>
          <w:lang w:eastAsia="uk-UA"/>
        </w:rPr>
        <w:t>, оскільки дозволяє знижувати інтенсивність негативних емоцій і підтримувати адаптивну поведінку в стресових умовах [20; 21].</w:t>
      </w:r>
    </w:p>
    <w:p w14:paraId="20E5C4F7" w14:textId="77777777" w:rsidR="006263AB" w:rsidRPr="006263AB" w:rsidRDefault="006263AB" w:rsidP="00673008">
      <w:pPr>
        <w:spacing w:after="0" w:line="360" w:lineRule="auto"/>
        <w:ind w:firstLine="709"/>
        <w:jc w:val="both"/>
        <w:rPr>
          <w:rFonts w:ascii="Times New Roman" w:eastAsia="Times New Roman" w:hAnsi="Times New Roman" w:cs="Times New Roman"/>
          <w:sz w:val="28"/>
          <w:szCs w:val="28"/>
          <w:lang w:eastAsia="uk-UA"/>
        </w:rPr>
      </w:pPr>
      <w:r w:rsidRPr="006263AB">
        <w:rPr>
          <w:rFonts w:ascii="Times New Roman" w:eastAsia="Times New Roman" w:hAnsi="Times New Roman" w:cs="Times New Roman"/>
          <w:sz w:val="28"/>
          <w:szCs w:val="28"/>
          <w:lang w:eastAsia="uk-UA"/>
        </w:rPr>
        <w:t xml:space="preserve">Окремий напрям досліджень пов’язаний із теорією </w:t>
      </w:r>
      <w:proofErr w:type="spellStart"/>
      <w:r w:rsidRPr="006263AB">
        <w:rPr>
          <w:rFonts w:ascii="Times New Roman" w:eastAsia="Times New Roman" w:hAnsi="Times New Roman" w:cs="Times New Roman"/>
          <w:sz w:val="28"/>
          <w:szCs w:val="28"/>
          <w:lang w:eastAsia="uk-UA"/>
        </w:rPr>
        <w:t>самодетермінації</w:t>
      </w:r>
      <w:proofErr w:type="spellEnd"/>
      <w:r w:rsidRPr="006263AB">
        <w:rPr>
          <w:rFonts w:ascii="Times New Roman" w:eastAsia="Times New Roman" w:hAnsi="Times New Roman" w:cs="Times New Roman"/>
          <w:sz w:val="28"/>
          <w:szCs w:val="28"/>
          <w:lang w:eastAsia="uk-UA"/>
        </w:rPr>
        <w:t xml:space="preserve"> Е. </w:t>
      </w:r>
      <w:proofErr w:type="spellStart"/>
      <w:r w:rsidRPr="006263AB">
        <w:rPr>
          <w:rFonts w:ascii="Times New Roman" w:eastAsia="Times New Roman" w:hAnsi="Times New Roman" w:cs="Times New Roman"/>
          <w:sz w:val="28"/>
          <w:szCs w:val="28"/>
          <w:lang w:eastAsia="uk-UA"/>
        </w:rPr>
        <w:t>Десі</w:t>
      </w:r>
      <w:proofErr w:type="spellEnd"/>
      <w:r w:rsidRPr="006263AB">
        <w:rPr>
          <w:rFonts w:ascii="Times New Roman" w:eastAsia="Times New Roman" w:hAnsi="Times New Roman" w:cs="Times New Roman"/>
          <w:sz w:val="28"/>
          <w:szCs w:val="28"/>
          <w:lang w:eastAsia="uk-UA"/>
        </w:rPr>
        <w:t xml:space="preserve"> та Р. </w:t>
      </w:r>
      <w:proofErr w:type="spellStart"/>
      <w:r w:rsidRPr="006263AB">
        <w:rPr>
          <w:rFonts w:ascii="Times New Roman" w:eastAsia="Times New Roman" w:hAnsi="Times New Roman" w:cs="Times New Roman"/>
          <w:sz w:val="28"/>
          <w:szCs w:val="28"/>
          <w:lang w:eastAsia="uk-UA"/>
        </w:rPr>
        <w:t>Райана</w:t>
      </w:r>
      <w:proofErr w:type="spellEnd"/>
      <w:r w:rsidRPr="006263AB">
        <w:rPr>
          <w:rFonts w:ascii="Times New Roman" w:eastAsia="Times New Roman" w:hAnsi="Times New Roman" w:cs="Times New Roman"/>
          <w:sz w:val="28"/>
          <w:szCs w:val="28"/>
          <w:lang w:eastAsia="uk-UA"/>
        </w:rPr>
        <w:t xml:space="preserve">, які розглядають </w:t>
      </w:r>
      <w:proofErr w:type="spellStart"/>
      <w:r w:rsidRPr="006263AB">
        <w:rPr>
          <w:rFonts w:ascii="Times New Roman" w:eastAsia="Times New Roman" w:hAnsi="Times New Roman" w:cs="Times New Roman"/>
          <w:sz w:val="28"/>
          <w:szCs w:val="28"/>
          <w:lang w:eastAsia="uk-UA"/>
        </w:rPr>
        <w:t>копінг</w:t>
      </w:r>
      <w:proofErr w:type="spellEnd"/>
      <w:r w:rsidRPr="006263AB">
        <w:rPr>
          <w:rFonts w:ascii="Times New Roman" w:eastAsia="Times New Roman" w:hAnsi="Times New Roman" w:cs="Times New Roman"/>
          <w:sz w:val="28"/>
          <w:szCs w:val="28"/>
          <w:lang w:eastAsia="uk-UA"/>
        </w:rPr>
        <w:t xml:space="preserve"> як процес, що залежить від рівня автономії, компетентності та соціальної підтримки особистості. Згідно з їх підходом, внутрішньо мотивовані особистості частіше використовують конструктивні </w:t>
      </w:r>
      <w:proofErr w:type="spellStart"/>
      <w:r w:rsidRPr="006263AB">
        <w:rPr>
          <w:rFonts w:ascii="Times New Roman" w:eastAsia="Times New Roman" w:hAnsi="Times New Roman" w:cs="Times New Roman"/>
          <w:sz w:val="28"/>
          <w:szCs w:val="28"/>
          <w:lang w:eastAsia="uk-UA"/>
        </w:rPr>
        <w:t>копінг</w:t>
      </w:r>
      <w:proofErr w:type="spellEnd"/>
      <w:r w:rsidRPr="006263AB">
        <w:rPr>
          <w:rFonts w:ascii="Times New Roman" w:eastAsia="Times New Roman" w:hAnsi="Times New Roman" w:cs="Times New Roman"/>
          <w:sz w:val="28"/>
          <w:szCs w:val="28"/>
          <w:lang w:eastAsia="uk-UA"/>
        </w:rPr>
        <w:t>-стратегії [14; 15].</w:t>
      </w:r>
    </w:p>
    <w:p w14:paraId="29C1EE21" w14:textId="77777777" w:rsidR="006263AB" w:rsidRPr="006263AB" w:rsidRDefault="006263AB" w:rsidP="00673008">
      <w:pPr>
        <w:spacing w:after="0" w:line="360" w:lineRule="auto"/>
        <w:ind w:firstLine="709"/>
        <w:jc w:val="both"/>
        <w:rPr>
          <w:rFonts w:ascii="Times New Roman" w:eastAsia="Times New Roman" w:hAnsi="Times New Roman" w:cs="Times New Roman"/>
          <w:sz w:val="28"/>
          <w:szCs w:val="28"/>
          <w:lang w:eastAsia="uk-UA"/>
        </w:rPr>
      </w:pPr>
      <w:r w:rsidRPr="006263AB">
        <w:rPr>
          <w:rFonts w:ascii="Times New Roman" w:eastAsia="Times New Roman" w:hAnsi="Times New Roman" w:cs="Times New Roman"/>
          <w:sz w:val="28"/>
          <w:szCs w:val="28"/>
          <w:lang w:eastAsia="uk-UA"/>
        </w:rPr>
        <w:t xml:space="preserve">У сучасних дослідженнях також підкреслюється, що </w:t>
      </w:r>
      <w:proofErr w:type="spellStart"/>
      <w:r w:rsidRPr="006263AB">
        <w:rPr>
          <w:rFonts w:ascii="Times New Roman" w:eastAsia="Times New Roman" w:hAnsi="Times New Roman" w:cs="Times New Roman"/>
          <w:sz w:val="28"/>
          <w:szCs w:val="28"/>
          <w:lang w:eastAsia="uk-UA"/>
        </w:rPr>
        <w:t>копінг</w:t>
      </w:r>
      <w:proofErr w:type="spellEnd"/>
      <w:r w:rsidRPr="006263AB">
        <w:rPr>
          <w:rFonts w:ascii="Times New Roman" w:eastAsia="Times New Roman" w:hAnsi="Times New Roman" w:cs="Times New Roman"/>
          <w:sz w:val="28"/>
          <w:szCs w:val="28"/>
          <w:lang w:eastAsia="uk-UA"/>
        </w:rPr>
        <w:t>-стратегії не є універсальними, а залежать від вікових, гендерних та соціальних чинників. Зокрема, у юнацькому віці відбувається активне формування індивідуального стилю подолання стресу, який надалі може впливати на рівень психологічної адаптації у дорослому житті [13; 41].</w:t>
      </w:r>
    </w:p>
    <w:p w14:paraId="0FD93CE3" w14:textId="262722D7" w:rsidR="006263AB" w:rsidRPr="006263AB" w:rsidRDefault="006263AB" w:rsidP="00673008">
      <w:pPr>
        <w:spacing w:after="0" w:line="360" w:lineRule="auto"/>
        <w:ind w:firstLine="709"/>
        <w:jc w:val="both"/>
        <w:rPr>
          <w:rFonts w:ascii="Times New Roman" w:eastAsia="Times New Roman" w:hAnsi="Times New Roman" w:cs="Times New Roman"/>
          <w:sz w:val="28"/>
          <w:szCs w:val="28"/>
          <w:lang w:eastAsia="uk-UA"/>
        </w:rPr>
      </w:pPr>
      <w:r w:rsidRPr="006263AB">
        <w:rPr>
          <w:rFonts w:ascii="Times New Roman" w:eastAsia="Times New Roman" w:hAnsi="Times New Roman" w:cs="Times New Roman"/>
          <w:sz w:val="28"/>
          <w:szCs w:val="28"/>
          <w:lang w:eastAsia="uk-UA"/>
        </w:rPr>
        <w:t xml:space="preserve">Українські дослідники наголошують, що </w:t>
      </w:r>
      <w:proofErr w:type="spellStart"/>
      <w:r w:rsidRPr="006263AB">
        <w:rPr>
          <w:rFonts w:ascii="Times New Roman" w:eastAsia="Times New Roman" w:hAnsi="Times New Roman" w:cs="Times New Roman"/>
          <w:sz w:val="28"/>
          <w:szCs w:val="28"/>
          <w:lang w:eastAsia="uk-UA"/>
        </w:rPr>
        <w:t>копінг</w:t>
      </w:r>
      <w:proofErr w:type="spellEnd"/>
      <w:r w:rsidRPr="006263AB">
        <w:rPr>
          <w:rFonts w:ascii="Times New Roman" w:eastAsia="Times New Roman" w:hAnsi="Times New Roman" w:cs="Times New Roman"/>
          <w:sz w:val="28"/>
          <w:szCs w:val="28"/>
          <w:lang w:eastAsia="uk-UA"/>
        </w:rPr>
        <w:t xml:space="preserve">-стратегії у студентської молоді формуються під впливом освітнього середовища, рівня соціальної підтримки та особистісних ресурсів. Важливу роль у цьому процесі відіграє здатність до саморегуляції та емоційної стійкості [24; </w:t>
      </w:r>
      <w:r w:rsidR="0063719F">
        <w:rPr>
          <w:rFonts w:ascii="Times New Roman" w:eastAsia="Times New Roman" w:hAnsi="Times New Roman" w:cs="Times New Roman"/>
          <w:sz w:val="28"/>
          <w:szCs w:val="28"/>
          <w:lang w:eastAsia="uk-UA"/>
        </w:rPr>
        <w:t>3</w:t>
      </w:r>
      <w:r w:rsidRPr="006263AB">
        <w:rPr>
          <w:rFonts w:ascii="Times New Roman" w:eastAsia="Times New Roman" w:hAnsi="Times New Roman" w:cs="Times New Roman"/>
          <w:sz w:val="28"/>
          <w:szCs w:val="28"/>
          <w:lang w:eastAsia="uk-UA"/>
        </w:rPr>
        <w:t xml:space="preserve">8]. Також зазначається, що в умовах сучасних соціальних викликів зростає значення адаптивних </w:t>
      </w:r>
      <w:proofErr w:type="spellStart"/>
      <w:r w:rsidRPr="006263AB">
        <w:rPr>
          <w:rFonts w:ascii="Times New Roman" w:eastAsia="Times New Roman" w:hAnsi="Times New Roman" w:cs="Times New Roman"/>
          <w:sz w:val="28"/>
          <w:szCs w:val="28"/>
          <w:lang w:eastAsia="uk-UA"/>
        </w:rPr>
        <w:lastRenderedPageBreak/>
        <w:t>копінг</w:t>
      </w:r>
      <w:proofErr w:type="spellEnd"/>
      <w:r w:rsidRPr="006263AB">
        <w:rPr>
          <w:rFonts w:ascii="Times New Roman" w:eastAsia="Times New Roman" w:hAnsi="Times New Roman" w:cs="Times New Roman"/>
          <w:sz w:val="28"/>
          <w:szCs w:val="28"/>
          <w:lang w:eastAsia="uk-UA"/>
        </w:rPr>
        <w:t>-стратегій як чинника збереження психологічного благополуччя [</w:t>
      </w:r>
      <w:r w:rsidR="0063719F" w:rsidRPr="0063719F">
        <w:rPr>
          <w:rFonts w:ascii="Times New Roman" w:eastAsia="Times New Roman" w:hAnsi="Times New Roman" w:cs="Times New Roman"/>
          <w:sz w:val="28"/>
          <w:szCs w:val="28"/>
          <w:lang w:val="ru-RU" w:eastAsia="uk-UA"/>
        </w:rPr>
        <w:t>1</w:t>
      </w:r>
      <w:r w:rsidRPr="006263AB">
        <w:rPr>
          <w:rFonts w:ascii="Times New Roman" w:eastAsia="Times New Roman" w:hAnsi="Times New Roman" w:cs="Times New Roman"/>
          <w:sz w:val="28"/>
          <w:szCs w:val="28"/>
          <w:lang w:eastAsia="uk-UA"/>
        </w:rPr>
        <w:t xml:space="preserve">9; </w:t>
      </w:r>
      <w:r w:rsidR="0063719F" w:rsidRPr="0063719F">
        <w:rPr>
          <w:rFonts w:ascii="Times New Roman" w:eastAsia="Times New Roman" w:hAnsi="Times New Roman" w:cs="Times New Roman"/>
          <w:sz w:val="28"/>
          <w:szCs w:val="28"/>
          <w:lang w:val="ru-RU" w:eastAsia="uk-UA"/>
        </w:rPr>
        <w:t>2</w:t>
      </w:r>
      <w:r w:rsidRPr="006263AB">
        <w:rPr>
          <w:rFonts w:ascii="Times New Roman" w:eastAsia="Times New Roman" w:hAnsi="Times New Roman" w:cs="Times New Roman"/>
          <w:sz w:val="28"/>
          <w:szCs w:val="28"/>
          <w:lang w:eastAsia="uk-UA"/>
        </w:rPr>
        <w:t>3].</w:t>
      </w:r>
    </w:p>
    <w:p w14:paraId="1C017C3A" w14:textId="77777777" w:rsidR="006263AB" w:rsidRPr="006263AB" w:rsidRDefault="006263AB" w:rsidP="00673008">
      <w:pPr>
        <w:spacing w:after="0" w:line="360" w:lineRule="auto"/>
        <w:ind w:firstLine="709"/>
        <w:jc w:val="both"/>
        <w:rPr>
          <w:rFonts w:ascii="Times New Roman" w:eastAsia="Times New Roman" w:hAnsi="Times New Roman" w:cs="Times New Roman"/>
          <w:sz w:val="28"/>
          <w:szCs w:val="28"/>
          <w:lang w:eastAsia="uk-UA"/>
        </w:rPr>
      </w:pPr>
      <w:r w:rsidRPr="006263AB">
        <w:rPr>
          <w:rFonts w:ascii="Times New Roman" w:eastAsia="Times New Roman" w:hAnsi="Times New Roman" w:cs="Times New Roman"/>
          <w:sz w:val="28"/>
          <w:szCs w:val="28"/>
          <w:lang w:eastAsia="uk-UA"/>
        </w:rPr>
        <w:t xml:space="preserve">Таким чином, </w:t>
      </w:r>
      <w:proofErr w:type="spellStart"/>
      <w:r w:rsidRPr="006263AB">
        <w:rPr>
          <w:rFonts w:ascii="Times New Roman" w:eastAsia="Times New Roman" w:hAnsi="Times New Roman" w:cs="Times New Roman"/>
          <w:sz w:val="28"/>
          <w:szCs w:val="28"/>
          <w:lang w:eastAsia="uk-UA"/>
        </w:rPr>
        <w:t>копінг</w:t>
      </w:r>
      <w:proofErr w:type="spellEnd"/>
      <w:r w:rsidRPr="006263AB">
        <w:rPr>
          <w:rFonts w:ascii="Times New Roman" w:eastAsia="Times New Roman" w:hAnsi="Times New Roman" w:cs="Times New Roman"/>
          <w:sz w:val="28"/>
          <w:szCs w:val="28"/>
          <w:lang w:eastAsia="uk-UA"/>
        </w:rPr>
        <w:t>-стратегії можна розглядати як складний багаторівневий процес, що відображає активну взаємодію особистості з вимогами середовища та визначає її здатність до психологічної адаптації. Їх ефективність залежить від індивідуальних особливостей, життєвого досвіду та соціального контексту, у якому перебуває особистість.</w:t>
      </w:r>
    </w:p>
    <w:p w14:paraId="358EF011" w14:textId="76AA0FC3" w:rsidR="00673008" w:rsidRPr="00673008" w:rsidRDefault="00673008" w:rsidP="00673008">
      <w:pPr>
        <w:spacing w:after="0" w:line="360" w:lineRule="auto"/>
        <w:ind w:firstLine="709"/>
        <w:jc w:val="both"/>
        <w:rPr>
          <w:rFonts w:ascii="Times New Roman" w:eastAsia="Times New Roman" w:hAnsi="Times New Roman" w:cs="Times New Roman"/>
          <w:sz w:val="28"/>
          <w:szCs w:val="28"/>
          <w:lang w:eastAsia="uk-UA"/>
        </w:rPr>
      </w:pPr>
      <w:r w:rsidRPr="00673008">
        <w:rPr>
          <w:rFonts w:ascii="Times New Roman" w:eastAsia="Times New Roman" w:hAnsi="Times New Roman" w:cs="Times New Roman"/>
          <w:sz w:val="28"/>
          <w:szCs w:val="28"/>
          <w:lang w:eastAsia="uk-UA"/>
        </w:rPr>
        <w:t xml:space="preserve">Важливо зазначити, що </w:t>
      </w:r>
      <w:proofErr w:type="spellStart"/>
      <w:r w:rsidRPr="00673008">
        <w:rPr>
          <w:rFonts w:ascii="Times New Roman" w:eastAsia="Times New Roman" w:hAnsi="Times New Roman" w:cs="Times New Roman"/>
          <w:sz w:val="28"/>
          <w:szCs w:val="28"/>
          <w:lang w:eastAsia="uk-UA"/>
        </w:rPr>
        <w:t>копінг</w:t>
      </w:r>
      <w:proofErr w:type="spellEnd"/>
      <w:r w:rsidRPr="00673008">
        <w:rPr>
          <w:rFonts w:ascii="Times New Roman" w:eastAsia="Times New Roman" w:hAnsi="Times New Roman" w:cs="Times New Roman"/>
          <w:sz w:val="28"/>
          <w:szCs w:val="28"/>
          <w:lang w:eastAsia="uk-UA"/>
        </w:rPr>
        <w:t xml:space="preserve">-стратегії не завжди є усвідомленими. Часто вони формуються як автоматизовані способи реагування на стресові ситуації, закріплені попереднім досвідом. Саме тому одні й ті самі стресові події різні люди можуть переживати по-різному: для одних вони стають стимулом до розвитку, тоді як для інших </w:t>
      </w:r>
      <w:r w:rsidR="00722F24">
        <w:rPr>
          <w:rFonts w:ascii="Times New Roman" w:eastAsia="Times New Roman" w:hAnsi="Times New Roman" w:cs="Times New Roman"/>
          <w:sz w:val="28"/>
          <w:szCs w:val="28"/>
          <w:lang w:eastAsia="uk-UA"/>
        </w:rPr>
        <w:t>–</w:t>
      </w:r>
      <w:r w:rsidRPr="00673008">
        <w:rPr>
          <w:rFonts w:ascii="Times New Roman" w:eastAsia="Times New Roman" w:hAnsi="Times New Roman" w:cs="Times New Roman"/>
          <w:sz w:val="28"/>
          <w:szCs w:val="28"/>
          <w:lang w:eastAsia="uk-UA"/>
        </w:rPr>
        <w:t xml:space="preserve"> джерелом дезадаптації. У цьому контексті </w:t>
      </w:r>
      <w:proofErr w:type="spellStart"/>
      <w:r w:rsidRPr="00673008">
        <w:rPr>
          <w:rFonts w:ascii="Times New Roman" w:eastAsia="Times New Roman" w:hAnsi="Times New Roman" w:cs="Times New Roman"/>
          <w:sz w:val="28"/>
          <w:szCs w:val="28"/>
          <w:lang w:eastAsia="uk-UA"/>
        </w:rPr>
        <w:t>копінг</w:t>
      </w:r>
      <w:proofErr w:type="spellEnd"/>
      <w:r w:rsidRPr="00673008">
        <w:rPr>
          <w:rFonts w:ascii="Times New Roman" w:eastAsia="Times New Roman" w:hAnsi="Times New Roman" w:cs="Times New Roman"/>
          <w:sz w:val="28"/>
          <w:szCs w:val="28"/>
          <w:lang w:eastAsia="uk-UA"/>
        </w:rPr>
        <w:t xml:space="preserve"> виконує не лише функцію подолання стресу, а й регуляції загального рівня психологічної рівноваги особистості.</w:t>
      </w:r>
    </w:p>
    <w:p w14:paraId="479C89A7" w14:textId="77777777" w:rsidR="00673008" w:rsidRPr="00363010" w:rsidRDefault="00673008" w:rsidP="00673008">
      <w:pPr>
        <w:spacing w:after="0" w:line="360" w:lineRule="auto"/>
        <w:ind w:firstLine="709"/>
        <w:jc w:val="both"/>
        <w:rPr>
          <w:rFonts w:ascii="Times New Roman" w:eastAsia="Times New Roman" w:hAnsi="Times New Roman" w:cs="Times New Roman"/>
          <w:sz w:val="28"/>
          <w:szCs w:val="28"/>
          <w:lang w:eastAsia="uk-UA"/>
        </w:rPr>
      </w:pPr>
      <w:r w:rsidRPr="00673008">
        <w:rPr>
          <w:rFonts w:ascii="Times New Roman" w:eastAsia="Times New Roman" w:hAnsi="Times New Roman" w:cs="Times New Roman"/>
          <w:sz w:val="28"/>
          <w:szCs w:val="28"/>
          <w:lang w:eastAsia="uk-UA"/>
        </w:rPr>
        <w:t xml:space="preserve">У сучасних умовах підвищеного стресового навантаження, зокрема в умовах воєнного стану, питання формування ефективних </w:t>
      </w:r>
      <w:proofErr w:type="spellStart"/>
      <w:r w:rsidRPr="00673008">
        <w:rPr>
          <w:rFonts w:ascii="Times New Roman" w:eastAsia="Times New Roman" w:hAnsi="Times New Roman" w:cs="Times New Roman"/>
          <w:sz w:val="28"/>
          <w:szCs w:val="28"/>
          <w:lang w:eastAsia="uk-UA"/>
        </w:rPr>
        <w:t>копінг</w:t>
      </w:r>
      <w:proofErr w:type="spellEnd"/>
      <w:r w:rsidRPr="00673008">
        <w:rPr>
          <w:rFonts w:ascii="Times New Roman" w:eastAsia="Times New Roman" w:hAnsi="Times New Roman" w:cs="Times New Roman"/>
          <w:sz w:val="28"/>
          <w:szCs w:val="28"/>
          <w:lang w:eastAsia="uk-UA"/>
        </w:rPr>
        <w:t xml:space="preserve">-стратегій набуває особливої актуальності. Здатність особистості </w:t>
      </w:r>
      <w:proofErr w:type="spellStart"/>
      <w:r w:rsidRPr="00673008">
        <w:rPr>
          <w:rFonts w:ascii="Times New Roman" w:eastAsia="Times New Roman" w:hAnsi="Times New Roman" w:cs="Times New Roman"/>
          <w:sz w:val="28"/>
          <w:szCs w:val="28"/>
          <w:lang w:eastAsia="uk-UA"/>
        </w:rPr>
        <w:t>конструктивно</w:t>
      </w:r>
      <w:proofErr w:type="spellEnd"/>
      <w:r w:rsidRPr="00673008">
        <w:rPr>
          <w:rFonts w:ascii="Times New Roman" w:eastAsia="Times New Roman" w:hAnsi="Times New Roman" w:cs="Times New Roman"/>
          <w:sz w:val="28"/>
          <w:szCs w:val="28"/>
          <w:lang w:eastAsia="uk-UA"/>
        </w:rPr>
        <w:t xml:space="preserve"> реагувати на складні життєві обставини визначає не лише її психологічне благополуччя, </w:t>
      </w:r>
      <w:r w:rsidRPr="00363010">
        <w:rPr>
          <w:rFonts w:ascii="Times New Roman" w:eastAsia="Times New Roman" w:hAnsi="Times New Roman" w:cs="Times New Roman"/>
          <w:sz w:val="28"/>
          <w:szCs w:val="28"/>
          <w:lang w:eastAsia="uk-UA"/>
        </w:rPr>
        <w:t>але й рівень соціальної адаптації та стійкості до тривалих кризових впливів.</w:t>
      </w:r>
    </w:p>
    <w:p w14:paraId="5B599E76" w14:textId="77777777" w:rsidR="00673008" w:rsidRPr="00363010" w:rsidRDefault="00673008" w:rsidP="00673008">
      <w:pPr>
        <w:pStyle w:val="a3"/>
        <w:spacing w:before="0" w:beforeAutospacing="0" w:after="0" w:afterAutospacing="0" w:line="360" w:lineRule="auto"/>
        <w:ind w:firstLine="709"/>
        <w:jc w:val="both"/>
        <w:rPr>
          <w:sz w:val="28"/>
          <w:szCs w:val="28"/>
        </w:rPr>
      </w:pPr>
    </w:p>
    <w:p w14:paraId="0F2C02B2" w14:textId="4AFA8284" w:rsidR="00673008" w:rsidRPr="00363010" w:rsidRDefault="00673008" w:rsidP="001E2ADA">
      <w:pPr>
        <w:pStyle w:val="a3"/>
        <w:numPr>
          <w:ilvl w:val="1"/>
          <w:numId w:val="5"/>
        </w:numPr>
        <w:spacing w:before="0" w:beforeAutospacing="0" w:after="0" w:afterAutospacing="0" w:line="360" w:lineRule="auto"/>
        <w:jc w:val="both"/>
        <w:rPr>
          <w:sz w:val="28"/>
          <w:szCs w:val="28"/>
        </w:rPr>
      </w:pPr>
      <w:r w:rsidRPr="00363010">
        <w:rPr>
          <w:rStyle w:val="a4"/>
          <w:sz w:val="28"/>
          <w:szCs w:val="28"/>
        </w:rPr>
        <w:t xml:space="preserve">Основні теоретичні підходи до дослідження </w:t>
      </w:r>
      <w:proofErr w:type="spellStart"/>
      <w:r w:rsidRPr="00363010">
        <w:rPr>
          <w:rStyle w:val="a4"/>
          <w:sz w:val="28"/>
          <w:szCs w:val="28"/>
        </w:rPr>
        <w:t>копінг</w:t>
      </w:r>
      <w:proofErr w:type="spellEnd"/>
      <w:r w:rsidRPr="00363010">
        <w:rPr>
          <w:rStyle w:val="a4"/>
          <w:sz w:val="28"/>
          <w:szCs w:val="28"/>
        </w:rPr>
        <w:t>-поведінки</w:t>
      </w:r>
    </w:p>
    <w:p w14:paraId="0D1EC1AC" w14:textId="77777777" w:rsidR="00F51B06" w:rsidRPr="00F51B06" w:rsidRDefault="00F51B06" w:rsidP="00F51B06">
      <w:pPr>
        <w:spacing w:after="0" w:line="360" w:lineRule="auto"/>
        <w:ind w:firstLine="709"/>
        <w:jc w:val="both"/>
        <w:rPr>
          <w:rFonts w:ascii="Times New Roman" w:eastAsia="Times New Roman" w:hAnsi="Times New Roman" w:cs="Times New Roman"/>
          <w:sz w:val="28"/>
          <w:szCs w:val="28"/>
          <w:lang w:eastAsia="uk-UA"/>
        </w:rPr>
      </w:pPr>
      <w:r w:rsidRPr="00363010">
        <w:rPr>
          <w:rFonts w:ascii="Times New Roman" w:eastAsia="Times New Roman" w:hAnsi="Times New Roman" w:cs="Times New Roman"/>
          <w:sz w:val="28"/>
          <w:szCs w:val="28"/>
          <w:lang w:eastAsia="uk-UA"/>
        </w:rPr>
        <w:t xml:space="preserve">Сучасне розуміння </w:t>
      </w:r>
      <w:proofErr w:type="spellStart"/>
      <w:r w:rsidRPr="00363010">
        <w:rPr>
          <w:rFonts w:ascii="Times New Roman" w:eastAsia="Times New Roman" w:hAnsi="Times New Roman" w:cs="Times New Roman"/>
          <w:sz w:val="28"/>
          <w:szCs w:val="28"/>
          <w:lang w:eastAsia="uk-UA"/>
        </w:rPr>
        <w:t>копінг</w:t>
      </w:r>
      <w:proofErr w:type="spellEnd"/>
      <w:r w:rsidRPr="00363010">
        <w:rPr>
          <w:rFonts w:ascii="Times New Roman" w:eastAsia="Times New Roman" w:hAnsi="Times New Roman" w:cs="Times New Roman"/>
          <w:sz w:val="28"/>
          <w:szCs w:val="28"/>
          <w:lang w:eastAsia="uk-UA"/>
        </w:rPr>
        <w:t>-поведінки сформувалося в межах кількох провідних теоретичних підходів, серед яких</w:t>
      </w:r>
      <w:r w:rsidRPr="00F51B06">
        <w:rPr>
          <w:rFonts w:ascii="Times New Roman" w:eastAsia="Times New Roman" w:hAnsi="Times New Roman" w:cs="Times New Roman"/>
          <w:sz w:val="28"/>
          <w:szCs w:val="28"/>
          <w:lang w:eastAsia="uk-UA"/>
        </w:rPr>
        <w:t xml:space="preserve"> найбільш впливовими є </w:t>
      </w:r>
      <w:proofErr w:type="spellStart"/>
      <w:r w:rsidRPr="00F51B06">
        <w:rPr>
          <w:rFonts w:ascii="Times New Roman" w:eastAsia="Times New Roman" w:hAnsi="Times New Roman" w:cs="Times New Roman"/>
          <w:sz w:val="28"/>
          <w:szCs w:val="28"/>
          <w:lang w:eastAsia="uk-UA"/>
        </w:rPr>
        <w:t>транзакційна</w:t>
      </w:r>
      <w:proofErr w:type="spellEnd"/>
      <w:r w:rsidRPr="00F51B06">
        <w:rPr>
          <w:rFonts w:ascii="Times New Roman" w:eastAsia="Times New Roman" w:hAnsi="Times New Roman" w:cs="Times New Roman"/>
          <w:sz w:val="28"/>
          <w:szCs w:val="28"/>
          <w:lang w:eastAsia="uk-UA"/>
        </w:rPr>
        <w:t xml:space="preserve"> модель стресу Річарда </w:t>
      </w:r>
      <w:proofErr w:type="spellStart"/>
      <w:r w:rsidRPr="00F51B06">
        <w:rPr>
          <w:rFonts w:ascii="Times New Roman" w:eastAsia="Times New Roman" w:hAnsi="Times New Roman" w:cs="Times New Roman"/>
          <w:sz w:val="28"/>
          <w:szCs w:val="28"/>
          <w:lang w:eastAsia="uk-UA"/>
        </w:rPr>
        <w:t>Лазаруса</w:t>
      </w:r>
      <w:proofErr w:type="spellEnd"/>
      <w:r w:rsidRPr="00F51B06">
        <w:rPr>
          <w:rFonts w:ascii="Times New Roman" w:eastAsia="Times New Roman" w:hAnsi="Times New Roman" w:cs="Times New Roman"/>
          <w:sz w:val="28"/>
          <w:szCs w:val="28"/>
          <w:lang w:eastAsia="uk-UA"/>
        </w:rPr>
        <w:t xml:space="preserve"> та </w:t>
      </w:r>
      <w:proofErr w:type="spellStart"/>
      <w:r w:rsidRPr="00F51B06">
        <w:rPr>
          <w:rFonts w:ascii="Times New Roman" w:eastAsia="Times New Roman" w:hAnsi="Times New Roman" w:cs="Times New Roman"/>
          <w:sz w:val="28"/>
          <w:szCs w:val="28"/>
          <w:lang w:eastAsia="uk-UA"/>
        </w:rPr>
        <w:t>Сьюзан</w:t>
      </w:r>
      <w:proofErr w:type="spellEnd"/>
      <w:r w:rsidRPr="00F51B06">
        <w:rPr>
          <w:rFonts w:ascii="Times New Roman" w:eastAsia="Times New Roman" w:hAnsi="Times New Roman" w:cs="Times New Roman"/>
          <w:sz w:val="28"/>
          <w:szCs w:val="28"/>
          <w:lang w:eastAsia="uk-UA"/>
        </w:rPr>
        <w:t xml:space="preserve"> </w:t>
      </w:r>
      <w:proofErr w:type="spellStart"/>
      <w:r w:rsidRPr="00F51B06">
        <w:rPr>
          <w:rFonts w:ascii="Times New Roman" w:eastAsia="Times New Roman" w:hAnsi="Times New Roman" w:cs="Times New Roman"/>
          <w:sz w:val="28"/>
          <w:szCs w:val="28"/>
          <w:lang w:eastAsia="uk-UA"/>
        </w:rPr>
        <w:t>Фолкман</w:t>
      </w:r>
      <w:proofErr w:type="spellEnd"/>
      <w:r w:rsidRPr="00F51B06">
        <w:rPr>
          <w:rFonts w:ascii="Times New Roman" w:eastAsia="Times New Roman" w:hAnsi="Times New Roman" w:cs="Times New Roman"/>
          <w:sz w:val="28"/>
          <w:szCs w:val="28"/>
          <w:lang w:eastAsia="uk-UA"/>
        </w:rPr>
        <w:t xml:space="preserve">, а також структурний підхід Чарльза </w:t>
      </w:r>
      <w:proofErr w:type="spellStart"/>
      <w:r w:rsidRPr="00F51B06">
        <w:rPr>
          <w:rFonts w:ascii="Times New Roman" w:eastAsia="Times New Roman" w:hAnsi="Times New Roman" w:cs="Times New Roman"/>
          <w:sz w:val="28"/>
          <w:szCs w:val="28"/>
          <w:lang w:eastAsia="uk-UA"/>
        </w:rPr>
        <w:t>Карвера</w:t>
      </w:r>
      <w:proofErr w:type="spellEnd"/>
      <w:r w:rsidRPr="00F51B06">
        <w:rPr>
          <w:rFonts w:ascii="Times New Roman" w:eastAsia="Times New Roman" w:hAnsi="Times New Roman" w:cs="Times New Roman"/>
          <w:sz w:val="28"/>
          <w:szCs w:val="28"/>
          <w:lang w:eastAsia="uk-UA"/>
        </w:rPr>
        <w:t>. Ці концепції стали фундаментом для більшості сучасних досліджень у сфері психології стресу та адаптації.</w:t>
      </w:r>
    </w:p>
    <w:p w14:paraId="6FF89C47" w14:textId="77777777" w:rsidR="00F51B06" w:rsidRPr="00F51B06" w:rsidRDefault="00F51B06" w:rsidP="00F51B06">
      <w:pPr>
        <w:spacing w:after="0" w:line="360" w:lineRule="auto"/>
        <w:ind w:firstLine="709"/>
        <w:jc w:val="both"/>
        <w:rPr>
          <w:rFonts w:ascii="Times New Roman" w:eastAsia="Times New Roman" w:hAnsi="Times New Roman" w:cs="Times New Roman"/>
          <w:sz w:val="28"/>
          <w:szCs w:val="28"/>
          <w:lang w:eastAsia="uk-UA"/>
        </w:rPr>
      </w:pPr>
      <w:proofErr w:type="spellStart"/>
      <w:r w:rsidRPr="00F51B06">
        <w:rPr>
          <w:rFonts w:ascii="Times New Roman" w:eastAsia="Times New Roman" w:hAnsi="Times New Roman" w:cs="Times New Roman"/>
          <w:sz w:val="28"/>
          <w:szCs w:val="28"/>
          <w:lang w:eastAsia="uk-UA"/>
        </w:rPr>
        <w:t>Транзакційна</w:t>
      </w:r>
      <w:proofErr w:type="spellEnd"/>
      <w:r w:rsidRPr="00F51B06">
        <w:rPr>
          <w:rFonts w:ascii="Times New Roman" w:eastAsia="Times New Roman" w:hAnsi="Times New Roman" w:cs="Times New Roman"/>
          <w:sz w:val="28"/>
          <w:szCs w:val="28"/>
          <w:lang w:eastAsia="uk-UA"/>
        </w:rPr>
        <w:t xml:space="preserve"> модель стресу Р. </w:t>
      </w:r>
      <w:proofErr w:type="spellStart"/>
      <w:r w:rsidRPr="00F51B06">
        <w:rPr>
          <w:rFonts w:ascii="Times New Roman" w:eastAsia="Times New Roman" w:hAnsi="Times New Roman" w:cs="Times New Roman"/>
          <w:sz w:val="28"/>
          <w:szCs w:val="28"/>
          <w:lang w:eastAsia="uk-UA"/>
        </w:rPr>
        <w:t>Лазаруса</w:t>
      </w:r>
      <w:proofErr w:type="spellEnd"/>
      <w:r w:rsidRPr="00F51B06">
        <w:rPr>
          <w:rFonts w:ascii="Times New Roman" w:eastAsia="Times New Roman" w:hAnsi="Times New Roman" w:cs="Times New Roman"/>
          <w:sz w:val="28"/>
          <w:szCs w:val="28"/>
          <w:lang w:eastAsia="uk-UA"/>
        </w:rPr>
        <w:t xml:space="preserve"> та С. </w:t>
      </w:r>
      <w:proofErr w:type="spellStart"/>
      <w:r w:rsidRPr="00F51B06">
        <w:rPr>
          <w:rFonts w:ascii="Times New Roman" w:eastAsia="Times New Roman" w:hAnsi="Times New Roman" w:cs="Times New Roman"/>
          <w:sz w:val="28"/>
          <w:szCs w:val="28"/>
          <w:lang w:eastAsia="uk-UA"/>
        </w:rPr>
        <w:t>Фолкман</w:t>
      </w:r>
      <w:proofErr w:type="spellEnd"/>
      <w:r w:rsidRPr="00F51B06">
        <w:rPr>
          <w:rFonts w:ascii="Times New Roman" w:eastAsia="Times New Roman" w:hAnsi="Times New Roman" w:cs="Times New Roman"/>
          <w:sz w:val="28"/>
          <w:szCs w:val="28"/>
          <w:lang w:eastAsia="uk-UA"/>
        </w:rPr>
        <w:t xml:space="preserve"> є однією з найбільш розроблених і широко використовуваних у психології. В її основі лежить уявлення про те, що стрес виникає не як прямий вплив зовнішнього </w:t>
      </w:r>
      <w:r w:rsidRPr="00F51B06">
        <w:rPr>
          <w:rFonts w:ascii="Times New Roman" w:eastAsia="Times New Roman" w:hAnsi="Times New Roman" w:cs="Times New Roman"/>
          <w:sz w:val="28"/>
          <w:szCs w:val="28"/>
          <w:lang w:eastAsia="uk-UA"/>
        </w:rPr>
        <w:lastRenderedPageBreak/>
        <w:t xml:space="preserve">стимулу, а як результат взаємодії між особистістю та середовищем. Центральним елементом моделі є когнітивна оцінка ситуації, яка включає первинну оцінку (визначення значущості та </w:t>
      </w:r>
      <w:proofErr w:type="spellStart"/>
      <w:r w:rsidRPr="00F51B06">
        <w:rPr>
          <w:rFonts w:ascii="Times New Roman" w:eastAsia="Times New Roman" w:hAnsi="Times New Roman" w:cs="Times New Roman"/>
          <w:sz w:val="28"/>
          <w:szCs w:val="28"/>
          <w:lang w:eastAsia="uk-UA"/>
        </w:rPr>
        <w:t>загрозливості</w:t>
      </w:r>
      <w:proofErr w:type="spellEnd"/>
      <w:r w:rsidRPr="00F51B06">
        <w:rPr>
          <w:rFonts w:ascii="Times New Roman" w:eastAsia="Times New Roman" w:hAnsi="Times New Roman" w:cs="Times New Roman"/>
          <w:sz w:val="28"/>
          <w:szCs w:val="28"/>
          <w:lang w:eastAsia="uk-UA"/>
        </w:rPr>
        <w:t xml:space="preserve"> події) і вторинну оцінку (оцінка власних ресурсів для подолання ситуації) [18; 30]. Від цієї оцінки залежить вибір </w:t>
      </w:r>
      <w:proofErr w:type="spellStart"/>
      <w:r w:rsidRPr="00F51B06">
        <w:rPr>
          <w:rFonts w:ascii="Times New Roman" w:eastAsia="Times New Roman" w:hAnsi="Times New Roman" w:cs="Times New Roman"/>
          <w:sz w:val="28"/>
          <w:szCs w:val="28"/>
          <w:lang w:eastAsia="uk-UA"/>
        </w:rPr>
        <w:t>копінг</w:t>
      </w:r>
      <w:proofErr w:type="spellEnd"/>
      <w:r w:rsidRPr="00F51B06">
        <w:rPr>
          <w:rFonts w:ascii="Times New Roman" w:eastAsia="Times New Roman" w:hAnsi="Times New Roman" w:cs="Times New Roman"/>
          <w:sz w:val="28"/>
          <w:szCs w:val="28"/>
          <w:lang w:eastAsia="uk-UA"/>
        </w:rPr>
        <w:t>-стратегії та подальша поведінка індивіда.</w:t>
      </w:r>
    </w:p>
    <w:p w14:paraId="2F9043DC" w14:textId="77777777" w:rsidR="00F51B06" w:rsidRPr="00F51B06" w:rsidRDefault="00F51B06" w:rsidP="00F51B06">
      <w:pPr>
        <w:spacing w:after="0" w:line="360" w:lineRule="auto"/>
        <w:ind w:firstLine="709"/>
        <w:jc w:val="both"/>
        <w:rPr>
          <w:rFonts w:ascii="Times New Roman" w:eastAsia="Times New Roman" w:hAnsi="Times New Roman" w:cs="Times New Roman"/>
          <w:sz w:val="28"/>
          <w:szCs w:val="28"/>
          <w:lang w:eastAsia="uk-UA"/>
        </w:rPr>
      </w:pPr>
      <w:r w:rsidRPr="00F51B06">
        <w:rPr>
          <w:rFonts w:ascii="Times New Roman" w:eastAsia="Times New Roman" w:hAnsi="Times New Roman" w:cs="Times New Roman"/>
          <w:sz w:val="28"/>
          <w:szCs w:val="28"/>
          <w:lang w:eastAsia="uk-UA"/>
        </w:rPr>
        <w:t xml:space="preserve">У межах цього підходу </w:t>
      </w:r>
      <w:proofErr w:type="spellStart"/>
      <w:r w:rsidRPr="00F51B06">
        <w:rPr>
          <w:rFonts w:ascii="Times New Roman" w:eastAsia="Times New Roman" w:hAnsi="Times New Roman" w:cs="Times New Roman"/>
          <w:sz w:val="28"/>
          <w:szCs w:val="28"/>
          <w:lang w:eastAsia="uk-UA"/>
        </w:rPr>
        <w:t>копінг</w:t>
      </w:r>
      <w:proofErr w:type="spellEnd"/>
      <w:r w:rsidRPr="00F51B06">
        <w:rPr>
          <w:rFonts w:ascii="Times New Roman" w:eastAsia="Times New Roman" w:hAnsi="Times New Roman" w:cs="Times New Roman"/>
          <w:sz w:val="28"/>
          <w:szCs w:val="28"/>
          <w:lang w:eastAsia="uk-UA"/>
        </w:rPr>
        <w:t xml:space="preserve"> розглядається як процес постійної зміни когнітивних і поведінкових зусиль, спрямованих на управління специфічними зовнішніми та внутрішніми вимогами, які оцінюються як перевищуючі ресурси особистості [18]. Автори виділяють два основні типи </w:t>
      </w:r>
      <w:proofErr w:type="spellStart"/>
      <w:r w:rsidRPr="00F51B06">
        <w:rPr>
          <w:rFonts w:ascii="Times New Roman" w:eastAsia="Times New Roman" w:hAnsi="Times New Roman" w:cs="Times New Roman"/>
          <w:sz w:val="28"/>
          <w:szCs w:val="28"/>
          <w:lang w:eastAsia="uk-UA"/>
        </w:rPr>
        <w:t>копінгу</w:t>
      </w:r>
      <w:proofErr w:type="spellEnd"/>
      <w:r w:rsidRPr="00F51B06">
        <w:rPr>
          <w:rFonts w:ascii="Times New Roman" w:eastAsia="Times New Roman" w:hAnsi="Times New Roman" w:cs="Times New Roman"/>
          <w:sz w:val="28"/>
          <w:szCs w:val="28"/>
          <w:lang w:eastAsia="uk-UA"/>
        </w:rPr>
        <w:t>: проблемно-орієнтований (спрямований на зміну ситуації) та емоційно-орієнтований (спрямований на регуляцію емоційного стану).</w:t>
      </w:r>
    </w:p>
    <w:p w14:paraId="4C881055" w14:textId="77777777" w:rsidR="00F51B06" w:rsidRPr="00F51B06" w:rsidRDefault="00F51B06" w:rsidP="00F51B06">
      <w:pPr>
        <w:spacing w:after="0" w:line="360" w:lineRule="auto"/>
        <w:ind w:firstLine="709"/>
        <w:jc w:val="both"/>
        <w:rPr>
          <w:rFonts w:ascii="Times New Roman" w:eastAsia="Times New Roman" w:hAnsi="Times New Roman" w:cs="Times New Roman"/>
          <w:sz w:val="28"/>
          <w:szCs w:val="28"/>
          <w:lang w:eastAsia="uk-UA"/>
        </w:rPr>
      </w:pPr>
      <w:r w:rsidRPr="00F51B06">
        <w:rPr>
          <w:rFonts w:ascii="Times New Roman" w:eastAsia="Times New Roman" w:hAnsi="Times New Roman" w:cs="Times New Roman"/>
          <w:sz w:val="28"/>
          <w:szCs w:val="28"/>
          <w:lang w:eastAsia="uk-UA"/>
        </w:rPr>
        <w:t xml:space="preserve">Чарльз </w:t>
      </w:r>
      <w:proofErr w:type="spellStart"/>
      <w:r w:rsidRPr="00F51B06">
        <w:rPr>
          <w:rFonts w:ascii="Times New Roman" w:eastAsia="Times New Roman" w:hAnsi="Times New Roman" w:cs="Times New Roman"/>
          <w:sz w:val="28"/>
          <w:szCs w:val="28"/>
          <w:lang w:eastAsia="uk-UA"/>
        </w:rPr>
        <w:t>Карвер</w:t>
      </w:r>
      <w:proofErr w:type="spellEnd"/>
      <w:r w:rsidRPr="00F51B06">
        <w:rPr>
          <w:rFonts w:ascii="Times New Roman" w:eastAsia="Times New Roman" w:hAnsi="Times New Roman" w:cs="Times New Roman"/>
          <w:sz w:val="28"/>
          <w:szCs w:val="28"/>
          <w:lang w:eastAsia="uk-UA"/>
        </w:rPr>
        <w:t xml:space="preserve"> та його колеги розширили цю модель, запропонувавши більш деталізовану класифікацію </w:t>
      </w:r>
      <w:proofErr w:type="spellStart"/>
      <w:r w:rsidRPr="00F51B06">
        <w:rPr>
          <w:rFonts w:ascii="Times New Roman" w:eastAsia="Times New Roman" w:hAnsi="Times New Roman" w:cs="Times New Roman"/>
          <w:sz w:val="28"/>
          <w:szCs w:val="28"/>
          <w:lang w:eastAsia="uk-UA"/>
        </w:rPr>
        <w:t>копінг</w:t>
      </w:r>
      <w:proofErr w:type="spellEnd"/>
      <w:r w:rsidRPr="00F51B06">
        <w:rPr>
          <w:rFonts w:ascii="Times New Roman" w:eastAsia="Times New Roman" w:hAnsi="Times New Roman" w:cs="Times New Roman"/>
          <w:sz w:val="28"/>
          <w:szCs w:val="28"/>
          <w:lang w:eastAsia="uk-UA"/>
        </w:rPr>
        <w:t xml:space="preserve">-стратегій. Вони розглядають </w:t>
      </w:r>
      <w:proofErr w:type="spellStart"/>
      <w:r w:rsidRPr="00F51B06">
        <w:rPr>
          <w:rFonts w:ascii="Times New Roman" w:eastAsia="Times New Roman" w:hAnsi="Times New Roman" w:cs="Times New Roman"/>
          <w:sz w:val="28"/>
          <w:szCs w:val="28"/>
          <w:lang w:eastAsia="uk-UA"/>
        </w:rPr>
        <w:t>копінг</w:t>
      </w:r>
      <w:proofErr w:type="spellEnd"/>
      <w:r w:rsidRPr="00F51B06">
        <w:rPr>
          <w:rFonts w:ascii="Times New Roman" w:eastAsia="Times New Roman" w:hAnsi="Times New Roman" w:cs="Times New Roman"/>
          <w:sz w:val="28"/>
          <w:szCs w:val="28"/>
          <w:lang w:eastAsia="uk-UA"/>
        </w:rPr>
        <w:t xml:space="preserve"> як багатовимірну систему, що включає активне подолання, планування, пошук соціальної підтримки, прийняття ситуації, уникнення, заперечення та інші форми реагування [10; 11]. Особливістю підходу </w:t>
      </w:r>
      <w:proofErr w:type="spellStart"/>
      <w:r w:rsidRPr="00F51B06">
        <w:rPr>
          <w:rFonts w:ascii="Times New Roman" w:eastAsia="Times New Roman" w:hAnsi="Times New Roman" w:cs="Times New Roman"/>
          <w:sz w:val="28"/>
          <w:szCs w:val="28"/>
          <w:lang w:eastAsia="uk-UA"/>
        </w:rPr>
        <w:t>Карвера</w:t>
      </w:r>
      <w:proofErr w:type="spellEnd"/>
      <w:r w:rsidRPr="00F51B06">
        <w:rPr>
          <w:rFonts w:ascii="Times New Roman" w:eastAsia="Times New Roman" w:hAnsi="Times New Roman" w:cs="Times New Roman"/>
          <w:sz w:val="28"/>
          <w:szCs w:val="28"/>
          <w:lang w:eastAsia="uk-UA"/>
        </w:rPr>
        <w:t xml:space="preserve"> є акцент на функціональній різноманітності </w:t>
      </w:r>
      <w:proofErr w:type="spellStart"/>
      <w:r w:rsidRPr="00F51B06">
        <w:rPr>
          <w:rFonts w:ascii="Times New Roman" w:eastAsia="Times New Roman" w:hAnsi="Times New Roman" w:cs="Times New Roman"/>
          <w:sz w:val="28"/>
          <w:szCs w:val="28"/>
          <w:lang w:eastAsia="uk-UA"/>
        </w:rPr>
        <w:t>копінг</w:t>
      </w:r>
      <w:proofErr w:type="spellEnd"/>
      <w:r w:rsidRPr="00F51B06">
        <w:rPr>
          <w:rFonts w:ascii="Times New Roman" w:eastAsia="Times New Roman" w:hAnsi="Times New Roman" w:cs="Times New Roman"/>
          <w:sz w:val="28"/>
          <w:szCs w:val="28"/>
          <w:lang w:eastAsia="uk-UA"/>
        </w:rPr>
        <w:t>-стратегій та їхній ситуативній ефективності.</w:t>
      </w:r>
    </w:p>
    <w:p w14:paraId="1AE77CAD" w14:textId="77777777" w:rsidR="00F51B06" w:rsidRPr="00F51B06" w:rsidRDefault="00F51B06" w:rsidP="00F51B06">
      <w:pPr>
        <w:spacing w:after="0" w:line="360" w:lineRule="auto"/>
        <w:ind w:firstLine="709"/>
        <w:jc w:val="both"/>
        <w:rPr>
          <w:rFonts w:ascii="Times New Roman" w:eastAsia="Times New Roman" w:hAnsi="Times New Roman" w:cs="Times New Roman"/>
          <w:sz w:val="28"/>
          <w:szCs w:val="28"/>
          <w:lang w:eastAsia="uk-UA"/>
        </w:rPr>
      </w:pPr>
      <w:r w:rsidRPr="00F51B06">
        <w:rPr>
          <w:rFonts w:ascii="Times New Roman" w:eastAsia="Times New Roman" w:hAnsi="Times New Roman" w:cs="Times New Roman"/>
          <w:sz w:val="28"/>
          <w:szCs w:val="28"/>
          <w:lang w:eastAsia="uk-UA"/>
        </w:rPr>
        <w:t xml:space="preserve">Згідно з цим підходом, не існує універсально “правильних” або “неправильних” стратегій </w:t>
      </w:r>
      <w:proofErr w:type="spellStart"/>
      <w:r w:rsidRPr="00F51B06">
        <w:rPr>
          <w:rFonts w:ascii="Times New Roman" w:eastAsia="Times New Roman" w:hAnsi="Times New Roman" w:cs="Times New Roman"/>
          <w:sz w:val="28"/>
          <w:szCs w:val="28"/>
          <w:lang w:eastAsia="uk-UA"/>
        </w:rPr>
        <w:t>копінгу</w:t>
      </w:r>
      <w:proofErr w:type="spellEnd"/>
      <w:r w:rsidRPr="00F51B06">
        <w:rPr>
          <w:rFonts w:ascii="Times New Roman" w:eastAsia="Times New Roman" w:hAnsi="Times New Roman" w:cs="Times New Roman"/>
          <w:sz w:val="28"/>
          <w:szCs w:val="28"/>
          <w:lang w:eastAsia="uk-UA"/>
        </w:rPr>
        <w:t>. Ефективність кожної стратегії визначається контекстом ситуації, її тривалістю, рівнем контрольованості та індивідуальними особливостями особистості. Таким чином, навіть уникнення у певних умовах може виконувати адаптивну функцію, знижуючи рівень емоційного напруження [11].</w:t>
      </w:r>
    </w:p>
    <w:p w14:paraId="3DA6ACA0" w14:textId="77777777" w:rsidR="00F51B06" w:rsidRPr="00F51B06" w:rsidRDefault="00F51B06" w:rsidP="00F51B06">
      <w:pPr>
        <w:spacing w:after="0" w:line="360" w:lineRule="auto"/>
        <w:ind w:firstLine="709"/>
        <w:jc w:val="both"/>
        <w:rPr>
          <w:rFonts w:ascii="Times New Roman" w:eastAsia="Times New Roman" w:hAnsi="Times New Roman" w:cs="Times New Roman"/>
          <w:sz w:val="28"/>
          <w:szCs w:val="28"/>
          <w:lang w:eastAsia="uk-UA"/>
        </w:rPr>
      </w:pPr>
      <w:r w:rsidRPr="00F51B06">
        <w:rPr>
          <w:rFonts w:ascii="Times New Roman" w:eastAsia="Times New Roman" w:hAnsi="Times New Roman" w:cs="Times New Roman"/>
          <w:sz w:val="28"/>
          <w:szCs w:val="28"/>
          <w:lang w:eastAsia="uk-UA"/>
        </w:rPr>
        <w:t xml:space="preserve">Окремий теоретичний внесок у дослідження </w:t>
      </w:r>
      <w:proofErr w:type="spellStart"/>
      <w:r w:rsidRPr="00F51B06">
        <w:rPr>
          <w:rFonts w:ascii="Times New Roman" w:eastAsia="Times New Roman" w:hAnsi="Times New Roman" w:cs="Times New Roman"/>
          <w:sz w:val="28"/>
          <w:szCs w:val="28"/>
          <w:lang w:eastAsia="uk-UA"/>
        </w:rPr>
        <w:t>копінг</w:t>
      </w:r>
      <w:proofErr w:type="spellEnd"/>
      <w:r w:rsidRPr="00F51B06">
        <w:rPr>
          <w:rFonts w:ascii="Times New Roman" w:eastAsia="Times New Roman" w:hAnsi="Times New Roman" w:cs="Times New Roman"/>
          <w:sz w:val="28"/>
          <w:szCs w:val="28"/>
          <w:lang w:eastAsia="uk-UA"/>
        </w:rPr>
        <w:t xml:space="preserve">-поведінки пов’язаний із підходом </w:t>
      </w:r>
      <w:proofErr w:type="spellStart"/>
      <w:r w:rsidRPr="00F51B06">
        <w:rPr>
          <w:rFonts w:ascii="Times New Roman" w:eastAsia="Times New Roman" w:hAnsi="Times New Roman" w:cs="Times New Roman"/>
          <w:sz w:val="28"/>
          <w:szCs w:val="28"/>
          <w:lang w:eastAsia="uk-UA"/>
        </w:rPr>
        <w:t>Дж</w:t>
      </w:r>
      <w:proofErr w:type="spellEnd"/>
      <w:r w:rsidRPr="00F51B06">
        <w:rPr>
          <w:rFonts w:ascii="Times New Roman" w:eastAsia="Times New Roman" w:hAnsi="Times New Roman" w:cs="Times New Roman"/>
          <w:sz w:val="28"/>
          <w:szCs w:val="28"/>
          <w:lang w:eastAsia="uk-UA"/>
        </w:rPr>
        <w:t xml:space="preserve">. </w:t>
      </w:r>
      <w:proofErr w:type="spellStart"/>
      <w:r w:rsidRPr="00F51B06">
        <w:rPr>
          <w:rFonts w:ascii="Times New Roman" w:eastAsia="Times New Roman" w:hAnsi="Times New Roman" w:cs="Times New Roman"/>
          <w:sz w:val="28"/>
          <w:szCs w:val="28"/>
          <w:lang w:eastAsia="uk-UA"/>
        </w:rPr>
        <w:t>Гросса</w:t>
      </w:r>
      <w:proofErr w:type="spellEnd"/>
      <w:r w:rsidRPr="00F51B06">
        <w:rPr>
          <w:rFonts w:ascii="Times New Roman" w:eastAsia="Times New Roman" w:hAnsi="Times New Roman" w:cs="Times New Roman"/>
          <w:sz w:val="28"/>
          <w:szCs w:val="28"/>
          <w:lang w:eastAsia="uk-UA"/>
        </w:rPr>
        <w:t xml:space="preserve">, який акцентує увагу на процесах емоційної регуляції. У його моделі </w:t>
      </w:r>
      <w:proofErr w:type="spellStart"/>
      <w:r w:rsidRPr="00F51B06">
        <w:rPr>
          <w:rFonts w:ascii="Times New Roman" w:eastAsia="Times New Roman" w:hAnsi="Times New Roman" w:cs="Times New Roman"/>
          <w:sz w:val="28"/>
          <w:szCs w:val="28"/>
          <w:lang w:eastAsia="uk-UA"/>
        </w:rPr>
        <w:t>копінг</w:t>
      </w:r>
      <w:proofErr w:type="spellEnd"/>
      <w:r w:rsidRPr="00F51B06">
        <w:rPr>
          <w:rFonts w:ascii="Times New Roman" w:eastAsia="Times New Roman" w:hAnsi="Times New Roman" w:cs="Times New Roman"/>
          <w:sz w:val="28"/>
          <w:szCs w:val="28"/>
          <w:lang w:eastAsia="uk-UA"/>
        </w:rPr>
        <w:t xml:space="preserve"> розглядається як частина ширшої системи управління емоціями, що включає як попереджувальні (переоцінка ситуації), так і реактивні (контроль емоційних проявів) механізми [20].</w:t>
      </w:r>
    </w:p>
    <w:p w14:paraId="3E393D4F" w14:textId="77777777" w:rsidR="00F51B06" w:rsidRPr="00F51B06" w:rsidRDefault="00F51B06" w:rsidP="00F51B06">
      <w:pPr>
        <w:spacing w:after="0" w:line="360" w:lineRule="auto"/>
        <w:ind w:firstLine="709"/>
        <w:jc w:val="both"/>
        <w:rPr>
          <w:rFonts w:ascii="Times New Roman" w:eastAsia="Times New Roman" w:hAnsi="Times New Roman" w:cs="Times New Roman"/>
          <w:sz w:val="28"/>
          <w:szCs w:val="28"/>
          <w:lang w:eastAsia="uk-UA"/>
        </w:rPr>
      </w:pPr>
      <w:r w:rsidRPr="00F51B06">
        <w:rPr>
          <w:rFonts w:ascii="Times New Roman" w:eastAsia="Times New Roman" w:hAnsi="Times New Roman" w:cs="Times New Roman"/>
          <w:sz w:val="28"/>
          <w:szCs w:val="28"/>
          <w:lang w:eastAsia="uk-UA"/>
        </w:rPr>
        <w:lastRenderedPageBreak/>
        <w:t xml:space="preserve">Узагальнюючи основні підходи, можна зазначити, що </w:t>
      </w:r>
      <w:proofErr w:type="spellStart"/>
      <w:r w:rsidRPr="00F51B06">
        <w:rPr>
          <w:rFonts w:ascii="Times New Roman" w:eastAsia="Times New Roman" w:hAnsi="Times New Roman" w:cs="Times New Roman"/>
          <w:sz w:val="28"/>
          <w:szCs w:val="28"/>
          <w:lang w:eastAsia="uk-UA"/>
        </w:rPr>
        <w:t>транзакційна</w:t>
      </w:r>
      <w:proofErr w:type="spellEnd"/>
      <w:r w:rsidRPr="00F51B06">
        <w:rPr>
          <w:rFonts w:ascii="Times New Roman" w:eastAsia="Times New Roman" w:hAnsi="Times New Roman" w:cs="Times New Roman"/>
          <w:sz w:val="28"/>
          <w:szCs w:val="28"/>
          <w:lang w:eastAsia="uk-UA"/>
        </w:rPr>
        <w:t xml:space="preserve"> модель </w:t>
      </w:r>
      <w:proofErr w:type="spellStart"/>
      <w:r w:rsidRPr="00F51B06">
        <w:rPr>
          <w:rFonts w:ascii="Times New Roman" w:eastAsia="Times New Roman" w:hAnsi="Times New Roman" w:cs="Times New Roman"/>
          <w:sz w:val="28"/>
          <w:szCs w:val="28"/>
          <w:lang w:eastAsia="uk-UA"/>
        </w:rPr>
        <w:t>Лазаруса</w:t>
      </w:r>
      <w:proofErr w:type="spellEnd"/>
      <w:r w:rsidRPr="00F51B06">
        <w:rPr>
          <w:rFonts w:ascii="Times New Roman" w:eastAsia="Times New Roman" w:hAnsi="Times New Roman" w:cs="Times New Roman"/>
          <w:sz w:val="28"/>
          <w:szCs w:val="28"/>
          <w:lang w:eastAsia="uk-UA"/>
        </w:rPr>
        <w:t xml:space="preserve"> та </w:t>
      </w:r>
      <w:proofErr w:type="spellStart"/>
      <w:r w:rsidRPr="00F51B06">
        <w:rPr>
          <w:rFonts w:ascii="Times New Roman" w:eastAsia="Times New Roman" w:hAnsi="Times New Roman" w:cs="Times New Roman"/>
          <w:sz w:val="28"/>
          <w:szCs w:val="28"/>
          <w:lang w:eastAsia="uk-UA"/>
        </w:rPr>
        <w:t>Фолкман</w:t>
      </w:r>
      <w:proofErr w:type="spellEnd"/>
      <w:r w:rsidRPr="00F51B06">
        <w:rPr>
          <w:rFonts w:ascii="Times New Roman" w:eastAsia="Times New Roman" w:hAnsi="Times New Roman" w:cs="Times New Roman"/>
          <w:sz w:val="28"/>
          <w:szCs w:val="28"/>
          <w:lang w:eastAsia="uk-UA"/>
        </w:rPr>
        <w:t xml:space="preserve"> формує концептуальну основу розуміння </w:t>
      </w:r>
      <w:proofErr w:type="spellStart"/>
      <w:r w:rsidRPr="00F51B06">
        <w:rPr>
          <w:rFonts w:ascii="Times New Roman" w:eastAsia="Times New Roman" w:hAnsi="Times New Roman" w:cs="Times New Roman"/>
          <w:sz w:val="28"/>
          <w:szCs w:val="28"/>
          <w:lang w:eastAsia="uk-UA"/>
        </w:rPr>
        <w:t>копінгу</w:t>
      </w:r>
      <w:proofErr w:type="spellEnd"/>
      <w:r w:rsidRPr="00F51B06">
        <w:rPr>
          <w:rFonts w:ascii="Times New Roman" w:eastAsia="Times New Roman" w:hAnsi="Times New Roman" w:cs="Times New Roman"/>
          <w:sz w:val="28"/>
          <w:szCs w:val="28"/>
          <w:lang w:eastAsia="uk-UA"/>
        </w:rPr>
        <w:t xml:space="preserve"> як процесу взаємодії з середовищем, тоді як підхід </w:t>
      </w:r>
      <w:proofErr w:type="spellStart"/>
      <w:r w:rsidRPr="00F51B06">
        <w:rPr>
          <w:rFonts w:ascii="Times New Roman" w:eastAsia="Times New Roman" w:hAnsi="Times New Roman" w:cs="Times New Roman"/>
          <w:sz w:val="28"/>
          <w:szCs w:val="28"/>
          <w:lang w:eastAsia="uk-UA"/>
        </w:rPr>
        <w:t>Карвера</w:t>
      </w:r>
      <w:proofErr w:type="spellEnd"/>
      <w:r w:rsidRPr="00F51B06">
        <w:rPr>
          <w:rFonts w:ascii="Times New Roman" w:eastAsia="Times New Roman" w:hAnsi="Times New Roman" w:cs="Times New Roman"/>
          <w:sz w:val="28"/>
          <w:szCs w:val="28"/>
          <w:lang w:eastAsia="uk-UA"/>
        </w:rPr>
        <w:t xml:space="preserve"> деталізує його структуру та різноманіття форм, а теорія емоційної регуляції </w:t>
      </w:r>
      <w:proofErr w:type="spellStart"/>
      <w:r w:rsidRPr="00F51B06">
        <w:rPr>
          <w:rFonts w:ascii="Times New Roman" w:eastAsia="Times New Roman" w:hAnsi="Times New Roman" w:cs="Times New Roman"/>
          <w:sz w:val="28"/>
          <w:szCs w:val="28"/>
          <w:lang w:eastAsia="uk-UA"/>
        </w:rPr>
        <w:t>Гросса</w:t>
      </w:r>
      <w:proofErr w:type="spellEnd"/>
      <w:r w:rsidRPr="00F51B06">
        <w:rPr>
          <w:rFonts w:ascii="Times New Roman" w:eastAsia="Times New Roman" w:hAnsi="Times New Roman" w:cs="Times New Roman"/>
          <w:sz w:val="28"/>
          <w:szCs w:val="28"/>
          <w:lang w:eastAsia="uk-UA"/>
        </w:rPr>
        <w:t xml:space="preserve"> розширює розуміння внутрішніх механізмів </w:t>
      </w:r>
      <w:proofErr w:type="spellStart"/>
      <w:r w:rsidRPr="00F51B06">
        <w:rPr>
          <w:rFonts w:ascii="Times New Roman" w:eastAsia="Times New Roman" w:hAnsi="Times New Roman" w:cs="Times New Roman"/>
          <w:sz w:val="28"/>
          <w:szCs w:val="28"/>
          <w:lang w:eastAsia="uk-UA"/>
        </w:rPr>
        <w:t>копінг</w:t>
      </w:r>
      <w:proofErr w:type="spellEnd"/>
      <w:r w:rsidRPr="00F51B06">
        <w:rPr>
          <w:rFonts w:ascii="Times New Roman" w:eastAsia="Times New Roman" w:hAnsi="Times New Roman" w:cs="Times New Roman"/>
          <w:sz w:val="28"/>
          <w:szCs w:val="28"/>
          <w:lang w:eastAsia="uk-UA"/>
        </w:rPr>
        <w:t>-поведінки.</w:t>
      </w:r>
    </w:p>
    <w:p w14:paraId="34F1C89B" w14:textId="148A9C1D" w:rsidR="00F51B06" w:rsidRDefault="00F51B06" w:rsidP="00F51B06">
      <w:pPr>
        <w:spacing w:after="0" w:line="360" w:lineRule="auto"/>
        <w:ind w:firstLine="709"/>
        <w:jc w:val="both"/>
        <w:rPr>
          <w:rFonts w:ascii="Times New Roman" w:eastAsia="Times New Roman" w:hAnsi="Times New Roman" w:cs="Times New Roman"/>
          <w:sz w:val="28"/>
          <w:szCs w:val="28"/>
          <w:lang w:eastAsia="uk-UA"/>
        </w:rPr>
      </w:pPr>
      <w:r w:rsidRPr="00F51B06">
        <w:rPr>
          <w:rFonts w:ascii="Times New Roman" w:eastAsia="Times New Roman" w:hAnsi="Times New Roman" w:cs="Times New Roman"/>
          <w:sz w:val="28"/>
          <w:szCs w:val="28"/>
          <w:lang w:eastAsia="uk-UA"/>
        </w:rPr>
        <w:t xml:space="preserve">У сучасній психології ці підходи розглядаються як взаємодоповнюючі, оскільки дозволяють комплексно аналізувати як когнітивні, так і емоційні та поведінкові аспекти подолання стресу. Особливої актуальності їх інтеграція набуває при дослідженні </w:t>
      </w:r>
      <w:proofErr w:type="spellStart"/>
      <w:r w:rsidRPr="00F51B06">
        <w:rPr>
          <w:rFonts w:ascii="Times New Roman" w:eastAsia="Times New Roman" w:hAnsi="Times New Roman" w:cs="Times New Roman"/>
          <w:sz w:val="28"/>
          <w:szCs w:val="28"/>
          <w:lang w:eastAsia="uk-UA"/>
        </w:rPr>
        <w:t>копінг</w:t>
      </w:r>
      <w:proofErr w:type="spellEnd"/>
      <w:r w:rsidRPr="00F51B06">
        <w:rPr>
          <w:rFonts w:ascii="Times New Roman" w:eastAsia="Times New Roman" w:hAnsi="Times New Roman" w:cs="Times New Roman"/>
          <w:sz w:val="28"/>
          <w:szCs w:val="28"/>
          <w:lang w:eastAsia="uk-UA"/>
        </w:rPr>
        <w:t>-стратегій у юнацькому віці, коли відбувається формування стійких моделей реагування на життєві труднощі.</w:t>
      </w:r>
      <w:r>
        <w:rPr>
          <w:rFonts w:ascii="Times New Roman" w:eastAsia="Times New Roman" w:hAnsi="Times New Roman" w:cs="Times New Roman"/>
          <w:sz w:val="28"/>
          <w:szCs w:val="28"/>
          <w:lang w:eastAsia="uk-UA"/>
        </w:rPr>
        <w:t xml:space="preserve"> </w:t>
      </w:r>
    </w:p>
    <w:p w14:paraId="2493BB62" w14:textId="530D2071" w:rsidR="00F51B06" w:rsidRPr="00235554" w:rsidRDefault="00F51B06" w:rsidP="00235554">
      <w:pPr>
        <w:spacing w:after="0" w:line="360" w:lineRule="auto"/>
        <w:ind w:firstLine="709"/>
        <w:jc w:val="both"/>
        <w:rPr>
          <w:rFonts w:ascii="Times New Roman" w:eastAsia="Times New Roman" w:hAnsi="Times New Roman" w:cs="Times New Roman"/>
          <w:sz w:val="24"/>
          <w:szCs w:val="24"/>
          <w:lang w:eastAsia="uk-UA"/>
        </w:rPr>
      </w:pPr>
    </w:p>
    <w:p w14:paraId="672A22E0" w14:textId="69DFE64F" w:rsidR="00E07943" w:rsidRPr="00363010" w:rsidRDefault="00E07943" w:rsidP="001E2ADA">
      <w:pPr>
        <w:pStyle w:val="a3"/>
        <w:numPr>
          <w:ilvl w:val="1"/>
          <w:numId w:val="5"/>
        </w:numPr>
        <w:spacing w:before="0" w:beforeAutospacing="0" w:after="0" w:afterAutospacing="0" w:line="360" w:lineRule="auto"/>
        <w:ind w:left="0" w:firstLine="709"/>
        <w:jc w:val="both"/>
        <w:rPr>
          <w:b/>
          <w:sz w:val="28"/>
          <w:szCs w:val="28"/>
        </w:rPr>
      </w:pPr>
      <w:r w:rsidRPr="00363010">
        <w:rPr>
          <w:rStyle w:val="a4"/>
          <w:sz w:val="28"/>
          <w:szCs w:val="28"/>
        </w:rPr>
        <w:t xml:space="preserve">Типологія </w:t>
      </w:r>
      <w:proofErr w:type="spellStart"/>
      <w:r w:rsidRPr="00363010">
        <w:rPr>
          <w:rStyle w:val="a4"/>
          <w:sz w:val="28"/>
          <w:szCs w:val="28"/>
        </w:rPr>
        <w:t>копінг</w:t>
      </w:r>
      <w:proofErr w:type="spellEnd"/>
      <w:r w:rsidRPr="00363010">
        <w:rPr>
          <w:rStyle w:val="a4"/>
          <w:sz w:val="28"/>
          <w:szCs w:val="28"/>
        </w:rPr>
        <w:t>-стратегій</w:t>
      </w:r>
    </w:p>
    <w:p w14:paraId="4F9EC844" w14:textId="77777777" w:rsidR="005A4C86" w:rsidRPr="00363010" w:rsidRDefault="005A4C86" w:rsidP="00235554">
      <w:pPr>
        <w:pStyle w:val="a3"/>
        <w:spacing w:before="0" w:beforeAutospacing="0" w:after="0" w:afterAutospacing="0" w:line="360" w:lineRule="auto"/>
        <w:ind w:firstLine="709"/>
        <w:jc w:val="both"/>
        <w:rPr>
          <w:sz w:val="28"/>
          <w:szCs w:val="28"/>
        </w:rPr>
      </w:pPr>
      <w:r w:rsidRPr="00363010">
        <w:rPr>
          <w:sz w:val="28"/>
          <w:szCs w:val="28"/>
        </w:rPr>
        <w:t xml:space="preserve">У сучасній психологічній науці існує кілька підходів до класифікації </w:t>
      </w:r>
      <w:proofErr w:type="spellStart"/>
      <w:r w:rsidRPr="00363010">
        <w:rPr>
          <w:sz w:val="28"/>
          <w:szCs w:val="28"/>
        </w:rPr>
        <w:t>копінг</w:t>
      </w:r>
      <w:proofErr w:type="spellEnd"/>
      <w:r w:rsidRPr="00363010">
        <w:rPr>
          <w:sz w:val="28"/>
          <w:szCs w:val="28"/>
        </w:rPr>
        <w:t xml:space="preserve">-стратегій, проте найбільш поширеною є типологія, яка ґрунтується на характері спрямованості зусиль особистості у стресовій ситуації. У межах цього підходу виділяють проблемно-орієнтовані, емоційно-орієнтовані та </w:t>
      </w:r>
      <w:proofErr w:type="spellStart"/>
      <w:r w:rsidRPr="00363010">
        <w:rPr>
          <w:sz w:val="28"/>
          <w:szCs w:val="28"/>
        </w:rPr>
        <w:t>уникальні</w:t>
      </w:r>
      <w:proofErr w:type="spellEnd"/>
      <w:r w:rsidRPr="00363010">
        <w:rPr>
          <w:sz w:val="28"/>
          <w:szCs w:val="28"/>
        </w:rPr>
        <w:t xml:space="preserve"> стратегії подолання стресу.</w:t>
      </w:r>
    </w:p>
    <w:p w14:paraId="1975C966" w14:textId="5B80D8A7" w:rsidR="005A4C86" w:rsidRPr="00363010" w:rsidRDefault="005A4C86" w:rsidP="00235554">
      <w:pPr>
        <w:pStyle w:val="a3"/>
        <w:spacing w:before="0" w:beforeAutospacing="0" w:after="0" w:afterAutospacing="0" w:line="360" w:lineRule="auto"/>
        <w:ind w:firstLine="709"/>
        <w:jc w:val="both"/>
        <w:rPr>
          <w:sz w:val="28"/>
          <w:szCs w:val="28"/>
        </w:rPr>
      </w:pPr>
      <w:r w:rsidRPr="00363010">
        <w:rPr>
          <w:sz w:val="28"/>
          <w:szCs w:val="28"/>
        </w:rPr>
        <w:t xml:space="preserve">Загалом </w:t>
      </w:r>
      <w:proofErr w:type="spellStart"/>
      <w:r w:rsidRPr="00363010">
        <w:rPr>
          <w:sz w:val="28"/>
          <w:szCs w:val="28"/>
        </w:rPr>
        <w:t>копінг</w:t>
      </w:r>
      <w:proofErr w:type="spellEnd"/>
      <w:r w:rsidRPr="00363010">
        <w:rPr>
          <w:sz w:val="28"/>
          <w:szCs w:val="28"/>
        </w:rPr>
        <w:t xml:space="preserve">-стратегії розглядаються як динамічна система реакцій, яка змінюється залежно від ситуаційних умов, рівня стресового навантаження та індивідуально-психологічних особливостей особистості. Важливим є те, що жодна з стратегій не є абсолютно ефективною або неефективною </w:t>
      </w:r>
      <w:r w:rsidR="00722F24">
        <w:rPr>
          <w:sz w:val="28"/>
          <w:szCs w:val="28"/>
        </w:rPr>
        <w:t>–</w:t>
      </w:r>
      <w:r w:rsidRPr="00363010">
        <w:rPr>
          <w:sz w:val="28"/>
          <w:szCs w:val="28"/>
        </w:rPr>
        <w:t xml:space="preserve"> їх адаптивність визначається контекстом застосування [</w:t>
      </w:r>
      <w:r w:rsidR="0063719F" w:rsidRPr="0063719F">
        <w:rPr>
          <w:sz w:val="28"/>
          <w:szCs w:val="28"/>
          <w:lang w:val="ru-RU"/>
        </w:rPr>
        <w:t>9</w:t>
      </w:r>
      <w:r w:rsidRPr="00363010">
        <w:rPr>
          <w:sz w:val="28"/>
          <w:szCs w:val="28"/>
        </w:rPr>
        <w:t>; 1</w:t>
      </w:r>
      <w:r w:rsidR="0063719F" w:rsidRPr="0063719F">
        <w:rPr>
          <w:sz w:val="28"/>
          <w:szCs w:val="28"/>
          <w:lang w:val="ru-RU"/>
        </w:rPr>
        <w:t>4</w:t>
      </w:r>
      <w:r w:rsidRPr="00363010">
        <w:rPr>
          <w:sz w:val="28"/>
          <w:szCs w:val="28"/>
        </w:rPr>
        <w:t>].</w:t>
      </w:r>
    </w:p>
    <w:p w14:paraId="63FD07EC" w14:textId="49BC5FD6" w:rsidR="00235554" w:rsidRPr="00363010" w:rsidRDefault="00235554" w:rsidP="00235554">
      <w:pPr>
        <w:spacing w:after="0" w:line="360" w:lineRule="auto"/>
        <w:ind w:firstLine="709"/>
        <w:jc w:val="both"/>
        <w:rPr>
          <w:rFonts w:ascii="Times New Roman" w:eastAsia="Times New Roman" w:hAnsi="Times New Roman" w:cs="Times New Roman"/>
          <w:sz w:val="28"/>
          <w:szCs w:val="28"/>
          <w:lang w:eastAsia="uk-UA"/>
        </w:rPr>
      </w:pPr>
      <w:r w:rsidRPr="00363010">
        <w:rPr>
          <w:rFonts w:ascii="Times New Roman" w:eastAsia="Times New Roman" w:hAnsi="Times New Roman" w:cs="Times New Roman"/>
          <w:sz w:val="28"/>
          <w:szCs w:val="28"/>
          <w:lang w:eastAsia="uk-UA"/>
        </w:rPr>
        <w:t xml:space="preserve">Важливо підкреслити, що у реальному житті </w:t>
      </w:r>
      <w:proofErr w:type="spellStart"/>
      <w:r w:rsidRPr="00363010">
        <w:rPr>
          <w:rFonts w:ascii="Times New Roman" w:eastAsia="Times New Roman" w:hAnsi="Times New Roman" w:cs="Times New Roman"/>
          <w:sz w:val="28"/>
          <w:szCs w:val="28"/>
          <w:lang w:eastAsia="uk-UA"/>
        </w:rPr>
        <w:t>копінг</w:t>
      </w:r>
      <w:proofErr w:type="spellEnd"/>
      <w:r w:rsidRPr="00363010">
        <w:rPr>
          <w:rFonts w:ascii="Times New Roman" w:eastAsia="Times New Roman" w:hAnsi="Times New Roman" w:cs="Times New Roman"/>
          <w:sz w:val="28"/>
          <w:szCs w:val="28"/>
          <w:lang w:eastAsia="uk-UA"/>
        </w:rPr>
        <w:t xml:space="preserve">-стратегії </w:t>
      </w:r>
      <w:proofErr w:type="spellStart"/>
      <w:r w:rsidRPr="00363010">
        <w:rPr>
          <w:rFonts w:ascii="Times New Roman" w:eastAsia="Times New Roman" w:hAnsi="Times New Roman" w:cs="Times New Roman"/>
          <w:sz w:val="28"/>
          <w:szCs w:val="28"/>
          <w:lang w:eastAsia="uk-UA"/>
        </w:rPr>
        <w:t>рідко</w:t>
      </w:r>
      <w:proofErr w:type="spellEnd"/>
      <w:r w:rsidRPr="00363010">
        <w:rPr>
          <w:rFonts w:ascii="Times New Roman" w:eastAsia="Times New Roman" w:hAnsi="Times New Roman" w:cs="Times New Roman"/>
          <w:sz w:val="28"/>
          <w:szCs w:val="28"/>
          <w:lang w:eastAsia="uk-UA"/>
        </w:rPr>
        <w:t xml:space="preserve"> використовуються ізольовано. Найчастіше особистість застосовує комбіновані форми подолання стресу, поєднуючи проблемно-орієнтовані, емоційно-орієнтовані та </w:t>
      </w:r>
      <w:proofErr w:type="spellStart"/>
      <w:r w:rsidRPr="00363010">
        <w:rPr>
          <w:rFonts w:ascii="Times New Roman" w:eastAsia="Times New Roman" w:hAnsi="Times New Roman" w:cs="Times New Roman"/>
          <w:sz w:val="28"/>
          <w:szCs w:val="28"/>
          <w:lang w:eastAsia="uk-UA"/>
        </w:rPr>
        <w:t>уникальні</w:t>
      </w:r>
      <w:proofErr w:type="spellEnd"/>
      <w:r w:rsidRPr="00363010">
        <w:rPr>
          <w:rFonts w:ascii="Times New Roman" w:eastAsia="Times New Roman" w:hAnsi="Times New Roman" w:cs="Times New Roman"/>
          <w:sz w:val="28"/>
          <w:szCs w:val="28"/>
          <w:lang w:eastAsia="uk-UA"/>
        </w:rPr>
        <w:t xml:space="preserve"> стратегії залежно від інтенсивності ситуації та власного емоційного стану. Така гнучкість розглядається як ознака психологічної зрілості та високого рівня адаптаційних можливостей індивіда [</w:t>
      </w:r>
      <w:r w:rsidR="0063719F" w:rsidRPr="0063719F">
        <w:rPr>
          <w:rFonts w:ascii="Times New Roman" w:eastAsia="Times New Roman" w:hAnsi="Times New Roman" w:cs="Times New Roman"/>
          <w:sz w:val="28"/>
          <w:szCs w:val="28"/>
          <w:lang w:eastAsia="uk-UA"/>
        </w:rPr>
        <w:t>14</w:t>
      </w:r>
      <w:r w:rsidRPr="00363010">
        <w:rPr>
          <w:rFonts w:ascii="Times New Roman" w:eastAsia="Times New Roman" w:hAnsi="Times New Roman" w:cs="Times New Roman"/>
          <w:sz w:val="28"/>
          <w:szCs w:val="28"/>
          <w:lang w:eastAsia="uk-UA"/>
        </w:rPr>
        <w:t>; 1</w:t>
      </w:r>
      <w:r w:rsidR="0063719F" w:rsidRPr="0063719F">
        <w:rPr>
          <w:rFonts w:ascii="Times New Roman" w:eastAsia="Times New Roman" w:hAnsi="Times New Roman" w:cs="Times New Roman"/>
          <w:sz w:val="28"/>
          <w:szCs w:val="28"/>
          <w:lang w:eastAsia="uk-UA"/>
        </w:rPr>
        <w:t>5</w:t>
      </w:r>
      <w:r w:rsidRPr="00363010">
        <w:rPr>
          <w:rFonts w:ascii="Times New Roman" w:eastAsia="Times New Roman" w:hAnsi="Times New Roman" w:cs="Times New Roman"/>
          <w:sz w:val="28"/>
          <w:szCs w:val="28"/>
          <w:lang w:eastAsia="uk-UA"/>
        </w:rPr>
        <w:t>].</w:t>
      </w:r>
    </w:p>
    <w:p w14:paraId="7D25C831" w14:textId="77777777" w:rsidR="00235554" w:rsidRPr="00363010" w:rsidRDefault="00235554" w:rsidP="00235554">
      <w:pPr>
        <w:spacing w:after="0" w:line="360" w:lineRule="auto"/>
        <w:ind w:firstLine="709"/>
        <w:jc w:val="both"/>
        <w:rPr>
          <w:rFonts w:ascii="Times New Roman" w:eastAsia="Times New Roman" w:hAnsi="Times New Roman" w:cs="Times New Roman"/>
          <w:sz w:val="28"/>
          <w:szCs w:val="28"/>
          <w:lang w:eastAsia="uk-UA"/>
        </w:rPr>
      </w:pPr>
      <w:r w:rsidRPr="00363010">
        <w:rPr>
          <w:rFonts w:ascii="Times New Roman" w:eastAsia="Times New Roman" w:hAnsi="Times New Roman" w:cs="Times New Roman"/>
          <w:sz w:val="28"/>
          <w:szCs w:val="28"/>
          <w:lang w:eastAsia="uk-UA"/>
        </w:rPr>
        <w:lastRenderedPageBreak/>
        <w:t xml:space="preserve">Окремо слід зазначити, що ефективність </w:t>
      </w:r>
      <w:proofErr w:type="spellStart"/>
      <w:r w:rsidRPr="00363010">
        <w:rPr>
          <w:rFonts w:ascii="Times New Roman" w:eastAsia="Times New Roman" w:hAnsi="Times New Roman" w:cs="Times New Roman"/>
          <w:sz w:val="28"/>
          <w:szCs w:val="28"/>
          <w:lang w:eastAsia="uk-UA"/>
        </w:rPr>
        <w:t>копінг</w:t>
      </w:r>
      <w:proofErr w:type="spellEnd"/>
      <w:r w:rsidRPr="00363010">
        <w:rPr>
          <w:rFonts w:ascii="Times New Roman" w:eastAsia="Times New Roman" w:hAnsi="Times New Roman" w:cs="Times New Roman"/>
          <w:sz w:val="28"/>
          <w:szCs w:val="28"/>
          <w:lang w:eastAsia="uk-UA"/>
        </w:rPr>
        <w:t xml:space="preserve">-стратегій значною мірою залежить від особистісних ресурсів, таких як самооцінка, рівень </w:t>
      </w:r>
      <w:proofErr w:type="spellStart"/>
      <w:r w:rsidRPr="00363010">
        <w:rPr>
          <w:rFonts w:ascii="Times New Roman" w:eastAsia="Times New Roman" w:hAnsi="Times New Roman" w:cs="Times New Roman"/>
          <w:sz w:val="28"/>
          <w:szCs w:val="28"/>
          <w:lang w:eastAsia="uk-UA"/>
        </w:rPr>
        <w:t>самоефективності</w:t>
      </w:r>
      <w:proofErr w:type="spellEnd"/>
      <w:r w:rsidRPr="00363010">
        <w:rPr>
          <w:rFonts w:ascii="Times New Roman" w:eastAsia="Times New Roman" w:hAnsi="Times New Roman" w:cs="Times New Roman"/>
          <w:sz w:val="28"/>
          <w:szCs w:val="28"/>
          <w:lang w:eastAsia="uk-UA"/>
        </w:rPr>
        <w:t>, локус контролю та здатність до емоційної регуляції. Особи з високим рівнем внутрішнього локусу контролю частіше використовують активні, проблемно-орієнтовані стратегії, тоді як особи з переважанням зовнішнього локусу контролю схильні до уникнення або пасивного реагування на стресові ситуації [14; 19].</w:t>
      </w:r>
    </w:p>
    <w:p w14:paraId="2D7DE960" w14:textId="7B7771C8" w:rsidR="00235554" w:rsidRPr="00363010" w:rsidRDefault="00235554" w:rsidP="00235554">
      <w:pPr>
        <w:spacing w:after="0" w:line="360" w:lineRule="auto"/>
        <w:ind w:firstLine="709"/>
        <w:jc w:val="both"/>
        <w:rPr>
          <w:rFonts w:ascii="Times New Roman" w:eastAsia="Times New Roman" w:hAnsi="Times New Roman" w:cs="Times New Roman"/>
          <w:sz w:val="28"/>
          <w:szCs w:val="28"/>
          <w:lang w:eastAsia="uk-UA"/>
        </w:rPr>
      </w:pPr>
      <w:r w:rsidRPr="00363010">
        <w:rPr>
          <w:rFonts w:ascii="Times New Roman" w:eastAsia="Times New Roman" w:hAnsi="Times New Roman" w:cs="Times New Roman"/>
          <w:sz w:val="28"/>
          <w:szCs w:val="28"/>
          <w:lang w:eastAsia="uk-UA"/>
        </w:rPr>
        <w:t xml:space="preserve">У сучасних умовах, зокрема в період соціальних кризових подій, зростає значення адаптивності </w:t>
      </w:r>
      <w:proofErr w:type="spellStart"/>
      <w:r w:rsidRPr="00363010">
        <w:rPr>
          <w:rFonts w:ascii="Times New Roman" w:eastAsia="Times New Roman" w:hAnsi="Times New Roman" w:cs="Times New Roman"/>
          <w:sz w:val="28"/>
          <w:szCs w:val="28"/>
          <w:lang w:eastAsia="uk-UA"/>
        </w:rPr>
        <w:t>копінг</w:t>
      </w:r>
      <w:proofErr w:type="spellEnd"/>
      <w:r w:rsidRPr="00363010">
        <w:rPr>
          <w:rFonts w:ascii="Times New Roman" w:eastAsia="Times New Roman" w:hAnsi="Times New Roman" w:cs="Times New Roman"/>
          <w:sz w:val="28"/>
          <w:szCs w:val="28"/>
          <w:lang w:eastAsia="uk-UA"/>
        </w:rPr>
        <w:t>-поведінки. Гнучке використання різних стратегій дозволяє особистості знижувати рівень психологічного напруження та підтримувати функціональність навіть у ситуаціях високої невизначеності. Це особливо актуально для юнацького віку, коли формується базова модель реагування на стрес, яка може впливати на подальший життєвий шлях особистості [2</w:t>
      </w:r>
      <w:r w:rsidR="0063719F" w:rsidRPr="0063719F">
        <w:rPr>
          <w:rFonts w:ascii="Times New Roman" w:eastAsia="Times New Roman" w:hAnsi="Times New Roman" w:cs="Times New Roman"/>
          <w:sz w:val="28"/>
          <w:szCs w:val="28"/>
          <w:lang w:val="ru-RU" w:eastAsia="uk-UA"/>
        </w:rPr>
        <w:t>2</w:t>
      </w:r>
      <w:r w:rsidRPr="00363010">
        <w:rPr>
          <w:rFonts w:ascii="Times New Roman" w:eastAsia="Times New Roman" w:hAnsi="Times New Roman" w:cs="Times New Roman"/>
          <w:sz w:val="28"/>
          <w:szCs w:val="28"/>
          <w:lang w:eastAsia="uk-UA"/>
        </w:rPr>
        <w:t>; 24].</w:t>
      </w:r>
    </w:p>
    <w:p w14:paraId="6372DE28" w14:textId="46821F88" w:rsidR="005A4C86" w:rsidRPr="00363010" w:rsidRDefault="005A4C86" w:rsidP="001E2ADA">
      <w:pPr>
        <w:pStyle w:val="a3"/>
        <w:numPr>
          <w:ilvl w:val="0"/>
          <w:numId w:val="6"/>
        </w:numPr>
        <w:spacing w:before="0" w:beforeAutospacing="0" w:after="0" w:afterAutospacing="0" w:line="360" w:lineRule="auto"/>
        <w:jc w:val="both"/>
        <w:rPr>
          <w:sz w:val="28"/>
          <w:szCs w:val="28"/>
        </w:rPr>
      </w:pPr>
      <w:r w:rsidRPr="00363010">
        <w:rPr>
          <w:sz w:val="28"/>
          <w:szCs w:val="28"/>
        </w:rPr>
        <w:t xml:space="preserve">Проблемно-орієнтовані </w:t>
      </w:r>
      <w:proofErr w:type="spellStart"/>
      <w:r w:rsidRPr="00363010">
        <w:rPr>
          <w:sz w:val="28"/>
          <w:szCs w:val="28"/>
        </w:rPr>
        <w:t>копінг</w:t>
      </w:r>
      <w:proofErr w:type="spellEnd"/>
      <w:r w:rsidRPr="00363010">
        <w:rPr>
          <w:sz w:val="28"/>
          <w:szCs w:val="28"/>
        </w:rPr>
        <w:t>-стратегії спрямовані на активне подолання або зміну самої стресової ситуації. Вони передбачають аналіз проблеми, пошук інформації, планування дій та реалізацію конкретних кроків для усунення джерела стресу.</w:t>
      </w:r>
    </w:p>
    <w:p w14:paraId="48C196B9" w14:textId="77777777" w:rsidR="005A4C86" w:rsidRPr="00363010" w:rsidRDefault="005A4C86" w:rsidP="001257B5">
      <w:pPr>
        <w:pStyle w:val="a3"/>
        <w:spacing w:before="0" w:beforeAutospacing="0" w:after="0" w:afterAutospacing="0" w:line="360" w:lineRule="auto"/>
        <w:ind w:firstLine="709"/>
        <w:jc w:val="both"/>
        <w:rPr>
          <w:sz w:val="28"/>
          <w:szCs w:val="28"/>
        </w:rPr>
      </w:pPr>
      <w:r w:rsidRPr="00363010">
        <w:rPr>
          <w:sz w:val="28"/>
          <w:szCs w:val="28"/>
        </w:rPr>
        <w:t xml:space="preserve">У межах </w:t>
      </w:r>
      <w:proofErr w:type="spellStart"/>
      <w:r w:rsidRPr="00363010">
        <w:rPr>
          <w:sz w:val="28"/>
          <w:szCs w:val="28"/>
        </w:rPr>
        <w:t>транзакційної</w:t>
      </w:r>
      <w:proofErr w:type="spellEnd"/>
      <w:r w:rsidRPr="00363010">
        <w:rPr>
          <w:sz w:val="28"/>
          <w:szCs w:val="28"/>
        </w:rPr>
        <w:t xml:space="preserve"> моделі Р. </w:t>
      </w:r>
      <w:proofErr w:type="spellStart"/>
      <w:r w:rsidRPr="00363010">
        <w:rPr>
          <w:sz w:val="28"/>
          <w:szCs w:val="28"/>
        </w:rPr>
        <w:t>Лазаруса</w:t>
      </w:r>
      <w:proofErr w:type="spellEnd"/>
      <w:r w:rsidRPr="00363010">
        <w:rPr>
          <w:sz w:val="28"/>
          <w:szCs w:val="28"/>
        </w:rPr>
        <w:t xml:space="preserve"> та С. </w:t>
      </w:r>
      <w:proofErr w:type="spellStart"/>
      <w:r w:rsidRPr="00363010">
        <w:rPr>
          <w:sz w:val="28"/>
          <w:szCs w:val="28"/>
        </w:rPr>
        <w:t>Фолкман</w:t>
      </w:r>
      <w:proofErr w:type="spellEnd"/>
      <w:r w:rsidRPr="00363010">
        <w:rPr>
          <w:sz w:val="28"/>
          <w:szCs w:val="28"/>
        </w:rPr>
        <w:t xml:space="preserve"> такі стратегії розглядаються як найбільш адаптивні у ситуаціях, які піддаються контролю та зміні [18]. До них належать планування, активне вирішення проблем, пошук ресурсів та інструментальних рішень.</w:t>
      </w:r>
    </w:p>
    <w:p w14:paraId="38DDBD5B" w14:textId="567DB015" w:rsidR="005A4C86" w:rsidRPr="00363010" w:rsidRDefault="005A4C86" w:rsidP="001257B5">
      <w:pPr>
        <w:pStyle w:val="a3"/>
        <w:spacing w:before="0" w:beforeAutospacing="0" w:after="0" w:afterAutospacing="0" w:line="360" w:lineRule="auto"/>
        <w:ind w:firstLine="709"/>
        <w:jc w:val="both"/>
        <w:rPr>
          <w:sz w:val="28"/>
          <w:szCs w:val="28"/>
        </w:rPr>
      </w:pPr>
      <w:r w:rsidRPr="00363010">
        <w:rPr>
          <w:sz w:val="28"/>
          <w:szCs w:val="28"/>
        </w:rPr>
        <w:t xml:space="preserve">Дослідження показують, що використання проблемно-орієнтованого </w:t>
      </w:r>
      <w:proofErr w:type="spellStart"/>
      <w:r w:rsidRPr="00363010">
        <w:rPr>
          <w:sz w:val="28"/>
          <w:szCs w:val="28"/>
        </w:rPr>
        <w:t>копінгу</w:t>
      </w:r>
      <w:proofErr w:type="spellEnd"/>
      <w:r w:rsidRPr="00363010">
        <w:rPr>
          <w:sz w:val="28"/>
          <w:szCs w:val="28"/>
        </w:rPr>
        <w:t xml:space="preserve"> пов’язане з вищим рівнем психологічної стійкості, </w:t>
      </w:r>
      <w:proofErr w:type="spellStart"/>
      <w:r w:rsidRPr="00363010">
        <w:rPr>
          <w:sz w:val="28"/>
          <w:szCs w:val="28"/>
        </w:rPr>
        <w:t>самоефективності</w:t>
      </w:r>
      <w:proofErr w:type="spellEnd"/>
      <w:r w:rsidRPr="00363010">
        <w:rPr>
          <w:sz w:val="28"/>
          <w:szCs w:val="28"/>
        </w:rPr>
        <w:t xml:space="preserve"> та адаптації до стресових умов [14; 19].</w:t>
      </w:r>
    </w:p>
    <w:p w14:paraId="2DB61E42" w14:textId="2BE5F411" w:rsidR="005A4C86" w:rsidRPr="00363010" w:rsidRDefault="005A4C86" w:rsidP="001E2ADA">
      <w:pPr>
        <w:pStyle w:val="a3"/>
        <w:numPr>
          <w:ilvl w:val="0"/>
          <w:numId w:val="6"/>
        </w:numPr>
        <w:spacing w:before="0" w:beforeAutospacing="0" w:after="0" w:afterAutospacing="0" w:line="360" w:lineRule="auto"/>
        <w:jc w:val="both"/>
        <w:rPr>
          <w:sz w:val="28"/>
          <w:szCs w:val="28"/>
        </w:rPr>
      </w:pPr>
      <w:r w:rsidRPr="00363010">
        <w:rPr>
          <w:sz w:val="28"/>
          <w:szCs w:val="28"/>
        </w:rPr>
        <w:t xml:space="preserve">Емоційно-орієнтовані </w:t>
      </w:r>
      <w:proofErr w:type="spellStart"/>
      <w:r w:rsidRPr="00363010">
        <w:rPr>
          <w:sz w:val="28"/>
          <w:szCs w:val="28"/>
        </w:rPr>
        <w:t>копінг</w:t>
      </w:r>
      <w:proofErr w:type="spellEnd"/>
      <w:r w:rsidRPr="00363010">
        <w:rPr>
          <w:sz w:val="28"/>
          <w:szCs w:val="28"/>
        </w:rPr>
        <w:t>-стратегії спрямовані на регуляцію емоційного стану, який виникає у відповідь на стресову ситуацію. Вони не змінюють саму проблему, але дозволяють зменшити її емоційне напруження.</w:t>
      </w:r>
    </w:p>
    <w:p w14:paraId="3EB3876B" w14:textId="4D9919D3" w:rsidR="005A4C86" w:rsidRPr="00363010" w:rsidRDefault="005A4C86" w:rsidP="001257B5">
      <w:pPr>
        <w:pStyle w:val="a3"/>
        <w:spacing w:before="0" w:beforeAutospacing="0" w:after="0" w:afterAutospacing="0" w:line="360" w:lineRule="auto"/>
        <w:ind w:firstLine="709"/>
        <w:jc w:val="both"/>
        <w:rPr>
          <w:sz w:val="28"/>
          <w:szCs w:val="28"/>
        </w:rPr>
      </w:pPr>
      <w:r w:rsidRPr="00363010">
        <w:rPr>
          <w:sz w:val="28"/>
          <w:szCs w:val="28"/>
        </w:rPr>
        <w:lastRenderedPageBreak/>
        <w:t xml:space="preserve">До таких стратегій належать емоційне вираження, пошук емоційної підтримки, переоцінка ситуації, </w:t>
      </w:r>
      <w:proofErr w:type="spellStart"/>
      <w:r w:rsidRPr="00363010">
        <w:rPr>
          <w:sz w:val="28"/>
          <w:szCs w:val="28"/>
        </w:rPr>
        <w:t>самоуспокоєння</w:t>
      </w:r>
      <w:proofErr w:type="spellEnd"/>
      <w:r w:rsidRPr="00363010">
        <w:rPr>
          <w:sz w:val="28"/>
          <w:szCs w:val="28"/>
        </w:rPr>
        <w:t xml:space="preserve"> та прийняття. У певних випадках ці стратегії є адаптивними, особливо тоді, коли ситуація не піддається контролю [1</w:t>
      </w:r>
      <w:r w:rsidR="00B12574">
        <w:rPr>
          <w:sz w:val="28"/>
          <w:szCs w:val="28"/>
          <w:lang w:val="pl-PL"/>
        </w:rPr>
        <w:t>6</w:t>
      </w:r>
      <w:r w:rsidRPr="00363010">
        <w:rPr>
          <w:sz w:val="28"/>
          <w:szCs w:val="28"/>
        </w:rPr>
        <w:t xml:space="preserve">; </w:t>
      </w:r>
      <w:r w:rsidR="00B12574">
        <w:rPr>
          <w:sz w:val="28"/>
          <w:szCs w:val="28"/>
          <w:lang w:val="pl-PL"/>
        </w:rPr>
        <w:t>17</w:t>
      </w:r>
      <w:r w:rsidRPr="00363010">
        <w:rPr>
          <w:sz w:val="28"/>
          <w:szCs w:val="28"/>
        </w:rPr>
        <w:t>].</w:t>
      </w:r>
    </w:p>
    <w:p w14:paraId="085EEB9E" w14:textId="77777777" w:rsidR="005A4C86" w:rsidRPr="00363010" w:rsidRDefault="005A4C86" w:rsidP="001257B5">
      <w:pPr>
        <w:pStyle w:val="a3"/>
        <w:spacing w:before="0" w:beforeAutospacing="0" w:after="0" w:afterAutospacing="0" w:line="360" w:lineRule="auto"/>
        <w:ind w:firstLine="709"/>
        <w:jc w:val="both"/>
        <w:rPr>
          <w:sz w:val="28"/>
          <w:szCs w:val="28"/>
        </w:rPr>
      </w:pPr>
      <w:proofErr w:type="spellStart"/>
      <w:r w:rsidRPr="00363010">
        <w:rPr>
          <w:sz w:val="28"/>
          <w:szCs w:val="28"/>
        </w:rPr>
        <w:t>Дж</w:t>
      </w:r>
      <w:proofErr w:type="spellEnd"/>
      <w:r w:rsidRPr="00363010">
        <w:rPr>
          <w:sz w:val="28"/>
          <w:szCs w:val="28"/>
        </w:rPr>
        <w:t xml:space="preserve">. </w:t>
      </w:r>
      <w:proofErr w:type="spellStart"/>
      <w:r w:rsidRPr="00363010">
        <w:rPr>
          <w:sz w:val="28"/>
          <w:szCs w:val="28"/>
        </w:rPr>
        <w:t>Гросс</w:t>
      </w:r>
      <w:proofErr w:type="spellEnd"/>
      <w:r w:rsidRPr="00363010">
        <w:rPr>
          <w:sz w:val="28"/>
          <w:szCs w:val="28"/>
        </w:rPr>
        <w:t xml:space="preserve"> підкреслює, що емоційна регуляція є ключовим механізмом психологічної адаптації, оскільки дозволяє знижувати інтенсивність негативних переживань і підтримувати внутрішню рівновагу особистості [20; 21].</w:t>
      </w:r>
    </w:p>
    <w:p w14:paraId="42674A7A" w14:textId="173B9E11" w:rsidR="005A4C86" w:rsidRPr="00363010" w:rsidRDefault="005A4C86" w:rsidP="001E2ADA">
      <w:pPr>
        <w:pStyle w:val="a3"/>
        <w:numPr>
          <w:ilvl w:val="0"/>
          <w:numId w:val="6"/>
        </w:numPr>
        <w:spacing w:before="0" w:beforeAutospacing="0" w:after="0" w:afterAutospacing="0" w:line="360" w:lineRule="auto"/>
        <w:jc w:val="both"/>
        <w:rPr>
          <w:sz w:val="28"/>
          <w:szCs w:val="28"/>
        </w:rPr>
      </w:pPr>
      <w:r w:rsidRPr="00363010">
        <w:rPr>
          <w:sz w:val="28"/>
          <w:szCs w:val="28"/>
        </w:rPr>
        <w:t>Стратегії уникнення передбачають відхід від проблемної ситуації або заперечення її значущості. Це може проявлятися у фізичному або психологічному дистанціюванні, переключенні уваги, ігноруванні проблеми чи її мінімізації.</w:t>
      </w:r>
    </w:p>
    <w:p w14:paraId="0FA10BF5" w14:textId="49080064" w:rsidR="005A4C86" w:rsidRPr="00363010" w:rsidRDefault="005A4C86" w:rsidP="001257B5">
      <w:pPr>
        <w:pStyle w:val="a3"/>
        <w:spacing w:before="0" w:beforeAutospacing="0" w:after="0" w:afterAutospacing="0" w:line="360" w:lineRule="auto"/>
        <w:ind w:firstLine="709"/>
        <w:jc w:val="both"/>
        <w:rPr>
          <w:sz w:val="28"/>
          <w:szCs w:val="28"/>
        </w:rPr>
      </w:pPr>
      <w:r w:rsidRPr="00363010">
        <w:rPr>
          <w:sz w:val="28"/>
          <w:szCs w:val="28"/>
        </w:rPr>
        <w:t>У короткостроковій перспективі такі стратегії можуть знижувати рівень тривоги, однак у довготривалому вимірі вони часто пов’язані з накопиченням стресу та зниженням адаптац</w:t>
      </w:r>
      <w:r w:rsidR="00B12574">
        <w:rPr>
          <w:sz w:val="28"/>
          <w:szCs w:val="28"/>
        </w:rPr>
        <w:t>ійних можливостей особистості [</w:t>
      </w:r>
      <w:r w:rsidR="00B12574" w:rsidRPr="00B12574">
        <w:rPr>
          <w:sz w:val="28"/>
          <w:szCs w:val="28"/>
          <w:lang w:val="ru-RU"/>
        </w:rPr>
        <w:t>4</w:t>
      </w:r>
      <w:r w:rsidR="00B12574">
        <w:rPr>
          <w:sz w:val="28"/>
          <w:szCs w:val="28"/>
          <w:lang w:val="ru-RU"/>
        </w:rPr>
        <w:t xml:space="preserve">; </w:t>
      </w:r>
      <w:r w:rsidR="00B12574">
        <w:rPr>
          <w:sz w:val="28"/>
          <w:szCs w:val="28"/>
        </w:rPr>
        <w:t>6</w:t>
      </w:r>
      <w:r w:rsidRPr="00363010">
        <w:rPr>
          <w:sz w:val="28"/>
          <w:szCs w:val="28"/>
        </w:rPr>
        <w:t>].</w:t>
      </w:r>
    </w:p>
    <w:p w14:paraId="30545D1E" w14:textId="77777777" w:rsidR="005A4C86" w:rsidRPr="00363010" w:rsidRDefault="005A4C86" w:rsidP="001257B5">
      <w:pPr>
        <w:pStyle w:val="a3"/>
        <w:spacing w:before="0" w:beforeAutospacing="0" w:after="0" w:afterAutospacing="0" w:line="360" w:lineRule="auto"/>
        <w:ind w:firstLine="709"/>
        <w:jc w:val="both"/>
        <w:rPr>
          <w:sz w:val="28"/>
          <w:szCs w:val="28"/>
        </w:rPr>
      </w:pPr>
      <w:r w:rsidRPr="00363010">
        <w:rPr>
          <w:sz w:val="28"/>
          <w:szCs w:val="28"/>
        </w:rPr>
        <w:t xml:space="preserve">Ч. </w:t>
      </w:r>
      <w:proofErr w:type="spellStart"/>
      <w:r w:rsidRPr="00363010">
        <w:rPr>
          <w:sz w:val="28"/>
          <w:szCs w:val="28"/>
        </w:rPr>
        <w:t>Карвер</w:t>
      </w:r>
      <w:proofErr w:type="spellEnd"/>
      <w:r w:rsidRPr="00363010">
        <w:rPr>
          <w:sz w:val="28"/>
          <w:szCs w:val="28"/>
        </w:rPr>
        <w:t xml:space="preserve"> зазначає, що уникнення може мати як </w:t>
      </w:r>
      <w:proofErr w:type="spellStart"/>
      <w:r w:rsidRPr="00363010">
        <w:rPr>
          <w:sz w:val="28"/>
          <w:szCs w:val="28"/>
        </w:rPr>
        <w:t>дезадаптивний</w:t>
      </w:r>
      <w:proofErr w:type="spellEnd"/>
      <w:r w:rsidRPr="00363010">
        <w:rPr>
          <w:sz w:val="28"/>
          <w:szCs w:val="28"/>
        </w:rPr>
        <w:t>, так і частково захисний характер, залежно від ситуації та інтенсивності стресового впливу [11].</w:t>
      </w:r>
    </w:p>
    <w:p w14:paraId="4E6CB18C" w14:textId="77777777" w:rsidR="005A4C86" w:rsidRPr="00363010" w:rsidRDefault="005A4C86" w:rsidP="001257B5">
      <w:pPr>
        <w:pStyle w:val="a3"/>
        <w:spacing w:before="0" w:beforeAutospacing="0" w:after="0" w:afterAutospacing="0" w:line="360" w:lineRule="auto"/>
        <w:ind w:firstLine="709"/>
        <w:jc w:val="both"/>
        <w:rPr>
          <w:sz w:val="28"/>
          <w:szCs w:val="28"/>
        </w:rPr>
      </w:pPr>
      <w:r w:rsidRPr="00363010">
        <w:rPr>
          <w:sz w:val="28"/>
          <w:szCs w:val="28"/>
        </w:rPr>
        <w:t xml:space="preserve">Таким чином, </w:t>
      </w:r>
      <w:proofErr w:type="spellStart"/>
      <w:r w:rsidRPr="00363010">
        <w:rPr>
          <w:sz w:val="28"/>
          <w:szCs w:val="28"/>
        </w:rPr>
        <w:t>копінг</w:t>
      </w:r>
      <w:proofErr w:type="spellEnd"/>
      <w:r w:rsidRPr="00363010">
        <w:rPr>
          <w:sz w:val="28"/>
          <w:szCs w:val="28"/>
        </w:rPr>
        <w:t xml:space="preserve">-стратегії становлять складну багаторівневу систему реакцій особистості на стрес, яка включає як активні, так і пасивні форми поведінки. Їх ефективність визначається не типом стратегії як таким, а відповідністю ситуаційним умовам, особистісним ресурсам та рівнем психологічної зрілості індивіда. У юнацькому віці спостерігається активне формування індивідуального стилю </w:t>
      </w:r>
      <w:proofErr w:type="spellStart"/>
      <w:r w:rsidRPr="00363010">
        <w:rPr>
          <w:sz w:val="28"/>
          <w:szCs w:val="28"/>
        </w:rPr>
        <w:t>копінгу</w:t>
      </w:r>
      <w:proofErr w:type="spellEnd"/>
      <w:r w:rsidRPr="00363010">
        <w:rPr>
          <w:sz w:val="28"/>
          <w:szCs w:val="28"/>
        </w:rPr>
        <w:t>, що має важливе значення для подальшої соціально-психологічної адаптації.</w:t>
      </w:r>
    </w:p>
    <w:p w14:paraId="46BF4A6B" w14:textId="77777777" w:rsidR="00E07943" w:rsidRPr="00363010" w:rsidRDefault="00E07943" w:rsidP="001257B5">
      <w:pPr>
        <w:pStyle w:val="a3"/>
        <w:spacing w:before="0" w:beforeAutospacing="0" w:after="0" w:afterAutospacing="0" w:line="360" w:lineRule="auto"/>
        <w:ind w:firstLine="709"/>
        <w:jc w:val="both"/>
        <w:rPr>
          <w:sz w:val="28"/>
          <w:szCs w:val="28"/>
        </w:rPr>
      </w:pPr>
      <w:r w:rsidRPr="00363010">
        <w:rPr>
          <w:sz w:val="28"/>
          <w:szCs w:val="28"/>
        </w:rPr>
        <w:t xml:space="preserve">Сучасне розуміння </w:t>
      </w:r>
      <w:proofErr w:type="spellStart"/>
      <w:r w:rsidRPr="00363010">
        <w:rPr>
          <w:sz w:val="28"/>
          <w:szCs w:val="28"/>
        </w:rPr>
        <w:t>копінг</w:t>
      </w:r>
      <w:proofErr w:type="spellEnd"/>
      <w:r w:rsidRPr="00363010">
        <w:rPr>
          <w:sz w:val="28"/>
          <w:szCs w:val="28"/>
        </w:rPr>
        <w:t xml:space="preserve">-поведінки сформувалося в межах кількох провідних теоретичних підходів, серед яких найбільш впливовими є </w:t>
      </w:r>
      <w:proofErr w:type="spellStart"/>
      <w:r w:rsidRPr="00363010">
        <w:rPr>
          <w:sz w:val="28"/>
          <w:szCs w:val="28"/>
        </w:rPr>
        <w:t>транзакційна</w:t>
      </w:r>
      <w:proofErr w:type="spellEnd"/>
      <w:r w:rsidRPr="00363010">
        <w:rPr>
          <w:sz w:val="28"/>
          <w:szCs w:val="28"/>
        </w:rPr>
        <w:t xml:space="preserve"> модель стресу Річарда </w:t>
      </w:r>
      <w:proofErr w:type="spellStart"/>
      <w:r w:rsidRPr="00363010">
        <w:rPr>
          <w:sz w:val="28"/>
          <w:szCs w:val="28"/>
        </w:rPr>
        <w:t>Лазаруса</w:t>
      </w:r>
      <w:proofErr w:type="spellEnd"/>
      <w:r w:rsidRPr="00363010">
        <w:rPr>
          <w:sz w:val="28"/>
          <w:szCs w:val="28"/>
        </w:rPr>
        <w:t xml:space="preserve"> та </w:t>
      </w:r>
      <w:proofErr w:type="spellStart"/>
      <w:r w:rsidRPr="00363010">
        <w:rPr>
          <w:sz w:val="28"/>
          <w:szCs w:val="28"/>
        </w:rPr>
        <w:t>Сьюзан</w:t>
      </w:r>
      <w:proofErr w:type="spellEnd"/>
      <w:r w:rsidRPr="00363010">
        <w:rPr>
          <w:sz w:val="28"/>
          <w:szCs w:val="28"/>
        </w:rPr>
        <w:t xml:space="preserve"> </w:t>
      </w:r>
      <w:proofErr w:type="spellStart"/>
      <w:r w:rsidRPr="00363010">
        <w:rPr>
          <w:sz w:val="28"/>
          <w:szCs w:val="28"/>
        </w:rPr>
        <w:t>Фолкман</w:t>
      </w:r>
      <w:proofErr w:type="spellEnd"/>
      <w:r w:rsidRPr="00363010">
        <w:rPr>
          <w:sz w:val="28"/>
          <w:szCs w:val="28"/>
        </w:rPr>
        <w:t xml:space="preserve">, а також структурний підхід Чарльза </w:t>
      </w:r>
      <w:proofErr w:type="spellStart"/>
      <w:r w:rsidRPr="00363010">
        <w:rPr>
          <w:sz w:val="28"/>
          <w:szCs w:val="28"/>
        </w:rPr>
        <w:t>Карвера</w:t>
      </w:r>
      <w:proofErr w:type="spellEnd"/>
      <w:r w:rsidRPr="00363010">
        <w:rPr>
          <w:sz w:val="28"/>
          <w:szCs w:val="28"/>
        </w:rPr>
        <w:t>. Ці концепції стали фундаментом для більшості сучасних досліджень у сфері психології стресу та адаптації.</w:t>
      </w:r>
    </w:p>
    <w:p w14:paraId="3396B99F" w14:textId="5820D429" w:rsidR="00E07943" w:rsidRPr="00363010" w:rsidRDefault="00E07943" w:rsidP="001257B5">
      <w:pPr>
        <w:spacing w:after="0" w:line="360" w:lineRule="auto"/>
        <w:ind w:firstLine="709"/>
        <w:jc w:val="both"/>
        <w:rPr>
          <w:rFonts w:ascii="Times New Roman" w:eastAsia="Times New Roman" w:hAnsi="Times New Roman" w:cs="Times New Roman"/>
          <w:sz w:val="28"/>
          <w:szCs w:val="28"/>
          <w:lang w:eastAsia="uk-UA"/>
        </w:rPr>
      </w:pPr>
      <w:proofErr w:type="spellStart"/>
      <w:r w:rsidRPr="00363010">
        <w:rPr>
          <w:rFonts w:ascii="Times New Roman" w:eastAsia="Times New Roman" w:hAnsi="Times New Roman" w:cs="Times New Roman"/>
          <w:sz w:val="28"/>
          <w:szCs w:val="28"/>
          <w:lang w:eastAsia="uk-UA"/>
        </w:rPr>
        <w:lastRenderedPageBreak/>
        <w:t>Транзакційна</w:t>
      </w:r>
      <w:proofErr w:type="spellEnd"/>
      <w:r w:rsidRPr="00363010">
        <w:rPr>
          <w:rFonts w:ascii="Times New Roman" w:eastAsia="Times New Roman" w:hAnsi="Times New Roman" w:cs="Times New Roman"/>
          <w:sz w:val="28"/>
          <w:szCs w:val="28"/>
          <w:lang w:eastAsia="uk-UA"/>
        </w:rPr>
        <w:t xml:space="preserve"> модель стресу Р. </w:t>
      </w:r>
      <w:proofErr w:type="spellStart"/>
      <w:r w:rsidRPr="00363010">
        <w:rPr>
          <w:rFonts w:ascii="Times New Roman" w:eastAsia="Times New Roman" w:hAnsi="Times New Roman" w:cs="Times New Roman"/>
          <w:sz w:val="28"/>
          <w:szCs w:val="28"/>
          <w:lang w:eastAsia="uk-UA"/>
        </w:rPr>
        <w:t>Лазаруса</w:t>
      </w:r>
      <w:proofErr w:type="spellEnd"/>
      <w:r w:rsidRPr="00363010">
        <w:rPr>
          <w:rFonts w:ascii="Times New Roman" w:eastAsia="Times New Roman" w:hAnsi="Times New Roman" w:cs="Times New Roman"/>
          <w:sz w:val="28"/>
          <w:szCs w:val="28"/>
          <w:lang w:eastAsia="uk-UA"/>
        </w:rPr>
        <w:t xml:space="preserve"> та С. </w:t>
      </w:r>
      <w:proofErr w:type="spellStart"/>
      <w:r w:rsidRPr="00363010">
        <w:rPr>
          <w:rFonts w:ascii="Times New Roman" w:eastAsia="Times New Roman" w:hAnsi="Times New Roman" w:cs="Times New Roman"/>
          <w:sz w:val="28"/>
          <w:szCs w:val="28"/>
          <w:lang w:eastAsia="uk-UA"/>
        </w:rPr>
        <w:t>Фолкман</w:t>
      </w:r>
      <w:proofErr w:type="spellEnd"/>
      <w:r w:rsidRPr="00363010">
        <w:rPr>
          <w:rFonts w:ascii="Times New Roman" w:eastAsia="Times New Roman" w:hAnsi="Times New Roman" w:cs="Times New Roman"/>
          <w:sz w:val="28"/>
          <w:szCs w:val="28"/>
          <w:lang w:eastAsia="uk-UA"/>
        </w:rPr>
        <w:t xml:space="preserve"> є однією з найбільш розроблених і широко використовуваних у психології. В її основі лежить уявлення про те, що стрес виникає не як прямий вплив зовнішнього стимулу, а як результат взаємодії між особистістю та середовищем. Центральним елементом моделі є когнітивна оцінка ситуації, яка включає первинну оцінку (визначення значущості та </w:t>
      </w:r>
      <w:proofErr w:type="spellStart"/>
      <w:r w:rsidRPr="00363010">
        <w:rPr>
          <w:rFonts w:ascii="Times New Roman" w:eastAsia="Times New Roman" w:hAnsi="Times New Roman" w:cs="Times New Roman"/>
          <w:sz w:val="28"/>
          <w:szCs w:val="28"/>
          <w:lang w:eastAsia="uk-UA"/>
        </w:rPr>
        <w:t>загрозливості</w:t>
      </w:r>
      <w:proofErr w:type="spellEnd"/>
      <w:r w:rsidRPr="00363010">
        <w:rPr>
          <w:rFonts w:ascii="Times New Roman" w:eastAsia="Times New Roman" w:hAnsi="Times New Roman" w:cs="Times New Roman"/>
          <w:sz w:val="28"/>
          <w:szCs w:val="28"/>
          <w:lang w:eastAsia="uk-UA"/>
        </w:rPr>
        <w:t xml:space="preserve"> події) і вторинну оцінку (оцінка власних ресурсі</w:t>
      </w:r>
      <w:r w:rsidR="00B12574">
        <w:rPr>
          <w:rFonts w:ascii="Times New Roman" w:eastAsia="Times New Roman" w:hAnsi="Times New Roman" w:cs="Times New Roman"/>
          <w:sz w:val="28"/>
          <w:szCs w:val="28"/>
          <w:lang w:eastAsia="uk-UA"/>
        </w:rPr>
        <w:t>в для подолання ситуації) [18; 27</w:t>
      </w:r>
      <w:r w:rsidRPr="00363010">
        <w:rPr>
          <w:rFonts w:ascii="Times New Roman" w:eastAsia="Times New Roman" w:hAnsi="Times New Roman" w:cs="Times New Roman"/>
          <w:sz w:val="28"/>
          <w:szCs w:val="28"/>
          <w:lang w:eastAsia="uk-UA"/>
        </w:rPr>
        <w:t xml:space="preserve">]. Від цієї оцінки залежить вибір </w:t>
      </w:r>
      <w:proofErr w:type="spellStart"/>
      <w:r w:rsidRPr="00363010">
        <w:rPr>
          <w:rFonts w:ascii="Times New Roman" w:eastAsia="Times New Roman" w:hAnsi="Times New Roman" w:cs="Times New Roman"/>
          <w:sz w:val="28"/>
          <w:szCs w:val="28"/>
          <w:lang w:eastAsia="uk-UA"/>
        </w:rPr>
        <w:t>копінг</w:t>
      </w:r>
      <w:proofErr w:type="spellEnd"/>
      <w:r w:rsidRPr="00363010">
        <w:rPr>
          <w:rFonts w:ascii="Times New Roman" w:eastAsia="Times New Roman" w:hAnsi="Times New Roman" w:cs="Times New Roman"/>
          <w:sz w:val="28"/>
          <w:szCs w:val="28"/>
          <w:lang w:eastAsia="uk-UA"/>
        </w:rPr>
        <w:t>-стратегії та подальша поведінка індивіда.</w:t>
      </w:r>
    </w:p>
    <w:p w14:paraId="385BDEEE" w14:textId="6A7DB403" w:rsidR="00E07943" w:rsidRPr="00E07943" w:rsidRDefault="00E07943" w:rsidP="001257B5">
      <w:pPr>
        <w:spacing w:after="0" w:line="360" w:lineRule="auto"/>
        <w:ind w:firstLine="709"/>
        <w:jc w:val="both"/>
        <w:rPr>
          <w:rFonts w:ascii="Times New Roman" w:eastAsia="Times New Roman" w:hAnsi="Times New Roman" w:cs="Times New Roman"/>
          <w:sz w:val="28"/>
          <w:szCs w:val="28"/>
          <w:lang w:eastAsia="uk-UA"/>
        </w:rPr>
      </w:pPr>
      <w:r w:rsidRPr="00E07943">
        <w:rPr>
          <w:rFonts w:ascii="Times New Roman" w:eastAsia="Times New Roman" w:hAnsi="Times New Roman" w:cs="Times New Roman"/>
          <w:sz w:val="28"/>
          <w:szCs w:val="28"/>
          <w:lang w:eastAsia="uk-UA"/>
        </w:rPr>
        <w:t xml:space="preserve">У межах цього підходу </w:t>
      </w:r>
      <w:proofErr w:type="spellStart"/>
      <w:r w:rsidRPr="00E07943">
        <w:rPr>
          <w:rFonts w:ascii="Times New Roman" w:eastAsia="Times New Roman" w:hAnsi="Times New Roman" w:cs="Times New Roman"/>
          <w:sz w:val="28"/>
          <w:szCs w:val="28"/>
          <w:lang w:eastAsia="uk-UA"/>
        </w:rPr>
        <w:t>копінг</w:t>
      </w:r>
      <w:proofErr w:type="spellEnd"/>
      <w:r w:rsidRPr="00E07943">
        <w:rPr>
          <w:rFonts w:ascii="Times New Roman" w:eastAsia="Times New Roman" w:hAnsi="Times New Roman" w:cs="Times New Roman"/>
          <w:sz w:val="28"/>
          <w:szCs w:val="28"/>
          <w:lang w:eastAsia="uk-UA"/>
        </w:rPr>
        <w:t xml:space="preserve"> розглядається як процес постійної зміни когнітивних і поведінкових зусиль, спрямованих на управління специфічними зовнішніми та внутрішніми вимогами, які оцінюються як пе</w:t>
      </w:r>
      <w:r w:rsidR="00B12574">
        <w:rPr>
          <w:rFonts w:ascii="Times New Roman" w:eastAsia="Times New Roman" w:hAnsi="Times New Roman" w:cs="Times New Roman"/>
          <w:sz w:val="28"/>
          <w:szCs w:val="28"/>
          <w:lang w:eastAsia="uk-UA"/>
        </w:rPr>
        <w:t>ревищуючі ресурси особистості [28</w:t>
      </w:r>
      <w:r w:rsidRPr="00E07943">
        <w:rPr>
          <w:rFonts w:ascii="Times New Roman" w:eastAsia="Times New Roman" w:hAnsi="Times New Roman" w:cs="Times New Roman"/>
          <w:sz w:val="28"/>
          <w:szCs w:val="28"/>
          <w:lang w:eastAsia="uk-UA"/>
        </w:rPr>
        <w:t xml:space="preserve">]. Автори виділяють два основні типи </w:t>
      </w:r>
      <w:proofErr w:type="spellStart"/>
      <w:r w:rsidRPr="00E07943">
        <w:rPr>
          <w:rFonts w:ascii="Times New Roman" w:eastAsia="Times New Roman" w:hAnsi="Times New Roman" w:cs="Times New Roman"/>
          <w:sz w:val="28"/>
          <w:szCs w:val="28"/>
          <w:lang w:eastAsia="uk-UA"/>
        </w:rPr>
        <w:t>копінгу</w:t>
      </w:r>
      <w:proofErr w:type="spellEnd"/>
      <w:r w:rsidRPr="00E07943">
        <w:rPr>
          <w:rFonts w:ascii="Times New Roman" w:eastAsia="Times New Roman" w:hAnsi="Times New Roman" w:cs="Times New Roman"/>
          <w:sz w:val="28"/>
          <w:szCs w:val="28"/>
          <w:lang w:eastAsia="uk-UA"/>
        </w:rPr>
        <w:t>: проблемно-орієнтований (спрямований на зміну ситуації) та емоційно-орієнтований (спрямований на регуляцію емоційного стану).</w:t>
      </w:r>
    </w:p>
    <w:p w14:paraId="378425F4" w14:textId="1F66DBB2" w:rsidR="00E07943" w:rsidRPr="00E07943" w:rsidRDefault="00E07943" w:rsidP="001257B5">
      <w:pPr>
        <w:spacing w:after="0" w:line="360" w:lineRule="auto"/>
        <w:ind w:firstLine="709"/>
        <w:jc w:val="both"/>
        <w:rPr>
          <w:rFonts w:ascii="Times New Roman" w:eastAsia="Times New Roman" w:hAnsi="Times New Roman" w:cs="Times New Roman"/>
          <w:sz w:val="28"/>
          <w:szCs w:val="28"/>
          <w:lang w:eastAsia="uk-UA"/>
        </w:rPr>
      </w:pPr>
      <w:r w:rsidRPr="00E07943">
        <w:rPr>
          <w:rFonts w:ascii="Times New Roman" w:eastAsia="Times New Roman" w:hAnsi="Times New Roman" w:cs="Times New Roman"/>
          <w:sz w:val="28"/>
          <w:szCs w:val="28"/>
          <w:lang w:eastAsia="uk-UA"/>
        </w:rPr>
        <w:t xml:space="preserve">Чарльз </w:t>
      </w:r>
      <w:proofErr w:type="spellStart"/>
      <w:r w:rsidRPr="00E07943">
        <w:rPr>
          <w:rFonts w:ascii="Times New Roman" w:eastAsia="Times New Roman" w:hAnsi="Times New Roman" w:cs="Times New Roman"/>
          <w:sz w:val="28"/>
          <w:szCs w:val="28"/>
          <w:lang w:eastAsia="uk-UA"/>
        </w:rPr>
        <w:t>Карвер</w:t>
      </w:r>
      <w:proofErr w:type="spellEnd"/>
      <w:r w:rsidRPr="00E07943">
        <w:rPr>
          <w:rFonts w:ascii="Times New Roman" w:eastAsia="Times New Roman" w:hAnsi="Times New Roman" w:cs="Times New Roman"/>
          <w:sz w:val="28"/>
          <w:szCs w:val="28"/>
          <w:lang w:eastAsia="uk-UA"/>
        </w:rPr>
        <w:t xml:space="preserve"> та його колеги розширили цю модель, запропонувавши більш деталізовану класифікацію </w:t>
      </w:r>
      <w:proofErr w:type="spellStart"/>
      <w:r w:rsidRPr="00E07943">
        <w:rPr>
          <w:rFonts w:ascii="Times New Roman" w:eastAsia="Times New Roman" w:hAnsi="Times New Roman" w:cs="Times New Roman"/>
          <w:sz w:val="28"/>
          <w:szCs w:val="28"/>
          <w:lang w:eastAsia="uk-UA"/>
        </w:rPr>
        <w:t>копінг</w:t>
      </w:r>
      <w:proofErr w:type="spellEnd"/>
      <w:r w:rsidRPr="00E07943">
        <w:rPr>
          <w:rFonts w:ascii="Times New Roman" w:eastAsia="Times New Roman" w:hAnsi="Times New Roman" w:cs="Times New Roman"/>
          <w:sz w:val="28"/>
          <w:szCs w:val="28"/>
          <w:lang w:eastAsia="uk-UA"/>
        </w:rPr>
        <w:t xml:space="preserve">-стратегій. Вони розглядають </w:t>
      </w:r>
      <w:proofErr w:type="spellStart"/>
      <w:r w:rsidRPr="00E07943">
        <w:rPr>
          <w:rFonts w:ascii="Times New Roman" w:eastAsia="Times New Roman" w:hAnsi="Times New Roman" w:cs="Times New Roman"/>
          <w:sz w:val="28"/>
          <w:szCs w:val="28"/>
          <w:lang w:eastAsia="uk-UA"/>
        </w:rPr>
        <w:t>копінг</w:t>
      </w:r>
      <w:proofErr w:type="spellEnd"/>
      <w:r w:rsidRPr="00E07943">
        <w:rPr>
          <w:rFonts w:ascii="Times New Roman" w:eastAsia="Times New Roman" w:hAnsi="Times New Roman" w:cs="Times New Roman"/>
          <w:sz w:val="28"/>
          <w:szCs w:val="28"/>
          <w:lang w:eastAsia="uk-UA"/>
        </w:rPr>
        <w:t xml:space="preserve"> як багатовимірну систему, що включає активне подолання, планування, пошук соціальної підтримки, прийняття ситуації, уникнення, заперечення та інші форми реагування [</w:t>
      </w:r>
      <w:r w:rsidR="00B12574" w:rsidRPr="00B12574">
        <w:rPr>
          <w:rFonts w:ascii="Times New Roman" w:eastAsia="Times New Roman" w:hAnsi="Times New Roman" w:cs="Times New Roman"/>
          <w:sz w:val="28"/>
          <w:szCs w:val="28"/>
          <w:lang w:eastAsia="uk-UA"/>
        </w:rPr>
        <w:t>3</w:t>
      </w:r>
      <w:r w:rsidRPr="00E07943">
        <w:rPr>
          <w:rFonts w:ascii="Times New Roman" w:eastAsia="Times New Roman" w:hAnsi="Times New Roman" w:cs="Times New Roman"/>
          <w:sz w:val="28"/>
          <w:szCs w:val="28"/>
          <w:lang w:eastAsia="uk-UA"/>
        </w:rPr>
        <w:t xml:space="preserve">1; </w:t>
      </w:r>
      <w:r w:rsidR="00B12574" w:rsidRPr="00B12574">
        <w:rPr>
          <w:rFonts w:ascii="Times New Roman" w:eastAsia="Times New Roman" w:hAnsi="Times New Roman" w:cs="Times New Roman"/>
          <w:sz w:val="28"/>
          <w:szCs w:val="28"/>
          <w:lang w:eastAsia="uk-UA"/>
        </w:rPr>
        <w:t>3</w:t>
      </w:r>
      <w:r w:rsidR="00B12574">
        <w:rPr>
          <w:rFonts w:ascii="Times New Roman" w:eastAsia="Times New Roman" w:hAnsi="Times New Roman" w:cs="Times New Roman"/>
          <w:sz w:val="28"/>
          <w:szCs w:val="28"/>
          <w:lang w:eastAsia="uk-UA"/>
        </w:rPr>
        <w:t>5</w:t>
      </w:r>
      <w:r w:rsidRPr="00E07943">
        <w:rPr>
          <w:rFonts w:ascii="Times New Roman" w:eastAsia="Times New Roman" w:hAnsi="Times New Roman" w:cs="Times New Roman"/>
          <w:sz w:val="28"/>
          <w:szCs w:val="28"/>
          <w:lang w:eastAsia="uk-UA"/>
        </w:rPr>
        <w:t xml:space="preserve">]. Особливістю підходу </w:t>
      </w:r>
      <w:proofErr w:type="spellStart"/>
      <w:r w:rsidRPr="00E07943">
        <w:rPr>
          <w:rFonts w:ascii="Times New Roman" w:eastAsia="Times New Roman" w:hAnsi="Times New Roman" w:cs="Times New Roman"/>
          <w:sz w:val="28"/>
          <w:szCs w:val="28"/>
          <w:lang w:eastAsia="uk-UA"/>
        </w:rPr>
        <w:t>Карвера</w:t>
      </w:r>
      <w:proofErr w:type="spellEnd"/>
      <w:r w:rsidRPr="00E07943">
        <w:rPr>
          <w:rFonts w:ascii="Times New Roman" w:eastAsia="Times New Roman" w:hAnsi="Times New Roman" w:cs="Times New Roman"/>
          <w:sz w:val="28"/>
          <w:szCs w:val="28"/>
          <w:lang w:eastAsia="uk-UA"/>
        </w:rPr>
        <w:t xml:space="preserve"> є акцент на функціональній різноманітності </w:t>
      </w:r>
      <w:proofErr w:type="spellStart"/>
      <w:r w:rsidRPr="00E07943">
        <w:rPr>
          <w:rFonts w:ascii="Times New Roman" w:eastAsia="Times New Roman" w:hAnsi="Times New Roman" w:cs="Times New Roman"/>
          <w:sz w:val="28"/>
          <w:szCs w:val="28"/>
          <w:lang w:eastAsia="uk-UA"/>
        </w:rPr>
        <w:t>копінг</w:t>
      </w:r>
      <w:proofErr w:type="spellEnd"/>
      <w:r w:rsidRPr="00E07943">
        <w:rPr>
          <w:rFonts w:ascii="Times New Roman" w:eastAsia="Times New Roman" w:hAnsi="Times New Roman" w:cs="Times New Roman"/>
          <w:sz w:val="28"/>
          <w:szCs w:val="28"/>
          <w:lang w:eastAsia="uk-UA"/>
        </w:rPr>
        <w:t>-стратегій та їхній ситуативній ефективності.</w:t>
      </w:r>
    </w:p>
    <w:p w14:paraId="63B0E525" w14:textId="4DAC42C4" w:rsidR="00E07943" w:rsidRPr="00E07943" w:rsidRDefault="00E07943" w:rsidP="001257B5">
      <w:pPr>
        <w:spacing w:after="0" w:line="360" w:lineRule="auto"/>
        <w:ind w:firstLine="709"/>
        <w:jc w:val="both"/>
        <w:rPr>
          <w:rFonts w:ascii="Times New Roman" w:eastAsia="Times New Roman" w:hAnsi="Times New Roman" w:cs="Times New Roman"/>
          <w:sz w:val="28"/>
          <w:szCs w:val="28"/>
          <w:lang w:eastAsia="uk-UA"/>
        </w:rPr>
      </w:pPr>
      <w:r w:rsidRPr="00E07943">
        <w:rPr>
          <w:rFonts w:ascii="Times New Roman" w:eastAsia="Times New Roman" w:hAnsi="Times New Roman" w:cs="Times New Roman"/>
          <w:sz w:val="28"/>
          <w:szCs w:val="28"/>
          <w:lang w:eastAsia="uk-UA"/>
        </w:rPr>
        <w:t xml:space="preserve">Згідно з цим підходом, не існує універсально “правильних” або “неправильних” стратегій </w:t>
      </w:r>
      <w:proofErr w:type="spellStart"/>
      <w:r w:rsidRPr="00E07943">
        <w:rPr>
          <w:rFonts w:ascii="Times New Roman" w:eastAsia="Times New Roman" w:hAnsi="Times New Roman" w:cs="Times New Roman"/>
          <w:sz w:val="28"/>
          <w:szCs w:val="28"/>
          <w:lang w:eastAsia="uk-UA"/>
        </w:rPr>
        <w:t>копінгу</w:t>
      </w:r>
      <w:proofErr w:type="spellEnd"/>
      <w:r w:rsidRPr="00E07943">
        <w:rPr>
          <w:rFonts w:ascii="Times New Roman" w:eastAsia="Times New Roman" w:hAnsi="Times New Roman" w:cs="Times New Roman"/>
          <w:sz w:val="28"/>
          <w:szCs w:val="28"/>
          <w:lang w:eastAsia="uk-UA"/>
        </w:rPr>
        <w:t>. Ефективність кожної стратегії визначається контекстом ситуації, її тривалістю, рівнем контрольованості та індивідуальними особливостями особистості. Таким чином, навіть уникнення у певних умовах може виконувати адаптивну функцію, знижуючи рівень емоційного напруження [</w:t>
      </w:r>
      <w:r w:rsidR="00B12574" w:rsidRPr="00B12574">
        <w:rPr>
          <w:rFonts w:ascii="Times New Roman" w:eastAsia="Times New Roman" w:hAnsi="Times New Roman" w:cs="Times New Roman"/>
          <w:sz w:val="28"/>
          <w:szCs w:val="28"/>
          <w:lang w:val="ru-RU" w:eastAsia="uk-UA"/>
        </w:rPr>
        <w:t>8</w:t>
      </w:r>
      <w:r w:rsidRPr="00E07943">
        <w:rPr>
          <w:rFonts w:ascii="Times New Roman" w:eastAsia="Times New Roman" w:hAnsi="Times New Roman" w:cs="Times New Roman"/>
          <w:sz w:val="28"/>
          <w:szCs w:val="28"/>
          <w:lang w:eastAsia="uk-UA"/>
        </w:rPr>
        <w:t>].</w:t>
      </w:r>
    </w:p>
    <w:p w14:paraId="14539EAD" w14:textId="25E8F241" w:rsidR="00E07943" w:rsidRPr="00E07943" w:rsidRDefault="00E07943" w:rsidP="001257B5">
      <w:pPr>
        <w:spacing w:after="0" w:line="360" w:lineRule="auto"/>
        <w:ind w:firstLine="709"/>
        <w:jc w:val="both"/>
        <w:rPr>
          <w:rFonts w:ascii="Times New Roman" w:eastAsia="Times New Roman" w:hAnsi="Times New Roman" w:cs="Times New Roman"/>
          <w:sz w:val="28"/>
          <w:szCs w:val="28"/>
          <w:lang w:eastAsia="uk-UA"/>
        </w:rPr>
      </w:pPr>
      <w:r w:rsidRPr="00E07943">
        <w:rPr>
          <w:rFonts w:ascii="Times New Roman" w:eastAsia="Times New Roman" w:hAnsi="Times New Roman" w:cs="Times New Roman"/>
          <w:sz w:val="28"/>
          <w:szCs w:val="28"/>
          <w:lang w:eastAsia="uk-UA"/>
        </w:rPr>
        <w:t xml:space="preserve">Окремий теоретичний внесок у дослідження </w:t>
      </w:r>
      <w:proofErr w:type="spellStart"/>
      <w:r w:rsidRPr="00E07943">
        <w:rPr>
          <w:rFonts w:ascii="Times New Roman" w:eastAsia="Times New Roman" w:hAnsi="Times New Roman" w:cs="Times New Roman"/>
          <w:sz w:val="28"/>
          <w:szCs w:val="28"/>
          <w:lang w:eastAsia="uk-UA"/>
        </w:rPr>
        <w:t>копінг</w:t>
      </w:r>
      <w:proofErr w:type="spellEnd"/>
      <w:r w:rsidRPr="00E07943">
        <w:rPr>
          <w:rFonts w:ascii="Times New Roman" w:eastAsia="Times New Roman" w:hAnsi="Times New Roman" w:cs="Times New Roman"/>
          <w:sz w:val="28"/>
          <w:szCs w:val="28"/>
          <w:lang w:eastAsia="uk-UA"/>
        </w:rPr>
        <w:t xml:space="preserve">-поведінки пов’язаний із підходом </w:t>
      </w:r>
      <w:proofErr w:type="spellStart"/>
      <w:r w:rsidRPr="00E07943">
        <w:rPr>
          <w:rFonts w:ascii="Times New Roman" w:eastAsia="Times New Roman" w:hAnsi="Times New Roman" w:cs="Times New Roman"/>
          <w:sz w:val="28"/>
          <w:szCs w:val="28"/>
          <w:lang w:eastAsia="uk-UA"/>
        </w:rPr>
        <w:t>Дж</w:t>
      </w:r>
      <w:proofErr w:type="spellEnd"/>
      <w:r w:rsidRPr="00E07943">
        <w:rPr>
          <w:rFonts w:ascii="Times New Roman" w:eastAsia="Times New Roman" w:hAnsi="Times New Roman" w:cs="Times New Roman"/>
          <w:sz w:val="28"/>
          <w:szCs w:val="28"/>
          <w:lang w:eastAsia="uk-UA"/>
        </w:rPr>
        <w:t xml:space="preserve">. </w:t>
      </w:r>
      <w:proofErr w:type="spellStart"/>
      <w:r w:rsidRPr="00E07943">
        <w:rPr>
          <w:rFonts w:ascii="Times New Roman" w:eastAsia="Times New Roman" w:hAnsi="Times New Roman" w:cs="Times New Roman"/>
          <w:sz w:val="28"/>
          <w:szCs w:val="28"/>
          <w:lang w:eastAsia="uk-UA"/>
        </w:rPr>
        <w:t>Гросса</w:t>
      </w:r>
      <w:proofErr w:type="spellEnd"/>
      <w:r w:rsidRPr="00E07943">
        <w:rPr>
          <w:rFonts w:ascii="Times New Roman" w:eastAsia="Times New Roman" w:hAnsi="Times New Roman" w:cs="Times New Roman"/>
          <w:sz w:val="28"/>
          <w:szCs w:val="28"/>
          <w:lang w:eastAsia="uk-UA"/>
        </w:rPr>
        <w:t xml:space="preserve">, який акцентує увагу на процесах емоційної регуляції. У його моделі </w:t>
      </w:r>
      <w:proofErr w:type="spellStart"/>
      <w:r w:rsidRPr="00E07943">
        <w:rPr>
          <w:rFonts w:ascii="Times New Roman" w:eastAsia="Times New Roman" w:hAnsi="Times New Roman" w:cs="Times New Roman"/>
          <w:sz w:val="28"/>
          <w:szCs w:val="28"/>
          <w:lang w:eastAsia="uk-UA"/>
        </w:rPr>
        <w:t>копінг</w:t>
      </w:r>
      <w:proofErr w:type="spellEnd"/>
      <w:r w:rsidRPr="00E07943">
        <w:rPr>
          <w:rFonts w:ascii="Times New Roman" w:eastAsia="Times New Roman" w:hAnsi="Times New Roman" w:cs="Times New Roman"/>
          <w:sz w:val="28"/>
          <w:szCs w:val="28"/>
          <w:lang w:eastAsia="uk-UA"/>
        </w:rPr>
        <w:t xml:space="preserve"> розглядається як частина ширшої системи </w:t>
      </w:r>
      <w:r w:rsidRPr="00E07943">
        <w:rPr>
          <w:rFonts w:ascii="Times New Roman" w:eastAsia="Times New Roman" w:hAnsi="Times New Roman" w:cs="Times New Roman"/>
          <w:sz w:val="28"/>
          <w:szCs w:val="28"/>
          <w:lang w:eastAsia="uk-UA"/>
        </w:rPr>
        <w:lastRenderedPageBreak/>
        <w:t>управління емоціями, що включає як попереджувальні (переоцінка ситуації), так і реактивні (контроль емоційних проявів) механізми [</w:t>
      </w:r>
      <w:r w:rsidR="00B12574" w:rsidRPr="00B12574">
        <w:rPr>
          <w:rFonts w:ascii="Times New Roman" w:eastAsia="Times New Roman" w:hAnsi="Times New Roman" w:cs="Times New Roman"/>
          <w:sz w:val="28"/>
          <w:szCs w:val="28"/>
          <w:lang w:eastAsia="uk-UA"/>
        </w:rPr>
        <w:t>32</w:t>
      </w:r>
      <w:r w:rsidRPr="00E07943">
        <w:rPr>
          <w:rFonts w:ascii="Times New Roman" w:eastAsia="Times New Roman" w:hAnsi="Times New Roman" w:cs="Times New Roman"/>
          <w:sz w:val="28"/>
          <w:szCs w:val="28"/>
          <w:lang w:eastAsia="uk-UA"/>
        </w:rPr>
        <w:t>].</w:t>
      </w:r>
    </w:p>
    <w:p w14:paraId="66FB0B57" w14:textId="77777777" w:rsidR="00E07943" w:rsidRPr="00E07943" w:rsidRDefault="00E07943" w:rsidP="001257B5">
      <w:pPr>
        <w:spacing w:after="0" w:line="360" w:lineRule="auto"/>
        <w:ind w:firstLine="709"/>
        <w:jc w:val="both"/>
        <w:rPr>
          <w:rFonts w:ascii="Times New Roman" w:eastAsia="Times New Roman" w:hAnsi="Times New Roman" w:cs="Times New Roman"/>
          <w:sz w:val="28"/>
          <w:szCs w:val="28"/>
          <w:lang w:eastAsia="uk-UA"/>
        </w:rPr>
      </w:pPr>
      <w:r w:rsidRPr="00E07943">
        <w:rPr>
          <w:rFonts w:ascii="Times New Roman" w:eastAsia="Times New Roman" w:hAnsi="Times New Roman" w:cs="Times New Roman"/>
          <w:sz w:val="28"/>
          <w:szCs w:val="28"/>
          <w:lang w:eastAsia="uk-UA"/>
        </w:rPr>
        <w:t xml:space="preserve">Узагальнюючи основні підходи, можна зазначити, що </w:t>
      </w:r>
      <w:proofErr w:type="spellStart"/>
      <w:r w:rsidRPr="00E07943">
        <w:rPr>
          <w:rFonts w:ascii="Times New Roman" w:eastAsia="Times New Roman" w:hAnsi="Times New Roman" w:cs="Times New Roman"/>
          <w:sz w:val="28"/>
          <w:szCs w:val="28"/>
          <w:lang w:eastAsia="uk-UA"/>
        </w:rPr>
        <w:t>транзакційна</w:t>
      </w:r>
      <w:proofErr w:type="spellEnd"/>
      <w:r w:rsidRPr="00E07943">
        <w:rPr>
          <w:rFonts w:ascii="Times New Roman" w:eastAsia="Times New Roman" w:hAnsi="Times New Roman" w:cs="Times New Roman"/>
          <w:sz w:val="28"/>
          <w:szCs w:val="28"/>
          <w:lang w:eastAsia="uk-UA"/>
        </w:rPr>
        <w:t xml:space="preserve"> модель </w:t>
      </w:r>
      <w:proofErr w:type="spellStart"/>
      <w:r w:rsidRPr="00E07943">
        <w:rPr>
          <w:rFonts w:ascii="Times New Roman" w:eastAsia="Times New Roman" w:hAnsi="Times New Roman" w:cs="Times New Roman"/>
          <w:sz w:val="28"/>
          <w:szCs w:val="28"/>
          <w:lang w:eastAsia="uk-UA"/>
        </w:rPr>
        <w:t>Лазаруса</w:t>
      </w:r>
      <w:proofErr w:type="spellEnd"/>
      <w:r w:rsidRPr="00E07943">
        <w:rPr>
          <w:rFonts w:ascii="Times New Roman" w:eastAsia="Times New Roman" w:hAnsi="Times New Roman" w:cs="Times New Roman"/>
          <w:sz w:val="28"/>
          <w:szCs w:val="28"/>
          <w:lang w:eastAsia="uk-UA"/>
        </w:rPr>
        <w:t xml:space="preserve"> та </w:t>
      </w:r>
      <w:proofErr w:type="spellStart"/>
      <w:r w:rsidRPr="00E07943">
        <w:rPr>
          <w:rFonts w:ascii="Times New Roman" w:eastAsia="Times New Roman" w:hAnsi="Times New Roman" w:cs="Times New Roman"/>
          <w:sz w:val="28"/>
          <w:szCs w:val="28"/>
          <w:lang w:eastAsia="uk-UA"/>
        </w:rPr>
        <w:t>Фолкман</w:t>
      </w:r>
      <w:proofErr w:type="spellEnd"/>
      <w:r w:rsidRPr="00E07943">
        <w:rPr>
          <w:rFonts w:ascii="Times New Roman" w:eastAsia="Times New Roman" w:hAnsi="Times New Roman" w:cs="Times New Roman"/>
          <w:sz w:val="28"/>
          <w:szCs w:val="28"/>
          <w:lang w:eastAsia="uk-UA"/>
        </w:rPr>
        <w:t xml:space="preserve"> формує концептуальну основу розуміння </w:t>
      </w:r>
      <w:proofErr w:type="spellStart"/>
      <w:r w:rsidRPr="00E07943">
        <w:rPr>
          <w:rFonts w:ascii="Times New Roman" w:eastAsia="Times New Roman" w:hAnsi="Times New Roman" w:cs="Times New Roman"/>
          <w:sz w:val="28"/>
          <w:szCs w:val="28"/>
          <w:lang w:eastAsia="uk-UA"/>
        </w:rPr>
        <w:t>копінгу</w:t>
      </w:r>
      <w:proofErr w:type="spellEnd"/>
      <w:r w:rsidRPr="00E07943">
        <w:rPr>
          <w:rFonts w:ascii="Times New Roman" w:eastAsia="Times New Roman" w:hAnsi="Times New Roman" w:cs="Times New Roman"/>
          <w:sz w:val="28"/>
          <w:szCs w:val="28"/>
          <w:lang w:eastAsia="uk-UA"/>
        </w:rPr>
        <w:t xml:space="preserve"> як процесу взаємодії з середовищем, тоді як підхід </w:t>
      </w:r>
      <w:proofErr w:type="spellStart"/>
      <w:r w:rsidRPr="00E07943">
        <w:rPr>
          <w:rFonts w:ascii="Times New Roman" w:eastAsia="Times New Roman" w:hAnsi="Times New Roman" w:cs="Times New Roman"/>
          <w:sz w:val="28"/>
          <w:szCs w:val="28"/>
          <w:lang w:eastAsia="uk-UA"/>
        </w:rPr>
        <w:t>Карвера</w:t>
      </w:r>
      <w:proofErr w:type="spellEnd"/>
      <w:r w:rsidRPr="00E07943">
        <w:rPr>
          <w:rFonts w:ascii="Times New Roman" w:eastAsia="Times New Roman" w:hAnsi="Times New Roman" w:cs="Times New Roman"/>
          <w:sz w:val="28"/>
          <w:szCs w:val="28"/>
          <w:lang w:eastAsia="uk-UA"/>
        </w:rPr>
        <w:t xml:space="preserve"> деталізує його структуру та різноманіття форм, а теорія емоційної регуляції </w:t>
      </w:r>
      <w:proofErr w:type="spellStart"/>
      <w:r w:rsidRPr="00E07943">
        <w:rPr>
          <w:rFonts w:ascii="Times New Roman" w:eastAsia="Times New Roman" w:hAnsi="Times New Roman" w:cs="Times New Roman"/>
          <w:sz w:val="28"/>
          <w:szCs w:val="28"/>
          <w:lang w:eastAsia="uk-UA"/>
        </w:rPr>
        <w:t>Гросса</w:t>
      </w:r>
      <w:proofErr w:type="spellEnd"/>
      <w:r w:rsidRPr="00E07943">
        <w:rPr>
          <w:rFonts w:ascii="Times New Roman" w:eastAsia="Times New Roman" w:hAnsi="Times New Roman" w:cs="Times New Roman"/>
          <w:sz w:val="28"/>
          <w:szCs w:val="28"/>
          <w:lang w:eastAsia="uk-UA"/>
        </w:rPr>
        <w:t xml:space="preserve"> розширює розуміння внутрішніх механізмів </w:t>
      </w:r>
      <w:proofErr w:type="spellStart"/>
      <w:r w:rsidRPr="00E07943">
        <w:rPr>
          <w:rFonts w:ascii="Times New Roman" w:eastAsia="Times New Roman" w:hAnsi="Times New Roman" w:cs="Times New Roman"/>
          <w:sz w:val="28"/>
          <w:szCs w:val="28"/>
          <w:lang w:eastAsia="uk-UA"/>
        </w:rPr>
        <w:t>копінг</w:t>
      </w:r>
      <w:proofErr w:type="spellEnd"/>
      <w:r w:rsidRPr="00E07943">
        <w:rPr>
          <w:rFonts w:ascii="Times New Roman" w:eastAsia="Times New Roman" w:hAnsi="Times New Roman" w:cs="Times New Roman"/>
          <w:sz w:val="28"/>
          <w:szCs w:val="28"/>
          <w:lang w:eastAsia="uk-UA"/>
        </w:rPr>
        <w:t>-поведінки.</w:t>
      </w:r>
    </w:p>
    <w:p w14:paraId="47EF0729" w14:textId="77777777" w:rsidR="00E07943" w:rsidRPr="00E07943" w:rsidRDefault="00E07943" w:rsidP="001257B5">
      <w:pPr>
        <w:spacing w:after="0" w:line="360" w:lineRule="auto"/>
        <w:ind w:firstLine="709"/>
        <w:jc w:val="both"/>
        <w:rPr>
          <w:rFonts w:ascii="Times New Roman" w:eastAsia="Times New Roman" w:hAnsi="Times New Roman" w:cs="Times New Roman"/>
          <w:sz w:val="28"/>
          <w:szCs w:val="28"/>
          <w:lang w:eastAsia="uk-UA"/>
        </w:rPr>
      </w:pPr>
      <w:r w:rsidRPr="00E07943">
        <w:rPr>
          <w:rFonts w:ascii="Times New Roman" w:eastAsia="Times New Roman" w:hAnsi="Times New Roman" w:cs="Times New Roman"/>
          <w:sz w:val="28"/>
          <w:szCs w:val="28"/>
          <w:lang w:eastAsia="uk-UA"/>
        </w:rPr>
        <w:t xml:space="preserve">У сучасній психології ці підходи розглядаються як взаємодоповнюючі, оскільки дозволяють комплексно аналізувати як когнітивні, так і емоційні та поведінкові аспекти подолання стресу. Особливої актуальності їх інтеграція набуває при дослідженні </w:t>
      </w:r>
      <w:proofErr w:type="spellStart"/>
      <w:r w:rsidRPr="00E07943">
        <w:rPr>
          <w:rFonts w:ascii="Times New Roman" w:eastAsia="Times New Roman" w:hAnsi="Times New Roman" w:cs="Times New Roman"/>
          <w:sz w:val="28"/>
          <w:szCs w:val="28"/>
          <w:lang w:eastAsia="uk-UA"/>
        </w:rPr>
        <w:t>копінг</w:t>
      </w:r>
      <w:proofErr w:type="spellEnd"/>
      <w:r w:rsidRPr="00E07943">
        <w:rPr>
          <w:rFonts w:ascii="Times New Roman" w:eastAsia="Times New Roman" w:hAnsi="Times New Roman" w:cs="Times New Roman"/>
          <w:sz w:val="28"/>
          <w:szCs w:val="28"/>
          <w:lang w:eastAsia="uk-UA"/>
        </w:rPr>
        <w:t>-стратегій у юнацькому віці, коли відбувається формування стійких моделей реагування на життєві труднощі.</w:t>
      </w:r>
    </w:p>
    <w:p w14:paraId="11EAA366" w14:textId="77777777" w:rsidR="00E07943" w:rsidRPr="00F51B06" w:rsidRDefault="00E07943" w:rsidP="00F51B06">
      <w:pPr>
        <w:spacing w:after="0" w:line="360" w:lineRule="auto"/>
        <w:ind w:firstLine="709"/>
        <w:jc w:val="both"/>
        <w:rPr>
          <w:rFonts w:ascii="Times New Roman" w:eastAsia="Times New Roman" w:hAnsi="Times New Roman" w:cs="Times New Roman"/>
          <w:sz w:val="28"/>
          <w:szCs w:val="28"/>
          <w:lang w:eastAsia="uk-UA"/>
        </w:rPr>
      </w:pPr>
    </w:p>
    <w:p w14:paraId="0799BFA2" w14:textId="60B7651E" w:rsidR="006B1C08" w:rsidRPr="006B1C08" w:rsidRDefault="006B1C08" w:rsidP="00363010">
      <w:pPr>
        <w:pStyle w:val="a3"/>
        <w:numPr>
          <w:ilvl w:val="1"/>
          <w:numId w:val="5"/>
        </w:numPr>
        <w:spacing w:before="0" w:beforeAutospacing="0" w:after="0" w:afterAutospacing="0" w:line="360" w:lineRule="auto"/>
        <w:ind w:left="0" w:firstLine="720"/>
        <w:jc w:val="both"/>
        <w:rPr>
          <w:sz w:val="28"/>
          <w:szCs w:val="28"/>
        </w:rPr>
      </w:pPr>
      <w:r w:rsidRPr="006B1C08">
        <w:rPr>
          <w:rStyle w:val="a4"/>
          <w:sz w:val="28"/>
          <w:szCs w:val="28"/>
        </w:rPr>
        <w:t xml:space="preserve">Особливості </w:t>
      </w:r>
      <w:proofErr w:type="spellStart"/>
      <w:r w:rsidRPr="006B1C08">
        <w:rPr>
          <w:rStyle w:val="a4"/>
          <w:sz w:val="28"/>
          <w:szCs w:val="28"/>
        </w:rPr>
        <w:t>копінгу</w:t>
      </w:r>
      <w:proofErr w:type="spellEnd"/>
      <w:r w:rsidRPr="006B1C08">
        <w:rPr>
          <w:rStyle w:val="a4"/>
          <w:sz w:val="28"/>
          <w:szCs w:val="28"/>
        </w:rPr>
        <w:t xml:space="preserve"> в юнацькому віці</w:t>
      </w:r>
      <w:r w:rsidRPr="006B1C08">
        <w:rPr>
          <w:sz w:val="28"/>
          <w:szCs w:val="28"/>
        </w:rPr>
        <w:t xml:space="preserve"> </w:t>
      </w:r>
    </w:p>
    <w:p w14:paraId="6A6CB8EC" w14:textId="77777777" w:rsidR="00842DF2" w:rsidRPr="00BC05D5" w:rsidRDefault="00842DF2" w:rsidP="00BC05D5">
      <w:pPr>
        <w:spacing w:after="0" w:line="360" w:lineRule="auto"/>
        <w:ind w:firstLine="709"/>
        <w:jc w:val="both"/>
        <w:rPr>
          <w:rFonts w:ascii="Times New Roman" w:eastAsia="Times New Roman" w:hAnsi="Times New Roman" w:cs="Times New Roman"/>
          <w:sz w:val="28"/>
          <w:szCs w:val="28"/>
          <w:lang w:eastAsia="uk-UA"/>
        </w:rPr>
      </w:pPr>
      <w:r w:rsidRPr="00BC05D5">
        <w:rPr>
          <w:rFonts w:ascii="Times New Roman" w:eastAsia="Times New Roman" w:hAnsi="Times New Roman" w:cs="Times New Roman"/>
          <w:sz w:val="28"/>
          <w:szCs w:val="28"/>
          <w:lang w:eastAsia="uk-UA"/>
        </w:rPr>
        <w:t xml:space="preserve">Юнацький вік є одним із найбільш </w:t>
      </w:r>
      <w:proofErr w:type="spellStart"/>
      <w:r w:rsidRPr="00BC05D5">
        <w:rPr>
          <w:rFonts w:ascii="Times New Roman" w:eastAsia="Times New Roman" w:hAnsi="Times New Roman" w:cs="Times New Roman"/>
          <w:sz w:val="28"/>
          <w:szCs w:val="28"/>
          <w:lang w:eastAsia="uk-UA"/>
        </w:rPr>
        <w:t>сензитивних</w:t>
      </w:r>
      <w:proofErr w:type="spellEnd"/>
      <w:r w:rsidRPr="00BC05D5">
        <w:rPr>
          <w:rFonts w:ascii="Times New Roman" w:eastAsia="Times New Roman" w:hAnsi="Times New Roman" w:cs="Times New Roman"/>
          <w:sz w:val="28"/>
          <w:szCs w:val="28"/>
          <w:lang w:eastAsia="uk-UA"/>
        </w:rPr>
        <w:t xml:space="preserve"> періодів у розвитку особистості, оскільки саме в цей час відбувається активне формування життєвих цінностей, світогляду, самосвідомості та стабільних моделей поведінки у стресових ситуаціях. У цей період молода людина стикається з необхідністю професійного самовизначення, побудови міжособистісних стосунків, формування автономії та відповідальності за власні рішення.</w:t>
      </w:r>
    </w:p>
    <w:p w14:paraId="67FF2F44" w14:textId="77777777" w:rsidR="00842DF2" w:rsidRPr="00BC05D5" w:rsidRDefault="00842DF2" w:rsidP="00BC05D5">
      <w:pPr>
        <w:spacing w:after="0" w:line="360" w:lineRule="auto"/>
        <w:ind w:firstLine="709"/>
        <w:jc w:val="both"/>
        <w:rPr>
          <w:rFonts w:ascii="Times New Roman" w:eastAsia="Times New Roman" w:hAnsi="Times New Roman" w:cs="Times New Roman"/>
          <w:sz w:val="28"/>
          <w:szCs w:val="28"/>
          <w:lang w:eastAsia="uk-UA"/>
        </w:rPr>
      </w:pPr>
      <w:r w:rsidRPr="00BC05D5">
        <w:rPr>
          <w:rFonts w:ascii="Times New Roman" w:eastAsia="Times New Roman" w:hAnsi="Times New Roman" w:cs="Times New Roman"/>
          <w:sz w:val="28"/>
          <w:szCs w:val="28"/>
          <w:lang w:eastAsia="uk-UA"/>
        </w:rPr>
        <w:t xml:space="preserve">У психологічній літературі підкреслюється, що юнацький вік характеризується підвищеною емоційною чутливістю та нестабільністю емоційної регуляції, що безпосередньо впливає на вибір </w:t>
      </w:r>
      <w:proofErr w:type="spellStart"/>
      <w:r w:rsidRPr="00BC05D5">
        <w:rPr>
          <w:rFonts w:ascii="Times New Roman" w:eastAsia="Times New Roman" w:hAnsi="Times New Roman" w:cs="Times New Roman"/>
          <w:sz w:val="28"/>
          <w:szCs w:val="28"/>
          <w:lang w:eastAsia="uk-UA"/>
        </w:rPr>
        <w:t>копінг</w:t>
      </w:r>
      <w:proofErr w:type="spellEnd"/>
      <w:r w:rsidRPr="00BC05D5">
        <w:rPr>
          <w:rFonts w:ascii="Times New Roman" w:eastAsia="Times New Roman" w:hAnsi="Times New Roman" w:cs="Times New Roman"/>
          <w:sz w:val="28"/>
          <w:szCs w:val="28"/>
          <w:lang w:eastAsia="uk-UA"/>
        </w:rPr>
        <w:t>-стратегій. У цей період ще триває становлення механізмів саморегуляції, тому реакції на стрес можуть бути як конструктивними, так і імпульсивними або недостатньо усвідомленими [13; 41].</w:t>
      </w:r>
    </w:p>
    <w:p w14:paraId="43C5355F" w14:textId="176FE649" w:rsidR="00842DF2" w:rsidRPr="00BC05D5" w:rsidRDefault="00842DF2" w:rsidP="00BC05D5">
      <w:pPr>
        <w:spacing w:after="0" w:line="360" w:lineRule="auto"/>
        <w:ind w:firstLine="709"/>
        <w:jc w:val="both"/>
        <w:rPr>
          <w:rFonts w:ascii="Times New Roman" w:eastAsia="Times New Roman" w:hAnsi="Times New Roman" w:cs="Times New Roman"/>
          <w:sz w:val="28"/>
          <w:szCs w:val="28"/>
          <w:lang w:eastAsia="uk-UA"/>
        </w:rPr>
      </w:pPr>
      <w:r w:rsidRPr="00BC05D5">
        <w:rPr>
          <w:rFonts w:ascii="Times New Roman" w:eastAsia="Times New Roman" w:hAnsi="Times New Roman" w:cs="Times New Roman"/>
          <w:sz w:val="28"/>
          <w:szCs w:val="28"/>
          <w:lang w:eastAsia="uk-UA"/>
        </w:rPr>
        <w:t xml:space="preserve">Згідно з дослідженнями Б. Компаса та колег, підлітки та юнаки частіше використовують емоційно-орієнтовані та </w:t>
      </w:r>
      <w:proofErr w:type="spellStart"/>
      <w:r w:rsidRPr="00BC05D5">
        <w:rPr>
          <w:rFonts w:ascii="Times New Roman" w:eastAsia="Times New Roman" w:hAnsi="Times New Roman" w:cs="Times New Roman"/>
          <w:sz w:val="28"/>
          <w:szCs w:val="28"/>
          <w:lang w:eastAsia="uk-UA"/>
        </w:rPr>
        <w:t>уникальні</w:t>
      </w:r>
      <w:proofErr w:type="spellEnd"/>
      <w:r w:rsidRPr="00BC05D5">
        <w:rPr>
          <w:rFonts w:ascii="Times New Roman" w:eastAsia="Times New Roman" w:hAnsi="Times New Roman" w:cs="Times New Roman"/>
          <w:sz w:val="28"/>
          <w:szCs w:val="28"/>
          <w:lang w:eastAsia="uk-UA"/>
        </w:rPr>
        <w:t xml:space="preserve"> стратегії </w:t>
      </w:r>
      <w:proofErr w:type="spellStart"/>
      <w:r w:rsidRPr="00BC05D5">
        <w:rPr>
          <w:rFonts w:ascii="Times New Roman" w:eastAsia="Times New Roman" w:hAnsi="Times New Roman" w:cs="Times New Roman"/>
          <w:sz w:val="28"/>
          <w:szCs w:val="28"/>
          <w:lang w:eastAsia="uk-UA"/>
        </w:rPr>
        <w:t>копінгу</w:t>
      </w:r>
      <w:proofErr w:type="spellEnd"/>
      <w:r w:rsidRPr="00BC05D5">
        <w:rPr>
          <w:rFonts w:ascii="Times New Roman" w:eastAsia="Times New Roman" w:hAnsi="Times New Roman" w:cs="Times New Roman"/>
          <w:sz w:val="28"/>
          <w:szCs w:val="28"/>
          <w:lang w:eastAsia="uk-UA"/>
        </w:rPr>
        <w:t xml:space="preserve"> порівняно з дорослими, що пов’язано з недостатнім розвитком когнітивної переоцінки та навичок проблемного вирішення ситуацій [</w:t>
      </w:r>
      <w:r w:rsidR="00B12574" w:rsidRPr="00B12574">
        <w:rPr>
          <w:rFonts w:ascii="Times New Roman" w:eastAsia="Times New Roman" w:hAnsi="Times New Roman" w:cs="Times New Roman"/>
          <w:sz w:val="28"/>
          <w:szCs w:val="28"/>
          <w:lang w:eastAsia="uk-UA"/>
        </w:rPr>
        <w:t>34</w:t>
      </w:r>
      <w:r w:rsidRPr="00BC05D5">
        <w:rPr>
          <w:rFonts w:ascii="Times New Roman" w:eastAsia="Times New Roman" w:hAnsi="Times New Roman" w:cs="Times New Roman"/>
          <w:sz w:val="28"/>
          <w:szCs w:val="28"/>
          <w:lang w:eastAsia="uk-UA"/>
        </w:rPr>
        <w:t xml:space="preserve">]. Водночас із </w:t>
      </w:r>
      <w:r w:rsidRPr="00BC05D5">
        <w:rPr>
          <w:rFonts w:ascii="Times New Roman" w:eastAsia="Times New Roman" w:hAnsi="Times New Roman" w:cs="Times New Roman"/>
          <w:sz w:val="28"/>
          <w:szCs w:val="28"/>
          <w:lang w:eastAsia="uk-UA"/>
        </w:rPr>
        <w:lastRenderedPageBreak/>
        <w:t>віком відбувається поступовий перехід до більш адаптивних, проблемно-орієнтованих стратегій.</w:t>
      </w:r>
    </w:p>
    <w:p w14:paraId="7F9D460A" w14:textId="7AAF52EE" w:rsidR="00842DF2" w:rsidRPr="00BC05D5" w:rsidRDefault="00842DF2" w:rsidP="00BC05D5">
      <w:pPr>
        <w:spacing w:after="0" w:line="360" w:lineRule="auto"/>
        <w:ind w:firstLine="709"/>
        <w:jc w:val="both"/>
        <w:rPr>
          <w:rFonts w:ascii="Times New Roman" w:eastAsia="Times New Roman" w:hAnsi="Times New Roman" w:cs="Times New Roman"/>
          <w:sz w:val="28"/>
          <w:szCs w:val="28"/>
          <w:lang w:eastAsia="uk-UA"/>
        </w:rPr>
      </w:pPr>
      <w:r w:rsidRPr="00BC05D5">
        <w:rPr>
          <w:rFonts w:ascii="Times New Roman" w:eastAsia="Times New Roman" w:hAnsi="Times New Roman" w:cs="Times New Roman"/>
          <w:sz w:val="28"/>
          <w:szCs w:val="28"/>
          <w:lang w:eastAsia="uk-UA"/>
        </w:rPr>
        <w:t xml:space="preserve">Важливу роль у формуванні </w:t>
      </w:r>
      <w:proofErr w:type="spellStart"/>
      <w:r w:rsidRPr="00BC05D5">
        <w:rPr>
          <w:rFonts w:ascii="Times New Roman" w:eastAsia="Times New Roman" w:hAnsi="Times New Roman" w:cs="Times New Roman"/>
          <w:sz w:val="28"/>
          <w:szCs w:val="28"/>
          <w:lang w:eastAsia="uk-UA"/>
        </w:rPr>
        <w:t>копінг</w:t>
      </w:r>
      <w:proofErr w:type="spellEnd"/>
      <w:r w:rsidRPr="00BC05D5">
        <w:rPr>
          <w:rFonts w:ascii="Times New Roman" w:eastAsia="Times New Roman" w:hAnsi="Times New Roman" w:cs="Times New Roman"/>
          <w:sz w:val="28"/>
          <w:szCs w:val="28"/>
          <w:lang w:eastAsia="uk-UA"/>
        </w:rPr>
        <w:t>-поведінки в юнацькому віці відіграє соціальне середовище, зокрема сім’я, навчальний заклад та група однолітків. Соціальна підтримка виступає одним із ключових ресурсів подолання стресу, оскільки сприяє зниженню рівня тривожності та формуванню більш конструктивних способів реагування на труднощі [24</w:t>
      </w:r>
      <w:r w:rsidR="00B12574" w:rsidRPr="00B12574">
        <w:rPr>
          <w:rFonts w:ascii="Times New Roman" w:eastAsia="Times New Roman" w:hAnsi="Times New Roman" w:cs="Times New Roman"/>
          <w:sz w:val="28"/>
          <w:szCs w:val="28"/>
          <w:lang w:eastAsia="uk-UA"/>
        </w:rPr>
        <w:t>; 37</w:t>
      </w:r>
      <w:r w:rsidRPr="00BC05D5">
        <w:rPr>
          <w:rFonts w:ascii="Times New Roman" w:eastAsia="Times New Roman" w:hAnsi="Times New Roman" w:cs="Times New Roman"/>
          <w:sz w:val="28"/>
          <w:szCs w:val="28"/>
          <w:lang w:eastAsia="uk-UA"/>
        </w:rPr>
        <w:t>].</w:t>
      </w:r>
    </w:p>
    <w:p w14:paraId="4F94E73E" w14:textId="2E4C9C2E" w:rsidR="00842DF2" w:rsidRPr="00BC05D5" w:rsidRDefault="00842DF2" w:rsidP="00BC05D5">
      <w:pPr>
        <w:spacing w:after="0" w:line="360" w:lineRule="auto"/>
        <w:ind w:firstLine="709"/>
        <w:jc w:val="both"/>
        <w:rPr>
          <w:rFonts w:ascii="Times New Roman" w:eastAsia="Times New Roman" w:hAnsi="Times New Roman" w:cs="Times New Roman"/>
          <w:sz w:val="28"/>
          <w:szCs w:val="28"/>
          <w:lang w:eastAsia="uk-UA"/>
        </w:rPr>
      </w:pPr>
      <w:r w:rsidRPr="00BC05D5">
        <w:rPr>
          <w:rFonts w:ascii="Times New Roman" w:eastAsia="Times New Roman" w:hAnsi="Times New Roman" w:cs="Times New Roman"/>
          <w:sz w:val="28"/>
          <w:szCs w:val="28"/>
          <w:lang w:eastAsia="uk-UA"/>
        </w:rPr>
        <w:t xml:space="preserve">Українські дослідники наголошують, що в умовах сучасних соціальних викликів, зокрема воєнного стану, у молоді спостерігається підвищення загального рівня тривожності та емоційного напруження, що впливає на вибір </w:t>
      </w:r>
      <w:proofErr w:type="spellStart"/>
      <w:r w:rsidRPr="00BC05D5">
        <w:rPr>
          <w:rFonts w:ascii="Times New Roman" w:eastAsia="Times New Roman" w:hAnsi="Times New Roman" w:cs="Times New Roman"/>
          <w:sz w:val="28"/>
          <w:szCs w:val="28"/>
          <w:lang w:eastAsia="uk-UA"/>
        </w:rPr>
        <w:t>копінг</w:t>
      </w:r>
      <w:proofErr w:type="spellEnd"/>
      <w:r w:rsidRPr="00BC05D5">
        <w:rPr>
          <w:rFonts w:ascii="Times New Roman" w:eastAsia="Times New Roman" w:hAnsi="Times New Roman" w:cs="Times New Roman"/>
          <w:sz w:val="28"/>
          <w:szCs w:val="28"/>
          <w:lang w:eastAsia="uk-UA"/>
        </w:rPr>
        <w:t xml:space="preserve">-стратегій. У таких умовах значна частина юнаків і дівчат може частіше звертатися до емоційно-орієнтованих або </w:t>
      </w:r>
      <w:proofErr w:type="spellStart"/>
      <w:r w:rsidRPr="00BC05D5">
        <w:rPr>
          <w:rFonts w:ascii="Times New Roman" w:eastAsia="Times New Roman" w:hAnsi="Times New Roman" w:cs="Times New Roman"/>
          <w:sz w:val="28"/>
          <w:szCs w:val="28"/>
          <w:lang w:eastAsia="uk-UA"/>
        </w:rPr>
        <w:t>уникальних</w:t>
      </w:r>
      <w:proofErr w:type="spellEnd"/>
      <w:r w:rsidRPr="00BC05D5">
        <w:rPr>
          <w:rFonts w:ascii="Times New Roman" w:eastAsia="Times New Roman" w:hAnsi="Times New Roman" w:cs="Times New Roman"/>
          <w:sz w:val="28"/>
          <w:szCs w:val="28"/>
          <w:lang w:eastAsia="uk-UA"/>
        </w:rPr>
        <w:t xml:space="preserve"> стратегій як способу тимчасового зниження психологічного навантаження [</w:t>
      </w:r>
      <w:r w:rsidR="00B12574" w:rsidRPr="00B12574">
        <w:rPr>
          <w:rFonts w:ascii="Times New Roman" w:eastAsia="Times New Roman" w:hAnsi="Times New Roman" w:cs="Times New Roman"/>
          <w:sz w:val="28"/>
          <w:szCs w:val="28"/>
          <w:lang w:val="ru-RU" w:eastAsia="uk-UA"/>
        </w:rPr>
        <w:t>1</w:t>
      </w:r>
      <w:r w:rsidRPr="00BC05D5">
        <w:rPr>
          <w:rFonts w:ascii="Times New Roman" w:eastAsia="Times New Roman" w:hAnsi="Times New Roman" w:cs="Times New Roman"/>
          <w:sz w:val="28"/>
          <w:szCs w:val="28"/>
          <w:lang w:eastAsia="uk-UA"/>
        </w:rPr>
        <w:t xml:space="preserve">2; </w:t>
      </w:r>
      <w:r w:rsidR="00B12574" w:rsidRPr="00B12574">
        <w:rPr>
          <w:rFonts w:ascii="Times New Roman" w:eastAsia="Times New Roman" w:hAnsi="Times New Roman" w:cs="Times New Roman"/>
          <w:sz w:val="28"/>
          <w:szCs w:val="28"/>
          <w:lang w:val="ru-RU" w:eastAsia="uk-UA"/>
        </w:rPr>
        <w:t>3</w:t>
      </w:r>
      <w:r w:rsidRPr="00BC05D5">
        <w:rPr>
          <w:rFonts w:ascii="Times New Roman" w:eastAsia="Times New Roman" w:hAnsi="Times New Roman" w:cs="Times New Roman"/>
          <w:sz w:val="28"/>
          <w:szCs w:val="28"/>
          <w:lang w:eastAsia="uk-UA"/>
        </w:rPr>
        <w:t>9].</w:t>
      </w:r>
    </w:p>
    <w:p w14:paraId="1E7807DF" w14:textId="10930A5C" w:rsidR="00842DF2" w:rsidRPr="00BC05D5" w:rsidRDefault="00842DF2" w:rsidP="00BC05D5">
      <w:pPr>
        <w:spacing w:after="0" w:line="360" w:lineRule="auto"/>
        <w:ind w:firstLine="709"/>
        <w:jc w:val="both"/>
        <w:rPr>
          <w:rFonts w:ascii="Times New Roman" w:eastAsia="Times New Roman" w:hAnsi="Times New Roman" w:cs="Times New Roman"/>
          <w:sz w:val="28"/>
          <w:szCs w:val="28"/>
          <w:lang w:eastAsia="uk-UA"/>
        </w:rPr>
      </w:pPr>
      <w:r w:rsidRPr="00BC05D5">
        <w:rPr>
          <w:rFonts w:ascii="Times New Roman" w:eastAsia="Times New Roman" w:hAnsi="Times New Roman" w:cs="Times New Roman"/>
          <w:sz w:val="28"/>
          <w:szCs w:val="28"/>
          <w:lang w:eastAsia="uk-UA"/>
        </w:rPr>
        <w:t>Окремо слід зазначити, що саме в юнацькому віці формується індивідуальний стиль подолання стресу, який надалі має стабільний характер у дорослому житті. Цей стиль визначається поєднанням особистісних характеристик, попереднього досвіду подолання труднощів та рівня розвитку рефлексії і саморегуляції</w:t>
      </w:r>
      <w:r w:rsidR="00B12574" w:rsidRPr="00B12574">
        <w:rPr>
          <w:rFonts w:ascii="Times New Roman" w:eastAsia="Times New Roman" w:hAnsi="Times New Roman" w:cs="Times New Roman"/>
          <w:sz w:val="28"/>
          <w:szCs w:val="28"/>
          <w:lang w:val="ru-RU" w:eastAsia="uk-UA"/>
        </w:rPr>
        <w:t xml:space="preserve"> [</w:t>
      </w:r>
      <w:r w:rsidRPr="00BC05D5">
        <w:rPr>
          <w:rFonts w:ascii="Times New Roman" w:eastAsia="Times New Roman" w:hAnsi="Times New Roman" w:cs="Times New Roman"/>
          <w:sz w:val="28"/>
          <w:szCs w:val="28"/>
          <w:lang w:eastAsia="uk-UA"/>
        </w:rPr>
        <w:t>8</w:t>
      </w:r>
      <w:r w:rsidR="00B12574" w:rsidRPr="00B12574">
        <w:rPr>
          <w:rFonts w:ascii="Times New Roman" w:eastAsia="Times New Roman" w:hAnsi="Times New Roman" w:cs="Times New Roman"/>
          <w:sz w:val="28"/>
          <w:szCs w:val="28"/>
          <w:lang w:val="ru-RU" w:eastAsia="uk-UA"/>
        </w:rPr>
        <w:t>; 9</w:t>
      </w:r>
      <w:r w:rsidRPr="00BC05D5">
        <w:rPr>
          <w:rFonts w:ascii="Times New Roman" w:eastAsia="Times New Roman" w:hAnsi="Times New Roman" w:cs="Times New Roman"/>
          <w:sz w:val="28"/>
          <w:szCs w:val="28"/>
          <w:lang w:eastAsia="uk-UA"/>
        </w:rPr>
        <w:t>].</w:t>
      </w:r>
    </w:p>
    <w:p w14:paraId="4BA8E64D" w14:textId="77777777" w:rsidR="00913E62" w:rsidRPr="00913E62" w:rsidRDefault="00842DF2" w:rsidP="00913E62">
      <w:pPr>
        <w:spacing w:after="0" w:line="360" w:lineRule="auto"/>
        <w:ind w:firstLine="709"/>
        <w:jc w:val="both"/>
        <w:rPr>
          <w:rFonts w:ascii="Times New Roman" w:eastAsia="Times New Roman" w:hAnsi="Times New Roman" w:cs="Times New Roman"/>
          <w:sz w:val="28"/>
          <w:szCs w:val="28"/>
          <w:lang w:eastAsia="uk-UA"/>
        </w:rPr>
      </w:pPr>
      <w:r w:rsidRPr="00BC05D5">
        <w:rPr>
          <w:rFonts w:ascii="Times New Roman" w:eastAsia="Times New Roman" w:hAnsi="Times New Roman" w:cs="Times New Roman"/>
          <w:sz w:val="28"/>
          <w:szCs w:val="28"/>
          <w:lang w:eastAsia="uk-UA"/>
        </w:rPr>
        <w:t xml:space="preserve">Таким чином, </w:t>
      </w:r>
      <w:proofErr w:type="spellStart"/>
      <w:r w:rsidRPr="00BC05D5">
        <w:rPr>
          <w:rFonts w:ascii="Times New Roman" w:eastAsia="Times New Roman" w:hAnsi="Times New Roman" w:cs="Times New Roman"/>
          <w:sz w:val="28"/>
          <w:szCs w:val="28"/>
          <w:lang w:eastAsia="uk-UA"/>
        </w:rPr>
        <w:t>копінг</w:t>
      </w:r>
      <w:proofErr w:type="spellEnd"/>
      <w:r w:rsidRPr="00BC05D5">
        <w:rPr>
          <w:rFonts w:ascii="Times New Roman" w:eastAsia="Times New Roman" w:hAnsi="Times New Roman" w:cs="Times New Roman"/>
          <w:sz w:val="28"/>
          <w:szCs w:val="28"/>
          <w:lang w:eastAsia="uk-UA"/>
        </w:rPr>
        <w:t xml:space="preserve"> у юнацькому віці є динамічним процесом, який перебуває на етапі активного формування. Його особливості визначаються як внутрішніми (психологічними ресурсами особистості), так і зовнішніми (соціальними та ситуативними) чинниками, що робить цей період особливо </w:t>
      </w:r>
      <w:r w:rsidRPr="00913E62">
        <w:rPr>
          <w:rFonts w:ascii="Times New Roman" w:eastAsia="Times New Roman" w:hAnsi="Times New Roman" w:cs="Times New Roman"/>
          <w:sz w:val="28"/>
          <w:szCs w:val="28"/>
          <w:lang w:eastAsia="uk-UA"/>
        </w:rPr>
        <w:t>важливим для дослідження в контексті психології стресу та адаптації.</w:t>
      </w:r>
    </w:p>
    <w:p w14:paraId="54345EEA" w14:textId="623958B0" w:rsidR="00B62636" w:rsidRPr="00B62636" w:rsidRDefault="00B62636" w:rsidP="00913E62">
      <w:pPr>
        <w:spacing w:after="0" w:line="360" w:lineRule="auto"/>
        <w:ind w:firstLine="709"/>
        <w:jc w:val="both"/>
        <w:rPr>
          <w:rFonts w:ascii="Times New Roman" w:eastAsia="Times New Roman" w:hAnsi="Times New Roman" w:cs="Times New Roman"/>
          <w:sz w:val="28"/>
          <w:szCs w:val="28"/>
          <w:lang w:eastAsia="uk-UA"/>
        </w:rPr>
      </w:pPr>
      <w:r w:rsidRPr="00B62636">
        <w:rPr>
          <w:rFonts w:ascii="Times New Roman" w:eastAsia="Times New Roman" w:hAnsi="Times New Roman" w:cs="Times New Roman"/>
          <w:sz w:val="28"/>
          <w:szCs w:val="28"/>
          <w:lang w:eastAsia="uk-UA"/>
        </w:rPr>
        <w:t xml:space="preserve">Варто також зазначити, що у юнацькому віці значну роль у формуванні </w:t>
      </w:r>
      <w:proofErr w:type="spellStart"/>
      <w:r w:rsidRPr="00B62636">
        <w:rPr>
          <w:rFonts w:ascii="Times New Roman" w:eastAsia="Times New Roman" w:hAnsi="Times New Roman" w:cs="Times New Roman"/>
          <w:sz w:val="28"/>
          <w:szCs w:val="28"/>
          <w:lang w:eastAsia="uk-UA"/>
        </w:rPr>
        <w:t>копінг</w:t>
      </w:r>
      <w:proofErr w:type="spellEnd"/>
      <w:r w:rsidRPr="00B62636">
        <w:rPr>
          <w:rFonts w:ascii="Times New Roman" w:eastAsia="Times New Roman" w:hAnsi="Times New Roman" w:cs="Times New Roman"/>
          <w:sz w:val="28"/>
          <w:szCs w:val="28"/>
          <w:lang w:eastAsia="uk-UA"/>
        </w:rPr>
        <w:t>-стратегій відіграє розвиток когнітивної сфери, зокрема здатність до абстрактного мислення, рефлексії та переоцінки ситуацій. Зі зростанням рівня когнітивної зрілості поступово підвищується здатність аналізувати стресові події не лише емоційно, а й раціонально, що сприяє переходу від імпульсивних реакцій до більш усвідомлених і конструктивних способів подолання труднощів [</w:t>
      </w:r>
      <w:r w:rsidR="00B12574" w:rsidRPr="00B12574">
        <w:rPr>
          <w:rFonts w:ascii="Times New Roman" w:eastAsia="Times New Roman" w:hAnsi="Times New Roman" w:cs="Times New Roman"/>
          <w:sz w:val="28"/>
          <w:szCs w:val="28"/>
          <w:lang w:eastAsia="uk-UA"/>
        </w:rPr>
        <w:t xml:space="preserve">7; </w:t>
      </w:r>
      <w:r w:rsidRPr="00B62636">
        <w:rPr>
          <w:rFonts w:ascii="Times New Roman" w:eastAsia="Times New Roman" w:hAnsi="Times New Roman" w:cs="Times New Roman"/>
          <w:sz w:val="28"/>
          <w:szCs w:val="28"/>
          <w:lang w:eastAsia="uk-UA"/>
        </w:rPr>
        <w:t>41].</w:t>
      </w:r>
    </w:p>
    <w:p w14:paraId="782A27EC" w14:textId="77777777" w:rsidR="00B62636" w:rsidRPr="00B62636" w:rsidRDefault="00B62636" w:rsidP="00913E62">
      <w:pPr>
        <w:spacing w:after="0" w:line="360" w:lineRule="auto"/>
        <w:ind w:firstLine="709"/>
        <w:jc w:val="both"/>
        <w:rPr>
          <w:rFonts w:ascii="Times New Roman" w:eastAsia="Times New Roman" w:hAnsi="Times New Roman" w:cs="Times New Roman"/>
          <w:sz w:val="28"/>
          <w:szCs w:val="28"/>
          <w:lang w:eastAsia="uk-UA"/>
        </w:rPr>
      </w:pPr>
      <w:r w:rsidRPr="00B62636">
        <w:rPr>
          <w:rFonts w:ascii="Times New Roman" w:eastAsia="Times New Roman" w:hAnsi="Times New Roman" w:cs="Times New Roman"/>
          <w:sz w:val="28"/>
          <w:szCs w:val="28"/>
          <w:lang w:eastAsia="uk-UA"/>
        </w:rPr>
        <w:lastRenderedPageBreak/>
        <w:t xml:space="preserve">Крім того, важливим чинником є формування самоідентичності, яке, за Е. </w:t>
      </w:r>
      <w:proofErr w:type="spellStart"/>
      <w:r w:rsidRPr="00B62636">
        <w:rPr>
          <w:rFonts w:ascii="Times New Roman" w:eastAsia="Times New Roman" w:hAnsi="Times New Roman" w:cs="Times New Roman"/>
          <w:sz w:val="28"/>
          <w:szCs w:val="28"/>
          <w:lang w:eastAsia="uk-UA"/>
        </w:rPr>
        <w:t>Еріксоном</w:t>
      </w:r>
      <w:proofErr w:type="spellEnd"/>
      <w:r w:rsidRPr="00B62636">
        <w:rPr>
          <w:rFonts w:ascii="Times New Roman" w:eastAsia="Times New Roman" w:hAnsi="Times New Roman" w:cs="Times New Roman"/>
          <w:sz w:val="28"/>
          <w:szCs w:val="28"/>
          <w:lang w:eastAsia="uk-UA"/>
        </w:rPr>
        <w:t xml:space="preserve">, є центральним завданням юнацького віку. Невизначеність у сфері “Я-образу” може посилювати вразливість до стресових впливів та сприяти використанню менш ефективних </w:t>
      </w:r>
      <w:proofErr w:type="spellStart"/>
      <w:r w:rsidRPr="00B62636">
        <w:rPr>
          <w:rFonts w:ascii="Times New Roman" w:eastAsia="Times New Roman" w:hAnsi="Times New Roman" w:cs="Times New Roman"/>
          <w:sz w:val="28"/>
          <w:szCs w:val="28"/>
          <w:lang w:eastAsia="uk-UA"/>
        </w:rPr>
        <w:t>копінг</w:t>
      </w:r>
      <w:proofErr w:type="spellEnd"/>
      <w:r w:rsidRPr="00B62636">
        <w:rPr>
          <w:rFonts w:ascii="Times New Roman" w:eastAsia="Times New Roman" w:hAnsi="Times New Roman" w:cs="Times New Roman"/>
          <w:sz w:val="28"/>
          <w:szCs w:val="28"/>
          <w:lang w:eastAsia="uk-UA"/>
        </w:rPr>
        <w:t>-стратегій, таких як уникнення або емоційне заперечення [17]. Натомість сформована ідентичність пов’язана з більшою стійкістю та здатністю до активного подолання життєвих труднощів.</w:t>
      </w:r>
    </w:p>
    <w:p w14:paraId="044A7EAD" w14:textId="6F716923" w:rsidR="00B62636" w:rsidRDefault="00B62636" w:rsidP="00111BAC">
      <w:pPr>
        <w:spacing w:after="0" w:line="360" w:lineRule="auto"/>
        <w:ind w:firstLine="709"/>
        <w:jc w:val="both"/>
        <w:rPr>
          <w:rFonts w:ascii="Times New Roman" w:eastAsia="Times New Roman" w:hAnsi="Times New Roman" w:cs="Times New Roman"/>
          <w:sz w:val="28"/>
          <w:szCs w:val="28"/>
          <w:lang w:eastAsia="uk-UA"/>
        </w:rPr>
      </w:pPr>
      <w:r w:rsidRPr="00B62636">
        <w:rPr>
          <w:rFonts w:ascii="Times New Roman" w:eastAsia="Times New Roman" w:hAnsi="Times New Roman" w:cs="Times New Roman"/>
          <w:sz w:val="28"/>
          <w:szCs w:val="28"/>
          <w:lang w:eastAsia="uk-UA"/>
        </w:rPr>
        <w:t xml:space="preserve">Узагальнюючи, можна зазначити, що особливості </w:t>
      </w:r>
      <w:proofErr w:type="spellStart"/>
      <w:r w:rsidRPr="00B62636">
        <w:rPr>
          <w:rFonts w:ascii="Times New Roman" w:eastAsia="Times New Roman" w:hAnsi="Times New Roman" w:cs="Times New Roman"/>
          <w:sz w:val="28"/>
          <w:szCs w:val="28"/>
          <w:lang w:eastAsia="uk-UA"/>
        </w:rPr>
        <w:t>копінг</w:t>
      </w:r>
      <w:proofErr w:type="spellEnd"/>
      <w:r w:rsidRPr="00B62636">
        <w:rPr>
          <w:rFonts w:ascii="Times New Roman" w:eastAsia="Times New Roman" w:hAnsi="Times New Roman" w:cs="Times New Roman"/>
          <w:sz w:val="28"/>
          <w:szCs w:val="28"/>
          <w:lang w:eastAsia="uk-UA"/>
        </w:rPr>
        <w:t>-поведінки в юнацькому віці визначаються складною взаємодією когнітивного розвитку, емоційної зрілості та соціального досвіду. Саме тому цей віковий період є ключовим для формування довготривалих моделей реагування на стрес, які впливають на подальшу життєву адаптацію особистості.</w:t>
      </w:r>
    </w:p>
    <w:p w14:paraId="155C6B49" w14:textId="77777777" w:rsidR="00363010" w:rsidRPr="00B62636" w:rsidRDefault="00363010" w:rsidP="00111BAC">
      <w:pPr>
        <w:spacing w:after="0" w:line="360" w:lineRule="auto"/>
        <w:ind w:firstLine="709"/>
        <w:jc w:val="both"/>
        <w:rPr>
          <w:rFonts w:ascii="Times New Roman" w:eastAsia="Times New Roman" w:hAnsi="Times New Roman" w:cs="Times New Roman"/>
          <w:sz w:val="28"/>
          <w:szCs w:val="28"/>
          <w:lang w:eastAsia="uk-UA"/>
        </w:rPr>
      </w:pPr>
    </w:p>
    <w:p w14:paraId="445DBF88" w14:textId="47D3F777" w:rsidR="008B4C32" w:rsidRPr="008B4C32" w:rsidRDefault="008B4C32" w:rsidP="00111BAC">
      <w:pPr>
        <w:pStyle w:val="a3"/>
        <w:spacing w:before="0" w:beforeAutospacing="0" w:after="0" w:afterAutospacing="0" w:line="360" w:lineRule="auto"/>
        <w:ind w:firstLine="709"/>
        <w:jc w:val="both"/>
        <w:rPr>
          <w:sz w:val="28"/>
          <w:szCs w:val="28"/>
        </w:rPr>
      </w:pPr>
      <w:r w:rsidRPr="008B4C32">
        <w:rPr>
          <w:b/>
          <w:bCs/>
          <w:kern w:val="36"/>
          <w:sz w:val="28"/>
          <w:szCs w:val="28"/>
        </w:rPr>
        <w:t>1.6. Г</w:t>
      </w:r>
      <w:r>
        <w:rPr>
          <w:b/>
          <w:bCs/>
          <w:kern w:val="36"/>
          <w:sz w:val="28"/>
          <w:szCs w:val="28"/>
        </w:rPr>
        <w:t xml:space="preserve">ендерні особливості реагування на стрес </w:t>
      </w:r>
    </w:p>
    <w:p w14:paraId="5B8991BB" w14:textId="77777777" w:rsidR="008B4C32" w:rsidRPr="008B4C32" w:rsidRDefault="008B4C32" w:rsidP="00111BAC">
      <w:pPr>
        <w:spacing w:after="0" w:line="360" w:lineRule="auto"/>
        <w:ind w:firstLine="709"/>
        <w:jc w:val="both"/>
        <w:rPr>
          <w:rFonts w:ascii="Times New Roman" w:eastAsia="Times New Roman" w:hAnsi="Times New Roman" w:cs="Times New Roman"/>
          <w:sz w:val="28"/>
          <w:szCs w:val="28"/>
          <w:lang w:eastAsia="uk-UA"/>
        </w:rPr>
      </w:pPr>
      <w:r w:rsidRPr="008B4C32">
        <w:rPr>
          <w:rFonts w:ascii="Times New Roman" w:eastAsia="Times New Roman" w:hAnsi="Times New Roman" w:cs="Times New Roman"/>
          <w:sz w:val="28"/>
          <w:szCs w:val="28"/>
          <w:lang w:eastAsia="uk-UA"/>
        </w:rPr>
        <w:t xml:space="preserve">Проблема гендерних відмінностей у </w:t>
      </w:r>
      <w:proofErr w:type="spellStart"/>
      <w:r w:rsidRPr="008B4C32">
        <w:rPr>
          <w:rFonts w:ascii="Times New Roman" w:eastAsia="Times New Roman" w:hAnsi="Times New Roman" w:cs="Times New Roman"/>
          <w:sz w:val="28"/>
          <w:szCs w:val="28"/>
          <w:lang w:eastAsia="uk-UA"/>
        </w:rPr>
        <w:t>копінг</w:t>
      </w:r>
      <w:proofErr w:type="spellEnd"/>
      <w:r w:rsidRPr="008B4C32">
        <w:rPr>
          <w:rFonts w:ascii="Times New Roman" w:eastAsia="Times New Roman" w:hAnsi="Times New Roman" w:cs="Times New Roman"/>
          <w:sz w:val="28"/>
          <w:szCs w:val="28"/>
          <w:lang w:eastAsia="uk-UA"/>
        </w:rPr>
        <w:t xml:space="preserve">-поведінці є однією з ключових у сучасній психології стресу, оскільки вона дозволяє глибше зрозуміти індивідуальні механізми адаптації особистості до складних життєвих ситуацій. </w:t>
      </w:r>
      <w:proofErr w:type="spellStart"/>
      <w:r w:rsidRPr="008B4C32">
        <w:rPr>
          <w:rFonts w:ascii="Times New Roman" w:eastAsia="Times New Roman" w:hAnsi="Times New Roman" w:cs="Times New Roman"/>
          <w:sz w:val="28"/>
          <w:szCs w:val="28"/>
          <w:lang w:eastAsia="uk-UA"/>
        </w:rPr>
        <w:t>Гендер</w:t>
      </w:r>
      <w:proofErr w:type="spellEnd"/>
      <w:r w:rsidRPr="008B4C32">
        <w:rPr>
          <w:rFonts w:ascii="Times New Roman" w:eastAsia="Times New Roman" w:hAnsi="Times New Roman" w:cs="Times New Roman"/>
          <w:sz w:val="28"/>
          <w:szCs w:val="28"/>
          <w:lang w:eastAsia="uk-UA"/>
        </w:rPr>
        <w:t xml:space="preserve"> у цьому контексті розглядається не лише як біологічна характеристика, а як соціально сформована система ролей, очікувань і моделей поведінки, що впливають на способи переживання та подолання стресу.</w:t>
      </w:r>
    </w:p>
    <w:p w14:paraId="47A89E28" w14:textId="0577A7D0" w:rsidR="008B4C32" w:rsidRPr="008B4C32" w:rsidRDefault="008B4C32" w:rsidP="008B4C32">
      <w:pPr>
        <w:spacing w:after="0" w:line="360" w:lineRule="auto"/>
        <w:ind w:firstLine="709"/>
        <w:jc w:val="both"/>
        <w:rPr>
          <w:rFonts w:ascii="Times New Roman" w:eastAsia="Times New Roman" w:hAnsi="Times New Roman" w:cs="Times New Roman"/>
          <w:sz w:val="28"/>
          <w:szCs w:val="28"/>
          <w:lang w:eastAsia="uk-UA"/>
        </w:rPr>
      </w:pPr>
      <w:r w:rsidRPr="008B4C32">
        <w:rPr>
          <w:rFonts w:ascii="Times New Roman" w:eastAsia="Times New Roman" w:hAnsi="Times New Roman" w:cs="Times New Roman"/>
          <w:sz w:val="28"/>
          <w:szCs w:val="28"/>
          <w:lang w:eastAsia="uk-UA"/>
        </w:rPr>
        <w:t xml:space="preserve">Дослідження показують, що чоловіки та жінки можуть по-різному оцінювати стресові ситуації та обирати різні </w:t>
      </w:r>
      <w:proofErr w:type="spellStart"/>
      <w:r w:rsidRPr="008B4C32">
        <w:rPr>
          <w:rFonts w:ascii="Times New Roman" w:eastAsia="Times New Roman" w:hAnsi="Times New Roman" w:cs="Times New Roman"/>
          <w:sz w:val="28"/>
          <w:szCs w:val="28"/>
          <w:lang w:eastAsia="uk-UA"/>
        </w:rPr>
        <w:t>копінг</w:t>
      </w:r>
      <w:proofErr w:type="spellEnd"/>
      <w:r w:rsidRPr="008B4C32">
        <w:rPr>
          <w:rFonts w:ascii="Times New Roman" w:eastAsia="Times New Roman" w:hAnsi="Times New Roman" w:cs="Times New Roman"/>
          <w:sz w:val="28"/>
          <w:szCs w:val="28"/>
          <w:lang w:eastAsia="uk-UA"/>
        </w:rPr>
        <w:t xml:space="preserve">-стратегії. Зокрема, у жінок частіше спостерігається схильність до емоційно-орієнтованих стратегій, які передбачають вираження емоцій, пошук соціальної підтримки та переосмислення ситуації. У чоловіків, навпаки, частіше домінують проблемно-орієнтовані або </w:t>
      </w:r>
      <w:r w:rsidR="00B12574" w:rsidRPr="008B4C32">
        <w:rPr>
          <w:rFonts w:ascii="Times New Roman" w:eastAsia="Times New Roman" w:hAnsi="Times New Roman" w:cs="Times New Roman"/>
          <w:sz w:val="28"/>
          <w:szCs w:val="28"/>
          <w:lang w:eastAsia="uk-UA"/>
        </w:rPr>
        <w:t>унікальні</w:t>
      </w:r>
      <w:r w:rsidRPr="008B4C32">
        <w:rPr>
          <w:rFonts w:ascii="Times New Roman" w:eastAsia="Times New Roman" w:hAnsi="Times New Roman" w:cs="Times New Roman"/>
          <w:sz w:val="28"/>
          <w:szCs w:val="28"/>
          <w:lang w:eastAsia="uk-UA"/>
        </w:rPr>
        <w:t xml:space="preserve"> стратегії, що пов’язані з активним вирішенням проблем або дистанціюванням від них [</w:t>
      </w:r>
      <w:r w:rsidR="00B12574" w:rsidRPr="00B12574">
        <w:rPr>
          <w:rFonts w:ascii="Times New Roman" w:eastAsia="Times New Roman" w:hAnsi="Times New Roman" w:cs="Times New Roman"/>
          <w:sz w:val="28"/>
          <w:szCs w:val="28"/>
          <w:lang w:eastAsia="uk-UA"/>
        </w:rPr>
        <w:t>3</w:t>
      </w:r>
      <w:r w:rsidRPr="008B4C32">
        <w:rPr>
          <w:rFonts w:ascii="Times New Roman" w:eastAsia="Times New Roman" w:hAnsi="Times New Roman" w:cs="Times New Roman"/>
          <w:sz w:val="28"/>
          <w:szCs w:val="28"/>
          <w:lang w:eastAsia="uk-UA"/>
        </w:rPr>
        <w:t>].</w:t>
      </w:r>
    </w:p>
    <w:p w14:paraId="2AC83B99" w14:textId="347E3406" w:rsidR="008B4C32" w:rsidRPr="008B4C32" w:rsidRDefault="008B4C32" w:rsidP="008B4C32">
      <w:pPr>
        <w:spacing w:after="0" w:line="360" w:lineRule="auto"/>
        <w:ind w:firstLine="709"/>
        <w:jc w:val="both"/>
        <w:rPr>
          <w:rFonts w:ascii="Times New Roman" w:eastAsia="Times New Roman" w:hAnsi="Times New Roman" w:cs="Times New Roman"/>
          <w:sz w:val="28"/>
          <w:szCs w:val="28"/>
          <w:lang w:eastAsia="uk-UA"/>
        </w:rPr>
      </w:pPr>
      <w:r w:rsidRPr="008B4C32">
        <w:rPr>
          <w:rFonts w:ascii="Times New Roman" w:eastAsia="Times New Roman" w:hAnsi="Times New Roman" w:cs="Times New Roman"/>
          <w:sz w:val="28"/>
          <w:szCs w:val="28"/>
          <w:lang w:eastAsia="uk-UA"/>
        </w:rPr>
        <w:t xml:space="preserve">Такі відмінності значною мірою зумовлені особливостями соціалізації. У процесі виховання дівчат частіше заохочують до емоційної відкритості, </w:t>
      </w:r>
      <w:r w:rsidRPr="008B4C32">
        <w:rPr>
          <w:rFonts w:ascii="Times New Roman" w:eastAsia="Times New Roman" w:hAnsi="Times New Roman" w:cs="Times New Roman"/>
          <w:sz w:val="28"/>
          <w:szCs w:val="28"/>
          <w:lang w:eastAsia="uk-UA"/>
        </w:rPr>
        <w:lastRenderedPageBreak/>
        <w:t xml:space="preserve">комунікації та звернення по допомогу, тоді як хлопців </w:t>
      </w:r>
      <w:r w:rsidR="00722F24">
        <w:rPr>
          <w:rFonts w:ascii="Times New Roman" w:eastAsia="Times New Roman" w:hAnsi="Times New Roman" w:cs="Times New Roman"/>
          <w:sz w:val="28"/>
          <w:szCs w:val="28"/>
          <w:lang w:eastAsia="uk-UA"/>
        </w:rPr>
        <w:t>–</w:t>
      </w:r>
      <w:r w:rsidRPr="008B4C32">
        <w:rPr>
          <w:rFonts w:ascii="Times New Roman" w:eastAsia="Times New Roman" w:hAnsi="Times New Roman" w:cs="Times New Roman"/>
          <w:sz w:val="28"/>
          <w:szCs w:val="28"/>
          <w:lang w:eastAsia="uk-UA"/>
        </w:rPr>
        <w:t xml:space="preserve"> до автономності, стриманості емоцій та самостійного вирішення труднощів. Це формує різні стилі реагування на стресові події вже на ранніх етапах розвитку особистості [</w:t>
      </w:r>
      <w:r w:rsidR="00B12574" w:rsidRPr="00B12574">
        <w:rPr>
          <w:rFonts w:ascii="Times New Roman" w:eastAsia="Times New Roman" w:hAnsi="Times New Roman" w:cs="Times New Roman"/>
          <w:sz w:val="28"/>
          <w:szCs w:val="28"/>
          <w:lang w:val="ru-RU" w:eastAsia="uk-UA"/>
        </w:rPr>
        <w:t>42</w:t>
      </w:r>
      <w:r w:rsidRPr="008B4C32">
        <w:rPr>
          <w:rFonts w:ascii="Times New Roman" w:eastAsia="Times New Roman" w:hAnsi="Times New Roman" w:cs="Times New Roman"/>
          <w:sz w:val="28"/>
          <w:szCs w:val="28"/>
          <w:lang w:eastAsia="uk-UA"/>
        </w:rPr>
        <w:t>].</w:t>
      </w:r>
    </w:p>
    <w:p w14:paraId="5EA338F8" w14:textId="77777777" w:rsidR="008B4C32" w:rsidRPr="008B4C32" w:rsidRDefault="008B4C32" w:rsidP="008B4C32">
      <w:pPr>
        <w:spacing w:after="0" w:line="360" w:lineRule="auto"/>
        <w:ind w:firstLine="709"/>
        <w:jc w:val="both"/>
        <w:rPr>
          <w:rFonts w:ascii="Times New Roman" w:eastAsia="Times New Roman" w:hAnsi="Times New Roman" w:cs="Times New Roman"/>
          <w:sz w:val="28"/>
          <w:szCs w:val="28"/>
          <w:lang w:eastAsia="uk-UA"/>
        </w:rPr>
      </w:pPr>
      <w:r w:rsidRPr="008B4C32">
        <w:rPr>
          <w:rFonts w:ascii="Times New Roman" w:eastAsia="Times New Roman" w:hAnsi="Times New Roman" w:cs="Times New Roman"/>
          <w:sz w:val="28"/>
          <w:szCs w:val="28"/>
          <w:lang w:eastAsia="uk-UA"/>
        </w:rPr>
        <w:t xml:space="preserve">Водночас сучасні дослідження підкреслюють, що гендерні відмінності не є жорстко детермінованими. Ефективність </w:t>
      </w:r>
      <w:proofErr w:type="spellStart"/>
      <w:r w:rsidRPr="008B4C32">
        <w:rPr>
          <w:rFonts w:ascii="Times New Roman" w:eastAsia="Times New Roman" w:hAnsi="Times New Roman" w:cs="Times New Roman"/>
          <w:sz w:val="28"/>
          <w:szCs w:val="28"/>
          <w:lang w:eastAsia="uk-UA"/>
        </w:rPr>
        <w:t>копінг</w:t>
      </w:r>
      <w:proofErr w:type="spellEnd"/>
      <w:r w:rsidRPr="008B4C32">
        <w:rPr>
          <w:rFonts w:ascii="Times New Roman" w:eastAsia="Times New Roman" w:hAnsi="Times New Roman" w:cs="Times New Roman"/>
          <w:sz w:val="28"/>
          <w:szCs w:val="28"/>
          <w:lang w:eastAsia="uk-UA"/>
        </w:rPr>
        <w:t xml:space="preserve">-стратегій залежить не стільки від статі, скільки від рівня емоційної зрілості, когнітивної гнучкості та наявності соціальної підтримки. У деяких випадках як чоловіки, так і жінки можуть використовувати як адаптивні, так і </w:t>
      </w:r>
      <w:proofErr w:type="spellStart"/>
      <w:r w:rsidRPr="008B4C32">
        <w:rPr>
          <w:rFonts w:ascii="Times New Roman" w:eastAsia="Times New Roman" w:hAnsi="Times New Roman" w:cs="Times New Roman"/>
          <w:sz w:val="28"/>
          <w:szCs w:val="28"/>
          <w:lang w:eastAsia="uk-UA"/>
        </w:rPr>
        <w:t>дезадаптивні</w:t>
      </w:r>
      <w:proofErr w:type="spellEnd"/>
      <w:r w:rsidRPr="008B4C32">
        <w:rPr>
          <w:rFonts w:ascii="Times New Roman" w:eastAsia="Times New Roman" w:hAnsi="Times New Roman" w:cs="Times New Roman"/>
          <w:sz w:val="28"/>
          <w:szCs w:val="28"/>
          <w:lang w:eastAsia="uk-UA"/>
        </w:rPr>
        <w:t xml:space="preserve"> стратегії залежно від контексту ситуації [19; 20].</w:t>
      </w:r>
    </w:p>
    <w:p w14:paraId="36CD5A83" w14:textId="689EAA63" w:rsidR="008B4C32" w:rsidRPr="008B4C32" w:rsidRDefault="008B4C32" w:rsidP="008B4C32">
      <w:pPr>
        <w:spacing w:after="0" w:line="360" w:lineRule="auto"/>
        <w:ind w:firstLine="709"/>
        <w:jc w:val="both"/>
        <w:rPr>
          <w:rFonts w:ascii="Times New Roman" w:eastAsia="Times New Roman" w:hAnsi="Times New Roman" w:cs="Times New Roman"/>
          <w:sz w:val="28"/>
          <w:szCs w:val="28"/>
          <w:lang w:eastAsia="uk-UA"/>
        </w:rPr>
      </w:pPr>
      <w:r w:rsidRPr="008B4C32">
        <w:rPr>
          <w:rFonts w:ascii="Times New Roman" w:eastAsia="Times New Roman" w:hAnsi="Times New Roman" w:cs="Times New Roman"/>
          <w:sz w:val="28"/>
          <w:szCs w:val="28"/>
          <w:lang w:eastAsia="uk-UA"/>
        </w:rPr>
        <w:t xml:space="preserve">Окремо слід зазначити, що в умовах сучасних соціальних викликів, зокрема воєнного стану, гендерні відмінності у </w:t>
      </w:r>
      <w:proofErr w:type="spellStart"/>
      <w:r w:rsidRPr="008B4C32">
        <w:rPr>
          <w:rFonts w:ascii="Times New Roman" w:eastAsia="Times New Roman" w:hAnsi="Times New Roman" w:cs="Times New Roman"/>
          <w:sz w:val="28"/>
          <w:szCs w:val="28"/>
          <w:lang w:eastAsia="uk-UA"/>
        </w:rPr>
        <w:t>копінгу</w:t>
      </w:r>
      <w:proofErr w:type="spellEnd"/>
      <w:r w:rsidRPr="008B4C32">
        <w:rPr>
          <w:rFonts w:ascii="Times New Roman" w:eastAsia="Times New Roman" w:hAnsi="Times New Roman" w:cs="Times New Roman"/>
          <w:sz w:val="28"/>
          <w:szCs w:val="28"/>
          <w:lang w:eastAsia="uk-UA"/>
        </w:rPr>
        <w:t xml:space="preserve"> можуть набувати специфічних форм. Підвищений рівень невизначеності та хронічного стресу може змінювати традиційні моделі реагування, сприяючи більш гнучкому використанню різних стратегій як у юнаків, так і у дівчат [24].</w:t>
      </w:r>
    </w:p>
    <w:p w14:paraId="7F1613F3" w14:textId="77777777" w:rsidR="008B4C32" w:rsidRPr="008B4C32" w:rsidRDefault="008B4C32" w:rsidP="004314BF">
      <w:pPr>
        <w:spacing w:after="0" w:line="360" w:lineRule="auto"/>
        <w:ind w:firstLine="709"/>
        <w:jc w:val="both"/>
        <w:rPr>
          <w:rFonts w:ascii="Times New Roman" w:eastAsia="Times New Roman" w:hAnsi="Times New Roman" w:cs="Times New Roman"/>
          <w:sz w:val="28"/>
          <w:szCs w:val="28"/>
          <w:lang w:eastAsia="uk-UA"/>
        </w:rPr>
      </w:pPr>
      <w:r w:rsidRPr="008B4C32">
        <w:rPr>
          <w:rFonts w:ascii="Times New Roman" w:eastAsia="Times New Roman" w:hAnsi="Times New Roman" w:cs="Times New Roman"/>
          <w:sz w:val="28"/>
          <w:szCs w:val="28"/>
          <w:lang w:eastAsia="uk-UA"/>
        </w:rPr>
        <w:t xml:space="preserve">Таким чином, гендерні особливості </w:t>
      </w:r>
      <w:proofErr w:type="spellStart"/>
      <w:r w:rsidRPr="008B4C32">
        <w:rPr>
          <w:rFonts w:ascii="Times New Roman" w:eastAsia="Times New Roman" w:hAnsi="Times New Roman" w:cs="Times New Roman"/>
          <w:sz w:val="28"/>
          <w:szCs w:val="28"/>
          <w:lang w:eastAsia="uk-UA"/>
        </w:rPr>
        <w:t>копінг</w:t>
      </w:r>
      <w:proofErr w:type="spellEnd"/>
      <w:r w:rsidRPr="008B4C32">
        <w:rPr>
          <w:rFonts w:ascii="Times New Roman" w:eastAsia="Times New Roman" w:hAnsi="Times New Roman" w:cs="Times New Roman"/>
          <w:sz w:val="28"/>
          <w:szCs w:val="28"/>
          <w:lang w:eastAsia="uk-UA"/>
        </w:rPr>
        <w:t>-поведінки слід розглядати як результат складної взаємодії біологічних, психологічних та соціокультурних чинників. Їх вивчення є важливим для розуміння індивідуальних відмінностей у подоланні стресу та розробки ефективних програм психологічної підтримки молоді.</w:t>
      </w:r>
    </w:p>
    <w:p w14:paraId="296D7D46" w14:textId="77777777" w:rsidR="004314BF" w:rsidRPr="004314BF" w:rsidRDefault="004314BF" w:rsidP="004314BF">
      <w:pPr>
        <w:spacing w:after="0" w:line="360" w:lineRule="auto"/>
        <w:ind w:firstLine="709"/>
        <w:jc w:val="both"/>
        <w:rPr>
          <w:rFonts w:ascii="Times New Roman" w:eastAsia="Times New Roman" w:hAnsi="Times New Roman" w:cs="Times New Roman"/>
          <w:sz w:val="28"/>
          <w:szCs w:val="28"/>
          <w:lang w:eastAsia="uk-UA"/>
        </w:rPr>
      </w:pPr>
      <w:r w:rsidRPr="004314BF">
        <w:rPr>
          <w:rFonts w:ascii="Times New Roman" w:eastAsia="Times New Roman" w:hAnsi="Times New Roman" w:cs="Times New Roman"/>
          <w:sz w:val="28"/>
          <w:szCs w:val="28"/>
          <w:lang w:eastAsia="uk-UA"/>
        </w:rPr>
        <w:t xml:space="preserve">Проблема гендерних особливостей </w:t>
      </w:r>
      <w:proofErr w:type="spellStart"/>
      <w:r w:rsidRPr="004314BF">
        <w:rPr>
          <w:rFonts w:ascii="Times New Roman" w:eastAsia="Times New Roman" w:hAnsi="Times New Roman" w:cs="Times New Roman"/>
          <w:sz w:val="28"/>
          <w:szCs w:val="28"/>
          <w:lang w:eastAsia="uk-UA"/>
        </w:rPr>
        <w:t>копінг</w:t>
      </w:r>
      <w:proofErr w:type="spellEnd"/>
      <w:r w:rsidRPr="004314BF">
        <w:rPr>
          <w:rFonts w:ascii="Times New Roman" w:eastAsia="Times New Roman" w:hAnsi="Times New Roman" w:cs="Times New Roman"/>
          <w:sz w:val="28"/>
          <w:szCs w:val="28"/>
          <w:lang w:eastAsia="uk-UA"/>
        </w:rPr>
        <w:t xml:space="preserve">-поведінки є однією з найбільш досліджуваних у сучасній психології стресу, оскільки дозволяє глибше зрозуміти індивідуальні механізми адаптації особистості до складних життєвих ситуацій. </w:t>
      </w:r>
      <w:proofErr w:type="spellStart"/>
      <w:r w:rsidRPr="004314BF">
        <w:rPr>
          <w:rFonts w:ascii="Times New Roman" w:eastAsia="Times New Roman" w:hAnsi="Times New Roman" w:cs="Times New Roman"/>
          <w:sz w:val="28"/>
          <w:szCs w:val="28"/>
          <w:lang w:eastAsia="uk-UA"/>
        </w:rPr>
        <w:t>Гендер</w:t>
      </w:r>
      <w:proofErr w:type="spellEnd"/>
      <w:r w:rsidRPr="004314BF">
        <w:rPr>
          <w:rFonts w:ascii="Times New Roman" w:eastAsia="Times New Roman" w:hAnsi="Times New Roman" w:cs="Times New Roman"/>
          <w:sz w:val="28"/>
          <w:szCs w:val="28"/>
          <w:lang w:eastAsia="uk-UA"/>
        </w:rPr>
        <w:t xml:space="preserve"> у сучасному науковому розумінні розглядається не лише як біологічна стать, а як соціально та культурно сформована система ролей, норм і очікувань, які визначають способи емоційного реагування, поведінкові реакції та стратегії подолання труднощів.</w:t>
      </w:r>
    </w:p>
    <w:p w14:paraId="686BB09B" w14:textId="77777777" w:rsidR="004314BF" w:rsidRPr="004314BF" w:rsidRDefault="004314BF" w:rsidP="004314BF">
      <w:pPr>
        <w:spacing w:after="0" w:line="360" w:lineRule="auto"/>
        <w:ind w:firstLine="709"/>
        <w:jc w:val="both"/>
        <w:rPr>
          <w:rFonts w:ascii="Times New Roman" w:eastAsia="Times New Roman" w:hAnsi="Times New Roman" w:cs="Times New Roman"/>
          <w:sz w:val="28"/>
          <w:szCs w:val="28"/>
          <w:lang w:eastAsia="uk-UA"/>
        </w:rPr>
      </w:pPr>
      <w:r w:rsidRPr="004314BF">
        <w:rPr>
          <w:rFonts w:ascii="Times New Roman" w:eastAsia="Times New Roman" w:hAnsi="Times New Roman" w:cs="Times New Roman"/>
          <w:sz w:val="28"/>
          <w:szCs w:val="28"/>
          <w:lang w:eastAsia="uk-UA"/>
        </w:rPr>
        <w:t xml:space="preserve">У межах </w:t>
      </w:r>
      <w:proofErr w:type="spellStart"/>
      <w:r w:rsidRPr="004314BF">
        <w:rPr>
          <w:rFonts w:ascii="Times New Roman" w:eastAsia="Times New Roman" w:hAnsi="Times New Roman" w:cs="Times New Roman"/>
          <w:sz w:val="28"/>
          <w:szCs w:val="28"/>
          <w:lang w:eastAsia="uk-UA"/>
        </w:rPr>
        <w:t>транзакційної</w:t>
      </w:r>
      <w:proofErr w:type="spellEnd"/>
      <w:r w:rsidRPr="004314BF">
        <w:rPr>
          <w:rFonts w:ascii="Times New Roman" w:eastAsia="Times New Roman" w:hAnsi="Times New Roman" w:cs="Times New Roman"/>
          <w:sz w:val="28"/>
          <w:szCs w:val="28"/>
          <w:lang w:eastAsia="uk-UA"/>
        </w:rPr>
        <w:t xml:space="preserve"> моделі стресу Р. </w:t>
      </w:r>
      <w:proofErr w:type="spellStart"/>
      <w:r w:rsidRPr="004314BF">
        <w:rPr>
          <w:rFonts w:ascii="Times New Roman" w:eastAsia="Times New Roman" w:hAnsi="Times New Roman" w:cs="Times New Roman"/>
          <w:sz w:val="28"/>
          <w:szCs w:val="28"/>
          <w:lang w:eastAsia="uk-UA"/>
        </w:rPr>
        <w:t>Лазаруса</w:t>
      </w:r>
      <w:proofErr w:type="spellEnd"/>
      <w:r w:rsidRPr="004314BF">
        <w:rPr>
          <w:rFonts w:ascii="Times New Roman" w:eastAsia="Times New Roman" w:hAnsi="Times New Roman" w:cs="Times New Roman"/>
          <w:sz w:val="28"/>
          <w:szCs w:val="28"/>
          <w:lang w:eastAsia="uk-UA"/>
        </w:rPr>
        <w:t xml:space="preserve"> та С. </w:t>
      </w:r>
      <w:proofErr w:type="spellStart"/>
      <w:r w:rsidRPr="004314BF">
        <w:rPr>
          <w:rFonts w:ascii="Times New Roman" w:eastAsia="Times New Roman" w:hAnsi="Times New Roman" w:cs="Times New Roman"/>
          <w:sz w:val="28"/>
          <w:szCs w:val="28"/>
          <w:lang w:eastAsia="uk-UA"/>
        </w:rPr>
        <w:t>Фолкман</w:t>
      </w:r>
      <w:proofErr w:type="spellEnd"/>
      <w:r w:rsidRPr="004314BF">
        <w:rPr>
          <w:rFonts w:ascii="Times New Roman" w:eastAsia="Times New Roman" w:hAnsi="Times New Roman" w:cs="Times New Roman"/>
          <w:sz w:val="28"/>
          <w:szCs w:val="28"/>
          <w:lang w:eastAsia="uk-UA"/>
        </w:rPr>
        <w:t xml:space="preserve"> наголошується, що вибір </w:t>
      </w:r>
      <w:proofErr w:type="spellStart"/>
      <w:r w:rsidRPr="004314BF">
        <w:rPr>
          <w:rFonts w:ascii="Times New Roman" w:eastAsia="Times New Roman" w:hAnsi="Times New Roman" w:cs="Times New Roman"/>
          <w:sz w:val="28"/>
          <w:szCs w:val="28"/>
          <w:lang w:eastAsia="uk-UA"/>
        </w:rPr>
        <w:t>копінг</w:t>
      </w:r>
      <w:proofErr w:type="spellEnd"/>
      <w:r w:rsidRPr="004314BF">
        <w:rPr>
          <w:rFonts w:ascii="Times New Roman" w:eastAsia="Times New Roman" w:hAnsi="Times New Roman" w:cs="Times New Roman"/>
          <w:sz w:val="28"/>
          <w:szCs w:val="28"/>
          <w:lang w:eastAsia="uk-UA"/>
        </w:rPr>
        <w:t xml:space="preserve">-стратегій залежить від когнітивної оцінки ситуації та доступних ресурсів, однак сучасні дослідження доповнюють цю </w:t>
      </w:r>
      <w:r w:rsidRPr="004314BF">
        <w:rPr>
          <w:rFonts w:ascii="Times New Roman" w:eastAsia="Times New Roman" w:hAnsi="Times New Roman" w:cs="Times New Roman"/>
          <w:sz w:val="28"/>
          <w:szCs w:val="28"/>
          <w:lang w:eastAsia="uk-UA"/>
        </w:rPr>
        <w:lastRenderedPageBreak/>
        <w:t xml:space="preserve">модель, вказуючи на важливу роль соціокультурних факторів, серед яких </w:t>
      </w:r>
      <w:proofErr w:type="spellStart"/>
      <w:r w:rsidRPr="004314BF">
        <w:rPr>
          <w:rFonts w:ascii="Times New Roman" w:eastAsia="Times New Roman" w:hAnsi="Times New Roman" w:cs="Times New Roman"/>
          <w:sz w:val="28"/>
          <w:szCs w:val="28"/>
          <w:lang w:eastAsia="uk-UA"/>
        </w:rPr>
        <w:t>гендер</w:t>
      </w:r>
      <w:proofErr w:type="spellEnd"/>
      <w:r w:rsidRPr="004314BF">
        <w:rPr>
          <w:rFonts w:ascii="Times New Roman" w:eastAsia="Times New Roman" w:hAnsi="Times New Roman" w:cs="Times New Roman"/>
          <w:sz w:val="28"/>
          <w:szCs w:val="28"/>
          <w:lang w:eastAsia="uk-UA"/>
        </w:rPr>
        <w:t xml:space="preserve"> займає одне з ключових місць [18; 30].</w:t>
      </w:r>
    </w:p>
    <w:p w14:paraId="066323C5" w14:textId="29FB7A7F" w:rsidR="004314BF" w:rsidRPr="004314BF" w:rsidRDefault="004314BF" w:rsidP="004314BF">
      <w:pPr>
        <w:spacing w:after="0" w:line="360" w:lineRule="auto"/>
        <w:ind w:firstLine="709"/>
        <w:jc w:val="both"/>
        <w:rPr>
          <w:rFonts w:ascii="Times New Roman" w:eastAsia="Times New Roman" w:hAnsi="Times New Roman" w:cs="Times New Roman"/>
          <w:sz w:val="28"/>
          <w:szCs w:val="28"/>
          <w:lang w:eastAsia="uk-UA"/>
        </w:rPr>
      </w:pPr>
      <w:r w:rsidRPr="004314BF">
        <w:rPr>
          <w:rFonts w:ascii="Times New Roman" w:eastAsia="Times New Roman" w:hAnsi="Times New Roman" w:cs="Times New Roman"/>
          <w:sz w:val="28"/>
          <w:szCs w:val="28"/>
          <w:lang w:eastAsia="uk-UA"/>
        </w:rPr>
        <w:t xml:space="preserve">Емпіричні дослідження свідчать, що жінки частіше використовують емоційно-орієнтовані </w:t>
      </w:r>
      <w:proofErr w:type="spellStart"/>
      <w:r w:rsidRPr="004314BF">
        <w:rPr>
          <w:rFonts w:ascii="Times New Roman" w:eastAsia="Times New Roman" w:hAnsi="Times New Roman" w:cs="Times New Roman"/>
          <w:sz w:val="28"/>
          <w:szCs w:val="28"/>
          <w:lang w:eastAsia="uk-UA"/>
        </w:rPr>
        <w:t>копінг</w:t>
      </w:r>
      <w:proofErr w:type="spellEnd"/>
      <w:r w:rsidRPr="004314BF">
        <w:rPr>
          <w:rFonts w:ascii="Times New Roman" w:eastAsia="Times New Roman" w:hAnsi="Times New Roman" w:cs="Times New Roman"/>
          <w:sz w:val="28"/>
          <w:szCs w:val="28"/>
          <w:lang w:eastAsia="uk-UA"/>
        </w:rPr>
        <w:t xml:space="preserve">-стратегії, які передбачають вираження почуттів, пошук соціальної підтримки, вербалізацію переживань та переосмислення ситуації. Такий стиль реагування пов’язаний із більшою орієнтацією на міжособистісні стосунки та емоційну </w:t>
      </w:r>
      <w:proofErr w:type="spellStart"/>
      <w:r w:rsidRPr="004314BF">
        <w:rPr>
          <w:rFonts w:ascii="Times New Roman" w:eastAsia="Times New Roman" w:hAnsi="Times New Roman" w:cs="Times New Roman"/>
          <w:sz w:val="28"/>
          <w:szCs w:val="28"/>
          <w:lang w:eastAsia="uk-UA"/>
        </w:rPr>
        <w:t>включеність</w:t>
      </w:r>
      <w:proofErr w:type="spellEnd"/>
      <w:r w:rsidRPr="004314BF">
        <w:rPr>
          <w:rFonts w:ascii="Times New Roman" w:eastAsia="Times New Roman" w:hAnsi="Times New Roman" w:cs="Times New Roman"/>
          <w:sz w:val="28"/>
          <w:szCs w:val="28"/>
          <w:lang w:eastAsia="uk-UA"/>
        </w:rPr>
        <w:t xml:space="preserve"> у соціальні зв’язки [21].</w:t>
      </w:r>
    </w:p>
    <w:p w14:paraId="246000E7" w14:textId="2F972E82" w:rsidR="004314BF" w:rsidRPr="004314BF" w:rsidRDefault="004314BF" w:rsidP="004314BF">
      <w:pPr>
        <w:spacing w:after="0" w:line="360" w:lineRule="auto"/>
        <w:ind w:firstLine="709"/>
        <w:jc w:val="both"/>
        <w:rPr>
          <w:rFonts w:ascii="Times New Roman" w:eastAsia="Times New Roman" w:hAnsi="Times New Roman" w:cs="Times New Roman"/>
          <w:sz w:val="28"/>
          <w:szCs w:val="28"/>
          <w:lang w:eastAsia="uk-UA"/>
        </w:rPr>
      </w:pPr>
      <w:r w:rsidRPr="004314BF">
        <w:rPr>
          <w:rFonts w:ascii="Times New Roman" w:eastAsia="Times New Roman" w:hAnsi="Times New Roman" w:cs="Times New Roman"/>
          <w:sz w:val="28"/>
          <w:szCs w:val="28"/>
          <w:lang w:eastAsia="uk-UA"/>
        </w:rPr>
        <w:t xml:space="preserve">Чоловіки, навпаки, частіше демонструють схильність до проблемно-орієнтованих стратегій або стратегій уникнення. Проблемно-орієнтований </w:t>
      </w:r>
      <w:proofErr w:type="spellStart"/>
      <w:r w:rsidRPr="004314BF">
        <w:rPr>
          <w:rFonts w:ascii="Times New Roman" w:eastAsia="Times New Roman" w:hAnsi="Times New Roman" w:cs="Times New Roman"/>
          <w:sz w:val="28"/>
          <w:szCs w:val="28"/>
          <w:lang w:eastAsia="uk-UA"/>
        </w:rPr>
        <w:t>копінг</w:t>
      </w:r>
      <w:proofErr w:type="spellEnd"/>
      <w:r w:rsidRPr="004314BF">
        <w:rPr>
          <w:rFonts w:ascii="Times New Roman" w:eastAsia="Times New Roman" w:hAnsi="Times New Roman" w:cs="Times New Roman"/>
          <w:sz w:val="28"/>
          <w:szCs w:val="28"/>
          <w:lang w:eastAsia="uk-UA"/>
        </w:rPr>
        <w:t xml:space="preserve"> у чоловіків проявляється у вигляді активного вирішення проблем, планування дій та прагнення контролювати ситуацію, тоді як уникнення може виражатися у відстороненні від проблеми або зниженні її суб’єктивної значущості [11].</w:t>
      </w:r>
    </w:p>
    <w:p w14:paraId="120F6A93" w14:textId="0307B0AF" w:rsidR="004314BF" w:rsidRPr="004314BF" w:rsidRDefault="004314BF" w:rsidP="004314BF">
      <w:pPr>
        <w:spacing w:after="0" w:line="360" w:lineRule="auto"/>
        <w:ind w:firstLine="709"/>
        <w:jc w:val="both"/>
        <w:rPr>
          <w:rFonts w:ascii="Times New Roman" w:eastAsia="Times New Roman" w:hAnsi="Times New Roman" w:cs="Times New Roman"/>
          <w:sz w:val="28"/>
          <w:szCs w:val="28"/>
          <w:lang w:eastAsia="uk-UA"/>
        </w:rPr>
      </w:pPr>
      <w:r w:rsidRPr="004314BF">
        <w:rPr>
          <w:rFonts w:ascii="Times New Roman" w:eastAsia="Times New Roman" w:hAnsi="Times New Roman" w:cs="Times New Roman"/>
          <w:sz w:val="28"/>
          <w:szCs w:val="28"/>
          <w:lang w:eastAsia="uk-UA"/>
        </w:rPr>
        <w:t xml:space="preserve">Такі відмінності значною мірою формуються під впливом процесу соціалізації. З раннього дитинства дівчат частіше заохочують до емоційної відкритості, емпатії та комунікації, тоді як хлопців </w:t>
      </w:r>
      <w:r w:rsidR="00722F24">
        <w:rPr>
          <w:rFonts w:ascii="Times New Roman" w:eastAsia="Times New Roman" w:hAnsi="Times New Roman" w:cs="Times New Roman"/>
          <w:sz w:val="28"/>
          <w:szCs w:val="28"/>
          <w:lang w:eastAsia="uk-UA"/>
        </w:rPr>
        <w:t>–</w:t>
      </w:r>
      <w:r w:rsidRPr="004314BF">
        <w:rPr>
          <w:rFonts w:ascii="Times New Roman" w:eastAsia="Times New Roman" w:hAnsi="Times New Roman" w:cs="Times New Roman"/>
          <w:sz w:val="28"/>
          <w:szCs w:val="28"/>
          <w:lang w:eastAsia="uk-UA"/>
        </w:rPr>
        <w:t xml:space="preserve"> до самостійності, стриманості емоцій та орієнтації на вирішення завдань. У результаті ці соціальні очікування формують різні стилі емоційної регуляції та </w:t>
      </w:r>
      <w:proofErr w:type="spellStart"/>
      <w:r w:rsidRPr="004314BF">
        <w:rPr>
          <w:rFonts w:ascii="Times New Roman" w:eastAsia="Times New Roman" w:hAnsi="Times New Roman" w:cs="Times New Roman"/>
          <w:sz w:val="28"/>
          <w:szCs w:val="28"/>
          <w:lang w:eastAsia="uk-UA"/>
        </w:rPr>
        <w:t>копінг</w:t>
      </w:r>
      <w:proofErr w:type="spellEnd"/>
      <w:r w:rsidRPr="004314BF">
        <w:rPr>
          <w:rFonts w:ascii="Times New Roman" w:eastAsia="Times New Roman" w:hAnsi="Times New Roman" w:cs="Times New Roman"/>
          <w:sz w:val="28"/>
          <w:szCs w:val="28"/>
          <w:lang w:eastAsia="uk-UA"/>
        </w:rPr>
        <w:t>-поведінки [</w:t>
      </w:r>
      <w:r w:rsidR="00B12574" w:rsidRPr="00B12574">
        <w:rPr>
          <w:rFonts w:ascii="Times New Roman" w:eastAsia="Times New Roman" w:hAnsi="Times New Roman" w:cs="Times New Roman"/>
          <w:sz w:val="28"/>
          <w:szCs w:val="28"/>
          <w:lang w:eastAsia="uk-UA"/>
        </w:rPr>
        <w:t>38</w:t>
      </w:r>
      <w:r w:rsidRPr="004314BF">
        <w:rPr>
          <w:rFonts w:ascii="Times New Roman" w:eastAsia="Times New Roman" w:hAnsi="Times New Roman" w:cs="Times New Roman"/>
          <w:sz w:val="28"/>
          <w:szCs w:val="28"/>
          <w:lang w:eastAsia="uk-UA"/>
        </w:rPr>
        <w:t>].</w:t>
      </w:r>
    </w:p>
    <w:p w14:paraId="747835E8" w14:textId="1ADCDA2A" w:rsidR="004314BF" w:rsidRPr="004314BF" w:rsidRDefault="004314BF" w:rsidP="004314BF">
      <w:pPr>
        <w:spacing w:after="0" w:line="360" w:lineRule="auto"/>
        <w:ind w:firstLine="709"/>
        <w:jc w:val="both"/>
        <w:rPr>
          <w:rFonts w:ascii="Times New Roman" w:eastAsia="Times New Roman" w:hAnsi="Times New Roman" w:cs="Times New Roman"/>
          <w:sz w:val="28"/>
          <w:szCs w:val="28"/>
          <w:lang w:eastAsia="uk-UA"/>
        </w:rPr>
      </w:pPr>
      <w:r w:rsidRPr="004314BF">
        <w:rPr>
          <w:rFonts w:ascii="Times New Roman" w:eastAsia="Times New Roman" w:hAnsi="Times New Roman" w:cs="Times New Roman"/>
          <w:sz w:val="28"/>
          <w:szCs w:val="28"/>
          <w:lang w:eastAsia="uk-UA"/>
        </w:rPr>
        <w:t xml:space="preserve">Водночас сучасні дослідження підкреслюють, що гендерні відмінності не є жорстко фіксованими. Вони мають імовірнісний характер і значною мірою залежать від індивідуальних психологічних характеристик, рівня </w:t>
      </w:r>
      <w:proofErr w:type="spellStart"/>
      <w:r w:rsidRPr="004314BF">
        <w:rPr>
          <w:rFonts w:ascii="Times New Roman" w:eastAsia="Times New Roman" w:hAnsi="Times New Roman" w:cs="Times New Roman"/>
          <w:sz w:val="28"/>
          <w:szCs w:val="28"/>
          <w:lang w:eastAsia="uk-UA"/>
        </w:rPr>
        <w:t>стресостійкості</w:t>
      </w:r>
      <w:proofErr w:type="spellEnd"/>
      <w:r w:rsidRPr="004314BF">
        <w:rPr>
          <w:rFonts w:ascii="Times New Roman" w:eastAsia="Times New Roman" w:hAnsi="Times New Roman" w:cs="Times New Roman"/>
          <w:sz w:val="28"/>
          <w:szCs w:val="28"/>
          <w:lang w:eastAsia="uk-UA"/>
        </w:rPr>
        <w:t xml:space="preserve">, емоційної зрілості та соціального контексту. У деяких випадках жінки можуть демонструвати високий рівень проблемно-орієнтованого </w:t>
      </w:r>
      <w:proofErr w:type="spellStart"/>
      <w:r w:rsidRPr="004314BF">
        <w:rPr>
          <w:rFonts w:ascii="Times New Roman" w:eastAsia="Times New Roman" w:hAnsi="Times New Roman" w:cs="Times New Roman"/>
          <w:sz w:val="28"/>
          <w:szCs w:val="28"/>
          <w:lang w:eastAsia="uk-UA"/>
        </w:rPr>
        <w:t>копінгу</w:t>
      </w:r>
      <w:proofErr w:type="spellEnd"/>
      <w:r w:rsidRPr="004314BF">
        <w:rPr>
          <w:rFonts w:ascii="Times New Roman" w:eastAsia="Times New Roman" w:hAnsi="Times New Roman" w:cs="Times New Roman"/>
          <w:sz w:val="28"/>
          <w:szCs w:val="28"/>
          <w:lang w:eastAsia="uk-UA"/>
        </w:rPr>
        <w:t xml:space="preserve">, а чоловіки </w:t>
      </w:r>
      <w:r w:rsidR="00722F24">
        <w:rPr>
          <w:rFonts w:ascii="Times New Roman" w:eastAsia="Times New Roman" w:hAnsi="Times New Roman" w:cs="Times New Roman"/>
          <w:sz w:val="28"/>
          <w:szCs w:val="28"/>
          <w:lang w:eastAsia="uk-UA"/>
        </w:rPr>
        <w:t>–</w:t>
      </w:r>
      <w:r w:rsidRPr="004314BF">
        <w:rPr>
          <w:rFonts w:ascii="Times New Roman" w:eastAsia="Times New Roman" w:hAnsi="Times New Roman" w:cs="Times New Roman"/>
          <w:sz w:val="28"/>
          <w:szCs w:val="28"/>
          <w:lang w:eastAsia="uk-UA"/>
        </w:rPr>
        <w:t xml:space="preserve"> активно використовувати емоційну підтримку, що свідчить про гнучкість сучасних моделей поведінки [20; 14].</w:t>
      </w:r>
    </w:p>
    <w:p w14:paraId="42B90170" w14:textId="0D5BBFD4" w:rsidR="004314BF" w:rsidRPr="004314BF" w:rsidRDefault="004314BF" w:rsidP="004314BF">
      <w:pPr>
        <w:spacing w:after="0" w:line="360" w:lineRule="auto"/>
        <w:ind w:firstLine="709"/>
        <w:jc w:val="both"/>
        <w:rPr>
          <w:rFonts w:ascii="Times New Roman" w:eastAsia="Times New Roman" w:hAnsi="Times New Roman" w:cs="Times New Roman"/>
          <w:sz w:val="28"/>
          <w:szCs w:val="28"/>
          <w:lang w:eastAsia="uk-UA"/>
        </w:rPr>
      </w:pPr>
      <w:r w:rsidRPr="004314BF">
        <w:rPr>
          <w:rFonts w:ascii="Times New Roman" w:eastAsia="Times New Roman" w:hAnsi="Times New Roman" w:cs="Times New Roman"/>
          <w:sz w:val="28"/>
          <w:szCs w:val="28"/>
          <w:lang w:eastAsia="uk-UA"/>
        </w:rPr>
        <w:t xml:space="preserve">Особливого значення набуває аналіз гендерних відмінностей у контексті сучасних соціальних викликів, зокрема умов воєнного стану. Хронічний стрес, пов’язаний із невизначеністю, загрозою безпеці та соціальною нестабільністю, може змінювати традиційні </w:t>
      </w:r>
      <w:proofErr w:type="spellStart"/>
      <w:r w:rsidRPr="004314BF">
        <w:rPr>
          <w:rFonts w:ascii="Times New Roman" w:eastAsia="Times New Roman" w:hAnsi="Times New Roman" w:cs="Times New Roman"/>
          <w:sz w:val="28"/>
          <w:szCs w:val="28"/>
          <w:lang w:eastAsia="uk-UA"/>
        </w:rPr>
        <w:t>патерни</w:t>
      </w:r>
      <w:proofErr w:type="spellEnd"/>
      <w:r w:rsidRPr="004314BF">
        <w:rPr>
          <w:rFonts w:ascii="Times New Roman" w:eastAsia="Times New Roman" w:hAnsi="Times New Roman" w:cs="Times New Roman"/>
          <w:sz w:val="28"/>
          <w:szCs w:val="28"/>
          <w:lang w:eastAsia="uk-UA"/>
        </w:rPr>
        <w:t xml:space="preserve"> реагування. У таких умовах як юнаки, так </w:t>
      </w:r>
      <w:r w:rsidRPr="004314BF">
        <w:rPr>
          <w:rFonts w:ascii="Times New Roman" w:eastAsia="Times New Roman" w:hAnsi="Times New Roman" w:cs="Times New Roman"/>
          <w:sz w:val="28"/>
          <w:szCs w:val="28"/>
          <w:lang w:eastAsia="uk-UA"/>
        </w:rPr>
        <w:lastRenderedPageBreak/>
        <w:t xml:space="preserve">і дівчата частіше використовують комбіновані </w:t>
      </w:r>
      <w:proofErr w:type="spellStart"/>
      <w:r w:rsidRPr="004314BF">
        <w:rPr>
          <w:rFonts w:ascii="Times New Roman" w:eastAsia="Times New Roman" w:hAnsi="Times New Roman" w:cs="Times New Roman"/>
          <w:sz w:val="28"/>
          <w:szCs w:val="28"/>
          <w:lang w:eastAsia="uk-UA"/>
        </w:rPr>
        <w:t>копінг</w:t>
      </w:r>
      <w:proofErr w:type="spellEnd"/>
      <w:r w:rsidRPr="004314BF">
        <w:rPr>
          <w:rFonts w:ascii="Times New Roman" w:eastAsia="Times New Roman" w:hAnsi="Times New Roman" w:cs="Times New Roman"/>
          <w:sz w:val="28"/>
          <w:szCs w:val="28"/>
          <w:lang w:eastAsia="uk-UA"/>
        </w:rPr>
        <w:t>-стратегії, що включають одночасно емоційні, когнітивні та поведінкові компоненти [24].</w:t>
      </w:r>
    </w:p>
    <w:p w14:paraId="4E78FEC7" w14:textId="3D39109A" w:rsidR="004314BF" w:rsidRPr="004314BF" w:rsidRDefault="004314BF" w:rsidP="004314BF">
      <w:pPr>
        <w:spacing w:after="0" w:line="360" w:lineRule="auto"/>
        <w:ind w:firstLine="709"/>
        <w:jc w:val="both"/>
        <w:rPr>
          <w:rFonts w:ascii="Times New Roman" w:eastAsia="Times New Roman" w:hAnsi="Times New Roman" w:cs="Times New Roman"/>
          <w:sz w:val="28"/>
          <w:szCs w:val="28"/>
          <w:lang w:eastAsia="uk-UA"/>
        </w:rPr>
      </w:pPr>
      <w:r w:rsidRPr="004314BF">
        <w:rPr>
          <w:rFonts w:ascii="Times New Roman" w:eastAsia="Times New Roman" w:hAnsi="Times New Roman" w:cs="Times New Roman"/>
          <w:sz w:val="28"/>
          <w:szCs w:val="28"/>
          <w:lang w:eastAsia="uk-UA"/>
        </w:rPr>
        <w:t xml:space="preserve">Крім того, важливим є врахування вікового аспекту. У юнацькому віці гендерні відмінності можуть бути менш стабільними, ніж у дорослому віці, оскільки особистість перебуває на етапі активного формування власного стилю подолання стресу. Це означає, що спостережувані відмінності є радше тенденціями, </w:t>
      </w:r>
      <w:r w:rsidR="00B12574">
        <w:rPr>
          <w:rFonts w:ascii="Times New Roman" w:eastAsia="Times New Roman" w:hAnsi="Times New Roman" w:cs="Times New Roman"/>
          <w:sz w:val="28"/>
          <w:szCs w:val="28"/>
          <w:lang w:eastAsia="uk-UA"/>
        </w:rPr>
        <w:t>ніж жорсткими закономірностями</w:t>
      </w:r>
      <w:r w:rsidRPr="004314BF">
        <w:rPr>
          <w:rFonts w:ascii="Times New Roman" w:eastAsia="Times New Roman" w:hAnsi="Times New Roman" w:cs="Times New Roman"/>
          <w:sz w:val="28"/>
          <w:szCs w:val="28"/>
          <w:lang w:eastAsia="uk-UA"/>
        </w:rPr>
        <w:t>.</w:t>
      </w:r>
    </w:p>
    <w:p w14:paraId="0D8087CE" w14:textId="2690323D" w:rsidR="000F2ADC" w:rsidRDefault="004314BF" w:rsidP="000F2ADC">
      <w:pPr>
        <w:spacing w:after="0" w:line="360" w:lineRule="auto"/>
        <w:ind w:firstLine="709"/>
        <w:jc w:val="both"/>
        <w:rPr>
          <w:rFonts w:ascii="Times New Roman" w:eastAsia="Times New Roman" w:hAnsi="Times New Roman" w:cs="Times New Roman"/>
          <w:sz w:val="28"/>
          <w:szCs w:val="28"/>
          <w:lang w:eastAsia="uk-UA"/>
        </w:rPr>
      </w:pPr>
      <w:r w:rsidRPr="004314BF">
        <w:rPr>
          <w:rFonts w:ascii="Times New Roman" w:eastAsia="Times New Roman" w:hAnsi="Times New Roman" w:cs="Times New Roman"/>
          <w:sz w:val="28"/>
          <w:szCs w:val="28"/>
          <w:lang w:eastAsia="uk-UA"/>
        </w:rPr>
        <w:t xml:space="preserve">Таким чином, гендерні особливості </w:t>
      </w:r>
      <w:proofErr w:type="spellStart"/>
      <w:r w:rsidRPr="004314BF">
        <w:rPr>
          <w:rFonts w:ascii="Times New Roman" w:eastAsia="Times New Roman" w:hAnsi="Times New Roman" w:cs="Times New Roman"/>
          <w:sz w:val="28"/>
          <w:szCs w:val="28"/>
          <w:lang w:eastAsia="uk-UA"/>
        </w:rPr>
        <w:t>копінг</w:t>
      </w:r>
      <w:proofErr w:type="spellEnd"/>
      <w:r w:rsidRPr="004314BF">
        <w:rPr>
          <w:rFonts w:ascii="Times New Roman" w:eastAsia="Times New Roman" w:hAnsi="Times New Roman" w:cs="Times New Roman"/>
          <w:sz w:val="28"/>
          <w:szCs w:val="28"/>
          <w:lang w:eastAsia="uk-UA"/>
        </w:rPr>
        <w:t xml:space="preserve">-поведінки слід розглядати як результат складної взаємодії біологічних, психологічних і соціокультурних чинників. Їх дослідження є важливим для розуміння механізмів психологічної адаптації особистості та розробки ефективних програм психологічної підтримки молоді в умовах сучасних </w:t>
      </w:r>
      <w:proofErr w:type="spellStart"/>
      <w:r w:rsidRPr="004314BF">
        <w:rPr>
          <w:rFonts w:ascii="Times New Roman" w:eastAsia="Times New Roman" w:hAnsi="Times New Roman" w:cs="Times New Roman"/>
          <w:sz w:val="28"/>
          <w:szCs w:val="28"/>
          <w:lang w:eastAsia="uk-UA"/>
        </w:rPr>
        <w:t>стресогенних</w:t>
      </w:r>
      <w:proofErr w:type="spellEnd"/>
      <w:r w:rsidRPr="004314BF">
        <w:rPr>
          <w:rFonts w:ascii="Times New Roman" w:eastAsia="Times New Roman" w:hAnsi="Times New Roman" w:cs="Times New Roman"/>
          <w:sz w:val="28"/>
          <w:szCs w:val="28"/>
          <w:lang w:eastAsia="uk-UA"/>
        </w:rPr>
        <w:t xml:space="preserve"> викликів.</w:t>
      </w:r>
      <w:r w:rsidR="000F2ADC">
        <w:rPr>
          <w:rFonts w:ascii="Times New Roman" w:eastAsia="Times New Roman" w:hAnsi="Times New Roman" w:cs="Times New Roman"/>
          <w:sz w:val="28"/>
          <w:szCs w:val="28"/>
          <w:lang w:eastAsia="uk-UA"/>
        </w:rPr>
        <w:t xml:space="preserve"> </w:t>
      </w:r>
    </w:p>
    <w:p w14:paraId="04E424B5" w14:textId="1A987BED" w:rsidR="000F2ADC" w:rsidRDefault="000F2ADC" w:rsidP="000F2ADC">
      <w:pPr>
        <w:spacing w:after="0" w:line="360" w:lineRule="auto"/>
        <w:ind w:firstLine="709"/>
        <w:jc w:val="both"/>
        <w:rPr>
          <w:rFonts w:ascii="Times New Roman" w:eastAsia="Times New Roman" w:hAnsi="Times New Roman" w:cs="Times New Roman"/>
          <w:sz w:val="28"/>
          <w:szCs w:val="28"/>
          <w:lang w:eastAsia="uk-UA"/>
        </w:rPr>
      </w:pPr>
    </w:p>
    <w:p w14:paraId="26638DE8" w14:textId="470BF277" w:rsidR="000F2ADC" w:rsidRDefault="000F2ADC" w:rsidP="000F2ADC">
      <w:pPr>
        <w:spacing w:after="0" w:line="360" w:lineRule="auto"/>
        <w:ind w:firstLine="709"/>
        <w:jc w:val="both"/>
        <w:rPr>
          <w:rStyle w:val="a4"/>
          <w:rFonts w:ascii="Times New Roman" w:hAnsi="Times New Roman" w:cs="Times New Roman"/>
          <w:sz w:val="28"/>
          <w:szCs w:val="28"/>
        </w:rPr>
      </w:pPr>
      <w:r w:rsidRPr="000F2ADC">
        <w:rPr>
          <w:rFonts w:ascii="Times New Roman" w:eastAsia="Times New Roman" w:hAnsi="Times New Roman" w:cs="Times New Roman"/>
          <w:b/>
          <w:sz w:val="28"/>
          <w:szCs w:val="28"/>
          <w:lang w:eastAsia="uk-UA"/>
        </w:rPr>
        <w:t>1.7</w:t>
      </w:r>
      <w:r>
        <w:rPr>
          <w:rFonts w:ascii="Times New Roman" w:eastAsia="Times New Roman" w:hAnsi="Times New Roman" w:cs="Times New Roman"/>
          <w:b/>
          <w:sz w:val="28"/>
          <w:szCs w:val="28"/>
          <w:lang w:eastAsia="uk-UA"/>
        </w:rPr>
        <w:t>.</w:t>
      </w:r>
      <w:r w:rsidRPr="000F2ADC">
        <w:rPr>
          <w:rFonts w:ascii="Times New Roman" w:eastAsia="Times New Roman" w:hAnsi="Times New Roman" w:cs="Times New Roman"/>
          <w:b/>
          <w:sz w:val="28"/>
          <w:szCs w:val="28"/>
          <w:lang w:eastAsia="uk-UA"/>
        </w:rPr>
        <w:t xml:space="preserve"> </w:t>
      </w:r>
      <w:r w:rsidRPr="000F2ADC">
        <w:rPr>
          <w:rStyle w:val="a4"/>
          <w:rFonts w:ascii="Times New Roman" w:hAnsi="Times New Roman" w:cs="Times New Roman"/>
          <w:sz w:val="28"/>
          <w:szCs w:val="28"/>
        </w:rPr>
        <w:t xml:space="preserve">Психологічні ресурси особистості як основа ефективного </w:t>
      </w:r>
      <w:proofErr w:type="spellStart"/>
      <w:r w:rsidRPr="000F2ADC">
        <w:rPr>
          <w:rStyle w:val="a4"/>
          <w:rFonts w:ascii="Times New Roman" w:hAnsi="Times New Roman" w:cs="Times New Roman"/>
          <w:sz w:val="28"/>
          <w:szCs w:val="28"/>
        </w:rPr>
        <w:t>копінгу</w:t>
      </w:r>
      <w:proofErr w:type="spellEnd"/>
    </w:p>
    <w:p w14:paraId="7FD9C8F1" w14:textId="77777777" w:rsidR="000F2ADC" w:rsidRPr="000F2ADC" w:rsidRDefault="000F2ADC" w:rsidP="000F2ADC">
      <w:pPr>
        <w:spacing w:after="0" w:line="360" w:lineRule="auto"/>
        <w:ind w:firstLine="709"/>
        <w:jc w:val="both"/>
        <w:rPr>
          <w:rFonts w:ascii="Times New Roman" w:eastAsia="Times New Roman" w:hAnsi="Times New Roman" w:cs="Times New Roman"/>
          <w:sz w:val="28"/>
          <w:szCs w:val="28"/>
          <w:lang w:eastAsia="uk-UA"/>
        </w:rPr>
      </w:pPr>
      <w:r w:rsidRPr="000F2ADC">
        <w:rPr>
          <w:rFonts w:ascii="Times New Roman" w:eastAsia="Times New Roman" w:hAnsi="Times New Roman" w:cs="Times New Roman"/>
          <w:sz w:val="28"/>
          <w:szCs w:val="28"/>
          <w:lang w:eastAsia="uk-UA"/>
        </w:rPr>
        <w:t>Психологічні ресурси особистості є ключовим чинником ефективного подолання стресових ситуацій, оскільки вони визначають здатність індивіда адаптуватися до вимог середовища, зберігати внутрішню рівновагу та підтримувати психологічне благополуччя. У сучасній психології ресурси розглядаються як внутрішні та зовнішні можливості, які людина може використовувати для регуляції стресу та подолання життєвих труднощів.</w:t>
      </w:r>
    </w:p>
    <w:p w14:paraId="60FED1F7" w14:textId="4B365427" w:rsidR="000F2ADC" w:rsidRPr="000F2ADC" w:rsidRDefault="000F2ADC" w:rsidP="000F2ADC">
      <w:pPr>
        <w:spacing w:after="0" w:line="360" w:lineRule="auto"/>
        <w:ind w:firstLine="709"/>
        <w:jc w:val="both"/>
        <w:rPr>
          <w:rFonts w:ascii="Times New Roman" w:eastAsia="Times New Roman" w:hAnsi="Times New Roman" w:cs="Times New Roman"/>
          <w:sz w:val="28"/>
          <w:szCs w:val="28"/>
          <w:lang w:eastAsia="uk-UA"/>
        </w:rPr>
      </w:pPr>
      <w:r w:rsidRPr="000F2ADC">
        <w:rPr>
          <w:rFonts w:ascii="Times New Roman" w:eastAsia="Times New Roman" w:hAnsi="Times New Roman" w:cs="Times New Roman"/>
          <w:sz w:val="28"/>
          <w:szCs w:val="28"/>
          <w:lang w:eastAsia="uk-UA"/>
        </w:rPr>
        <w:t xml:space="preserve">До внутрішніх психологічних ресурсів належать самооцінка, </w:t>
      </w:r>
      <w:proofErr w:type="spellStart"/>
      <w:r w:rsidRPr="000F2ADC">
        <w:rPr>
          <w:rFonts w:ascii="Times New Roman" w:eastAsia="Times New Roman" w:hAnsi="Times New Roman" w:cs="Times New Roman"/>
          <w:sz w:val="28"/>
          <w:szCs w:val="28"/>
          <w:lang w:eastAsia="uk-UA"/>
        </w:rPr>
        <w:t>самоефективність</w:t>
      </w:r>
      <w:proofErr w:type="spellEnd"/>
      <w:r w:rsidRPr="000F2ADC">
        <w:rPr>
          <w:rFonts w:ascii="Times New Roman" w:eastAsia="Times New Roman" w:hAnsi="Times New Roman" w:cs="Times New Roman"/>
          <w:sz w:val="28"/>
          <w:szCs w:val="28"/>
          <w:lang w:eastAsia="uk-UA"/>
        </w:rPr>
        <w:t xml:space="preserve">, рівень життєстійкості, емоційна стабільність, когнітивна гнучкість та локус контролю. Зокрема, високий рівень </w:t>
      </w:r>
      <w:proofErr w:type="spellStart"/>
      <w:r w:rsidRPr="000F2ADC">
        <w:rPr>
          <w:rFonts w:ascii="Times New Roman" w:eastAsia="Times New Roman" w:hAnsi="Times New Roman" w:cs="Times New Roman"/>
          <w:sz w:val="28"/>
          <w:szCs w:val="28"/>
          <w:lang w:eastAsia="uk-UA"/>
        </w:rPr>
        <w:t>самоефективності</w:t>
      </w:r>
      <w:proofErr w:type="spellEnd"/>
      <w:r w:rsidR="00B12574" w:rsidRPr="00B12574">
        <w:rPr>
          <w:rFonts w:ascii="Times New Roman" w:eastAsia="Times New Roman" w:hAnsi="Times New Roman" w:cs="Times New Roman"/>
          <w:sz w:val="28"/>
          <w:szCs w:val="28"/>
          <w:lang w:val="ru-RU" w:eastAsia="uk-UA"/>
        </w:rPr>
        <w:t xml:space="preserve"> </w:t>
      </w:r>
      <w:r w:rsidRPr="000F2ADC">
        <w:rPr>
          <w:rFonts w:ascii="Times New Roman" w:eastAsia="Times New Roman" w:hAnsi="Times New Roman" w:cs="Times New Roman"/>
          <w:sz w:val="28"/>
          <w:szCs w:val="28"/>
          <w:lang w:eastAsia="uk-UA"/>
        </w:rPr>
        <w:t xml:space="preserve"> сприяє більш активному використанню проблемно-орієнтованих </w:t>
      </w:r>
      <w:proofErr w:type="spellStart"/>
      <w:r w:rsidRPr="000F2ADC">
        <w:rPr>
          <w:rFonts w:ascii="Times New Roman" w:eastAsia="Times New Roman" w:hAnsi="Times New Roman" w:cs="Times New Roman"/>
          <w:sz w:val="28"/>
          <w:szCs w:val="28"/>
          <w:lang w:eastAsia="uk-UA"/>
        </w:rPr>
        <w:t>копінг</w:t>
      </w:r>
      <w:proofErr w:type="spellEnd"/>
      <w:r w:rsidRPr="000F2ADC">
        <w:rPr>
          <w:rFonts w:ascii="Times New Roman" w:eastAsia="Times New Roman" w:hAnsi="Times New Roman" w:cs="Times New Roman"/>
          <w:sz w:val="28"/>
          <w:szCs w:val="28"/>
          <w:lang w:eastAsia="uk-UA"/>
        </w:rPr>
        <w:t>-стратегій та підвищує впевненість у власних можливостях подолання складних ситуацій [4; 3].</w:t>
      </w:r>
    </w:p>
    <w:p w14:paraId="2AC9D9DB" w14:textId="77777777" w:rsidR="000F2ADC" w:rsidRPr="000F2ADC" w:rsidRDefault="000F2ADC" w:rsidP="000F2ADC">
      <w:pPr>
        <w:spacing w:after="0" w:line="360" w:lineRule="auto"/>
        <w:ind w:firstLine="709"/>
        <w:jc w:val="both"/>
        <w:rPr>
          <w:rFonts w:ascii="Times New Roman" w:eastAsia="Times New Roman" w:hAnsi="Times New Roman" w:cs="Times New Roman"/>
          <w:sz w:val="28"/>
          <w:szCs w:val="28"/>
          <w:lang w:eastAsia="uk-UA"/>
        </w:rPr>
      </w:pPr>
      <w:r w:rsidRPr="000F2ADC">
        <w:rPr>
          <w:rFonts w:ascii="Times New Roman" w:eastAsia="Times New Roman" w:hAnsi="Times New Roman" w:cs="Times New Roman"/>
          <w:sz w:val="28"/>
          <w:szCs w:val="28"/>
          <w:lang w:eastAsia="uk-UA"/>
        </w:rPr>
        <w:t>Важливим ресурсом є також життєстійкість (</w:t>
      </w:r>
      <w:proofErr w:type="spellStart"/>
      <w:r w:rsidRPr="000F2ADC">
        <w:rPr>
          <w:rFonts w:ascii="Times New Roman" w:eastAsia="Times New Roman" w:hAnsi="Times New Roman" w:cs="Times New Roman"/>
          <w:sz w:val="28"/>
          <w:szCs w:val="28"/>
          <w:lang w:eastAsia="uk-UA"/>
        </w:rPr>
        <w:t>hardiness</w:t>
      </w:r>
      <w:proofErr w:type="spellEnd"/>
      <w:r w:rsidRPr="000F2ADC">
        <w:rPr>
          <w:rFonts w:ascii="Times New Roman" w:eastAsia="Times New Roman" w:hAnsi="Times New Roman" w:cs="Times New Roman"/>
          <w:sz w:val="28"/>
          <w:szCs w:val="28"/>
          <w:lang w:eastAsia="uk-UA"/>
        </w:rPr>
        <w:t xml:space="preserve">), яка включає такі компоненти, як залученість, контроль і прийняття виклику. Особи з високим </w:t>
      </w:r>
      <w:r w:rsidRPr="000F2ADC">
        <w:rPr>
          <w:rFonts w:ascii="Times New Roman" w:eastAsia="Times New Roman" w:hAnsi="Times New Roman" w:cs="Times New Roman"/>
          <w:sz w:val="28"/>
          <w:szCs w:val="28"/>
          <w:lang w:eastAsia="uk-UA"/>
        </w:rPr>
        <w:lastRenderedPageBreak/>
        <w:t>рівнем життєстійкості сприймають стресові ситуації не як загрозу, а як можливість для розвитку, що значно підвищує їх адаптаційний потенціал [31].</w:t>
      </w:r>
    </w:p>
    <w:p w14:paraId="1CB77A55" w14:textId="48992329" w:rsidR="000F2ADC" w:rsidRPr="000F2ADC" w:rsidRDefault="000F2ADC" w:rsidP="000F2ADC">
      <w:pPr>
        <w:spacing w:after="0" w:line="360" w:lineRule="auto"/>
        <w:ind w:firstLine="709"/>
        <w:jc w:val="both"/>
        <w:rPr>
          <w:rFonts w:ascii="Times New Roman" w:eastAsia="Times New Roman" w:hAnsi="Times New Roman" w:cs="Times New Roman"/>
          <w:sz w:val="28"/>
          <w:szCs w:val="28"/>
          <w:lang w:eastAsia="uk-UA"/>
        </w:rPr>
      </w:pPr>
      <w:r w:rsidRPr="000F2ADC">
        <w:rPr>
          <w:rFonts w:ascii="Times New Roman" w:eastAsia="Times New Roman" w:hAnsi="Times New Roman" w:cs="Times New Roman"/>
          <w:sz w:val="28"/>
          <w:szCs w:val="28"/>
          <w:lang w:eastAsia="uk-UA"/>
        </w:rPr>
        <w:t xml:space="preserve">Окрему роль відіграє самооцінка, яка визначає загальне ставлення людини до себе та своїх можливостей. Висока адекватна самооцінка сприяє більш конструктивному подоланню стресу, тоді як занижена самооцінка може бути пов’язана з </w:t>
      </w:r>
      <w:r w:rsidR="00B12574" w:rsidRPr="000F2ADC">
        <w:rPr>
          <w:rFonts w:ascii="Times New Roman" w:eastAsia="Times New Roman" w:hAnsi="Times New Roman" w:cs="Times New Roman"/>
          <w:sz w:val="28"/>
          <w:szCs w:val="28"/>
          <w:lang w:eastAsia="uk-UA"/>
        </w:rPr>
        <w:t>унікальними</w:t>
      </w:r>
      <w:r w:rsidRPr="000F2ADC">
        <w:rPr>
          <w:rFonts w:ascii="Times New Roman" w:eastAsia="Times New Roman" w:hAnsi="Times New Roman" w:cs="Times New Roman"/>
          <w:sz w:val="28"/>
          <w:szCs w:val="28"/>
          <w:lang w:eastAsia="uk-UA"/>
        </w:rPr>
        <w:t xml:space="preserve"> або пасивними стратегіями поведінки [</w:t>
      </w:r>
      <w:r w:rsidR="00B12574" w:rsidRPr="00B12574">
        <w:rPr>
          <w:rFonts w:ascii="Times New Roman" w:eastAsia="Times New Roman" w:hAnsi="Times New Roman" w:cs="Times New Roman"/>
          <w:sz w:val="28"/>
          <w:szCs w:val="28"/>
          <w:lang w:val="ru-RU" w:eastAsia="uk-UA"/>
        </w:rPr>
        <w:t>1</w:t>
      </w:r>
      <w:r w:rsidRPr="000F2ADC">
        <w:rPr>
          <w:rFonts w:ascii="Times New Roman" w:eastAsia="Times New Roman" w:hAnsi="Times New Roman" w:cs="Times New Roman"/>
          <w:sz w:val="28"/>
          <w:szCs w:val="28"/>
          <w:lang w:eastAsia="uk-UA"/>
        </w:rPr>
        <w:t>].</w:t>
      </w:r>
    </w:p>
    <w:p w14:paraId="45DCC534" w14:textId="77777777" w:rsidR="000F2ADC" w:rsidRPr="000F2ADC" w:rsidRDefault="000F2ADC" w:rsidP="000F2ADC">
      <w:pPr>
        <w:spacing w:after="0" w:line="360" w:lineRule="auto"/>
        <w:ind w:firstLine="709"/>
        <w:jc w:val="both"/>
        <w:rPr>
          <w:rFonts w:ascii="Times New Roman" w:eastAsia="Times New Roman" w:hAnsi="Times New Roman" w:cs="Times New Roman"/>
          <w:sz w:val="28"/>
          <w:szCs w:val="28"/>
          <w:lang w:eastAsia="uk-UA"/>
        </w:rPr>
      </w:pPr>
      <w:r w:rsidRPr="000F2ADC">
        <w:rPr>
          <w:rFonts w:ascii="Times New Roman" w:eastAsia="Times New Roman" w:hAnsi="Times New Roman" w:cs="Times New Roman"/>
          <w:sz w:val="28"/>
          <w:szCs w:val="28"/>
          <w:lang w:eastAsia="uk-UA"/>
        </w:rPr>
        <w:t xml:space="preserve">Когнітивна гнучкість також є важливим ресурсом, оскільки дозволяє людині змінювати способи інтерпретації ситуацій, знаходити альтернативні рішення та зменшувати рівень психологічного напруження. Вона тісно пов’язана з процесами когнітивної переоцінки, які описує </w:t>
      </w:r>
      <w:proofErr w:type="spellStart"/>
      <w:r w:rsidRPr="000F2ADC">
        <w:rPr>
          <w:rFonts w:ascii="Times New Roman" w:eastAsia="Times New Roman" w:hAnsi="Times New Roman" w:cs="Times New Roman"/>
          <w:sz w:val="28"/>
          <w:szCs w:val="28"/>
          <w:lang w:eastAsia="uk-UA"/>
        </w:rPr>
        <w:t>Дж</w:t>
      </w:r>
      <w:proofErr w:type="spellEnd"/>
      <w:r w:rsidRPr="000F2ADC">
        <w:rPr>
          <w:rFonts w:ascii="Times New Roman" w:eastAsia="Times New Roman" w:hAnsi="Times New Roman" w:cs="Times New Roman"/>
          <w:sz w:val="28"/>
          <w:szCs w:val="28"/>
          <w:lang w:eastAsia="uk-UA"/>
        </w:rPr>
        <w:t xml:space="preserve">. </w:t>
      </w:r>
      <w:proofErr w:type="spellStart"/>
      <w:r w:rsidRPr="000F2ADC">
        <w:rPr>
          <w:rFonts w:ascii="Times New Roman" w:eastAsia="Times New Roman" w:hAnsi="Times New Roman" w:cs="Times New Roman"/>
          <w:sz w:val="28"/>
          <w:szCs w:val="28"/>
          <w:lang w:eastAsia="uk-UA"/>
        </w:rPr>
        <w:t>Гросс</w:t>
      </w:r>
      <w:proofErr w:type="spellEnd"/>
      <w:r w:rsidRPr="000F2ADC">
        <w:rPr>
          <w:rFonts w:ascii="Times New Roman" w:eastAsia="Times New Roman" w:hAnsi="Times New Roman" w:cs="Times New Roman"/>
          <w:sz w:val="28"/>
          <w:szCs w:val="28"/>
          <w:lang w:eastAsia="uk-UA"/>
        </w:rPr>
        <w:t xml:space="preserve"> у теорії емоційної регуляції [20].</w:t>
      </w:r>
    </w:p>
    <w:p w14:paraId="418629D1" w14:textId="77777777" w:rsidR="000F2ADC" w:rsidRPr="000F2ADC" w:rsidRDefault="000F2ADC" w:rsidP="000F2ADC">
      <w:pPr>
        <w:spacing w:after="0" w:line="360" w:lineRule="auto"/>
        <w:ind w:firstLine="709"/>
        <w:jc w:val="both"/>
        <w:rPr>
          <w:rFonts w:ascii="Times New Roman" w:eastAsia="Times New Roman" w:hAnsi="Times New Roman" w:cs="Times New Roman"/>
          <w:sz w:val="28"/>
          <w:szCs w:val="28"/>
          <w:lang w:eastAsia="uk-UA"/>
        </w:rPr>
      </w:pPr>
      <w:r w:rsidRPr="000F2ADC">
        <w:rPr>
          <w:rFonts w:ascii="Times New Roman" w:eastAsia="Times New Roman" w:hAnsi="Times New Roman" w:cs="Times New Roman"/>
          <w:sz w:val="28"/>
          <w:szCs w:val="28"/>
          <w:lang w:eastAsia="uk-UA"/>
        </w:rPr>
        <w:t xml:space="preserve">До зовнішніх ресурсів належить соціальна підтримка, яка включає емоційну, інформаційну та інструментальну допомогу з боку сім’ї, друзів та значущого соціального оточення. Дослідження показують, що наявність стабільної соціальної підтримки значно знижує рівень стресу та сприяє більш ефективному використанню адаптивних </w:t>
      </w:r>
      <w:proofErr w:type="spellStart"/>
      <w:r w:rsidRPr="000F2ADC">
        <w:rPr>
          <w:rFonts w:ascii="Times New Roman" w:eastAsia="Times New Roman" w:hAnsi="Times New Roman" w:cs="Times New Roman"/>
          <w:sz w:val="28"/>
          <w:szCs w:val="28"/>
          <w:lang w:eastAsia="uk-UA"/>
        </w:rPr>
        <w:t>копінг</w:t>
      </w:r>
      <w:proofErr w:type="spellEnd"/>
      <w:r w:rsidRPr="000F2ADC">
        <w:rPr>
          <w:rFonts w:ascii="Times New Roman" w:eastAsia="Times New Roman" w:hAnsi="Times New Roman" w:cs="Times New Roman"/>
          <w:sz w:val="28"/>
          <w:szCs w:val="28"/>
          <w:lang w:eastAsia="uk-UA"/>
        </w:rPr>
        <w:t>-стратегій [50; 13].</w:t>
      </w:r>
    </w:p>
    <w:p w14:paraId="52FF0D2B" w14:textId="0E0DE31C" w:rsidR="000F2ADC" w:rsidRPr="000F2ADC" w:rsidRDefault="000F2ADC" w:rsidP="000F2ADC">
      <w:pPr>
        <w:spacing w:after="0" w:line="360" w:lineRule="auto"/>
        <w:ind w:firstLine="709"/>
        <w:jc w:val="both"/>
        <w:rPr>
          <w:rFonts w:ascii="Times New Roman" w:eastAsia="Times New Roman" w:hAnsi="Times New Roman" w:cs="Times New Roman"/>
          <w:sz w:val="28"/>
          <w:szCs w:val="28"/>
          <w:lang w:eastAsia="uk-UA"/>
        </w:rPr>
      </w:pPr>
      <w:r w:rsidRPr="000F2ADC">
        <w:rPr>
          <w:rFonts w:ascii="Times New Roman" w:eastAsia="Times New Roman" w:hAnsi="Times New Roman" w:cs="Times New Roman"/>
          <w:sz w:val="28"/>
          <w:szCs w:val="28"/>
          <w:lang w:eastAsia="uk-UA"/>
        </w:rPr>
        <w:t xml:space="preserve">У контексті теорії </w:t>
      </w:r>
      <w:proofErr w:type="spellStart"/>
      <w:r w:rsidRPr="000F2ADC">
        <w:rPr>
          <w:rFonts w:ascii="Times New Roman" w:eastAsia="Times New Roman" w:hAnsi="Times New Roman" w:cs="Times New Roman"/>
          <w:sz w:val="28"/>
          <w:szCs w:val="28"/>
          <w:lang w:eastAsia="uk-UA"/>
        </w:rPr>
        <w:t>самодетермінації</w:t>
      </w:r>
      <w:proofErr w:type="spellEnd"/>
      <w:r w:rsidRPr="000F2ADC">
        <w:rPr>
          <w:rFonts w:ascii="Times New Roman" w:eastAsia="Times New Roman" w:hAnsi="Times New Roman" w:cs="Times New Roman"/>
          <w:sz w:val="28"/>
          <w:szCs w:val="28"/>
          <w:lang w:eastAsia="uk-UA"/>
        </w:rPr>
        <w:t xml:space="preserve"> Е. </w:t>
      </w:r>
      <w:proofErr w:type="spellStart"/>
      <w:r w:rsidRPr="000F2ADC">
        <w:rPr>
          <w:rFonts w:ascii="Times New Roman" w:eastAsia="Times New Roman" w:hAnsi="Times New Roman" w:cs="Times New Roman"/>
          <w:sz w:val="28"/>
          <w:szCs w:val="28"/>
          <w:lang w:eastAsia="uk-UA"/>
        </w:rPr>
        <w:t>Десі</w:t>
      </w:r>
      <w:proofErr w:type="spellEnd"/>
      <w:r w:rsidRPr="000F2ADC">
        <w:rPr>
          <w:rFonts w:ascii="Times New Roman" w:eastAsia="Times New Roman" w:hAnsi="Times New Roman" w:cs="Times New Roman"/>
          <w:sz w:val="28"/>
          <w:szCs w:val="28"/>
          <w:lang w:eastAsia="uk-UA"/>
        </w:rPr>
        <w:t xml:space="preserve"> та Р. </w:t>
      </w:r>
      <w:proofErr w:type="spellStart"/>
      <w:r w:rsidRPr="000F2ADC">
        <w:rPr>
          <w:rFonts w:ascii="Times New Roman" w:eastAsia="Times New Roman" w:hAnsi="Times New Roman" w:cs="Times New Roman"/>
          <w:sz w:val="28"/>
          <w:szCs w:val="28"/>
          <w:lang w:eastAsia="uk-UA"/>
        </w:rPr>
        <w:t>Райана</w:t>
      </w:r>
      <w:proofErr w:type="spellEnd"/>
      <w:r w:rsidRPr="000F2ADC">
        <w:rPr>
          <w:rFonts w:ascii="Times New Roman" w:eastAsia="Times New Roman" w:hAnsi="Times New Roman" w:cs="Times New Roman"/>
          <w:sz w:val="28"/>
          <w:szCs w:val="28"/>
          <w:lang w:eastAsia="uk-UA"/>
        </w:rPr>
        <w:t xml:space="preserve"> важливим ресурсом є також задоволення базових психологічних потреб </w:t>
      </w:r>
      <w:r w:rsidR="00722F24">
        <w:rPr>
          <w:rFonts w:ascii="Times New Roman" w:eastAsia="Times New Roman" w:hAnsi="Times New Roman" w:cs="Times New Roman"/>
          <w:sz w:val="28"/>
          <w:szCs w:val="28"/>
          <w:lang w:eastAsia="uk-UA"/>
        </w:rPr>
        <w:t>–</w:t>
      </w:r>
      <w:r w:rsidRPr="000F2ADC">
        <w:rPr>
          <w:rFonts w:ascii="Times New Roman" w:eastAsia="Times New Roman" w:hAnsi="Times New Roman" w:cs="Times New Roman"/>
          <w:sz w:val="28"/>
          <w:szCs w:val="28"/>
          <w:lang w:eastAsia="uk-UA"/>
        </w:rPr>
        <w:t xml:space="preserve"> автономії, компетентності та пов’язаності з іншими людьми. Їх задоволення сприяє формуванню внутрішньої мотивації та більш ефективної саморегуляції поведінки у стресових ситуаціях [14; 15].</w:t>
      </w:r>
    </w:p>
    <w:p w14:paraId="1DA90716" w14:textId="708BAB4F" w:rsidR="000F2ADC" w:rsidRPr="000F2ADC" w:rsidRDefault="000F2ADC" w:rsidP="000F2ADC">
      <w:pPr>
        <w:spacing w:after="0" w:line="360" w:lineRule="auto"/>
        <w:ind w:firstLine="709"/>
        <w:jc w:val="both"/>
        <w:rPr>
          <w:rFonts w:ascii="Times New Roman" w:eastAsia="Times New Roman" w:hAnsi="Times New Roman" w:cs="Times New Roman"/>
          <w:sz w:val="28"/>
          <w:szCs w:val="28"/>
          <w:lang w:eastAsia="uk-UA"/>
        </w:rPr>
      </w:pPr>
      <w:r w:rsidRPr="000F2ADC">
        <w:rPr>
          <w:rFonts w:ascii="Times New Roman" w:eastAsia="Times New Roman" w:hAnsi="Times New Roman" w:cs="Times New Roman"/>
          <w:sz w:val="28"/>
          <w:szCs w:val="28"/>
          <w:lang w:eastAsia="uk-UA"/>
        </w:rPr>
        <w:t xml:space="preserve">Українські дослідники підкреслюють, що в умовах сучасних соціальних криз, зокрема воєнного стану, роль психологічних ресурсів значно зростає. Саме вони виступають ключовим фактором збереження психічного здоров’я та адаптації молоді до складних життєвих умов [24; </w:t>
      </w:r>
      <w:r w:rsidR="00B12574" w:rsidRPr="00B12574">
        <w:rPr>
          <w:rFonts w:ascii="Times New Roman" w:eastAsia="Times New Roman" w:hAnsi="Times New Roman" w:cs="Times New Roman"/>
          <w:sz w:val="28"/>
          <w:szCs w:val="28"/>
          <w:lang w:val="ru-RU" w:eastAsia="uk-UA"/>
        </w:rPr>
        <w:t>2</w:t>
      </w:r>
      <w:r w:rsidRPr="000F2ADC">
        <w:rPr>
          <w:rFonts w:ascii="Times New Roman" w:eastAsia="Times New Roman" w:hAnsi="Times New Roman" w:cs="Times New Roman"/>
          <w:sz w:val="28"/>
          <w:szCs w:val="28"/>
          <w:lang w:eastAsia="uk-UA"/>
        </w:rPr>
        <w:t>5].</w:t>
      </w:r>
    </w:p>
    <w:p w14:paraId="78819002" w14:textId="77777777" w:rsidR="000F2ADC" w:rsidRPr="000F2ADC" w:rsidRDefault="000F2ADC" w:rsidP="000F2ADC">
      <w:pPr>
        <w:spacing w:after="0" w:line="360" w:lineRule="auto"/>
        <w:ind w:firstLine="709"/>
        <w:jc w:val="both"/>
        <w:rPr>
          <w:rFonts w:ascii="Times New Roman" w:eastAsia="Times New Roman" w:hAnsi="Times New Roman" w:cs="Times New Roman"/>
          <w:sz w:val="28"/>
          <w:szCs w:val="28"/>
          <w:lang w:eastAsia="uk-UA"/>
        </w:rPr>
      </w:pPr>
      <w:r w:rsidRPr="000F2ADC">
        <w:rPr>
          <w:rFonts w:ascii="Times New Roman" w:eastAsia="Times New Roman" w:hAnsi="Times New Roman" w:cs="Times New Roman"/>
          <w:sz w:val="28"/>
          <w:szCs w:val="28"/>
          <w:lang w:eastAsia="uk-UA"/>
        </w:rPr>
        <w:t xml:space="preserve">Особливо важливим є те, що психологічні ресурси не є статичними утвореннями, а можуть розвиватися та зміцнюватися в процесі життєвого досвіду. Формування ефективних </w:t>
      </w:r>
      <w:proofErr w:type="spellStart"/>
      <w:r w:rsidRPr="000F2ADC">
        <w:rPr>
          <w:rFonts w:ascii="Times New Roman" w:eastAsia="Times New Roman" w:hAnsi="Times New Roman" w:cs="Times New Roman"/>
          <w:sz w:val="28"/>
          <w:szCs w:val="28"/>
          <w:lang w:eastAsia="uk-UA"/>
        </w:rPr>
        <w:t>копінг</w:t>
      </w:r>
      <w:proofErr w:type="spellEnd"/>
      <w:r w:rsidRPr="000F2ADC">
        <w:rPr>
          <w:rFonts w:ascii="Times New Roman" w:eastAsia="Times New Roman" w:hAnsi="Times New Roman" w:cs="Times New Roman"/>
          <w:sz w:val="28"/>
          <w:szCs w:val="28"/>
          <w:lang w:eastAsia="uk-UA"/>
        </w:rPr>
        <w:t xml:space="preserve">-стратегій безпосередньо пов’язане з розвитком цих ресурсів, що робить їх важливим об’єктом психологічної підтримки та </w:t>
      </w:r>
      <w:proofErr w:type="spellStart"/>
      <w:r w:rsidRPr="000F2ADC">
        <w:rPr>
          <w:rFonts w:ascii="Times New Roman" w:eastAsia="Times New Roman" w:hAnsi="Times New Roman" w:cs="Times New Roman"/>
          <w:sz w:val="28"/>
          <w:szCs w:val="28"/>
          <w:lang w:eastAsia="uk-UA"/>
        </w:rPr>
        <w:t>психокорекційної</w:t>
      </w:r>
      <w:proofErr w:type="spellEnd"/>
      <w:r w:rsidRPr="000F2ADC">
        <w:rPr>
          <w:rFonts w:ascii="Times New Roman" w:eastAsia="Times New Roman" w:hAnsi="Times New Roman" w:cs="Times New Roman"/>
          <w:sz w:val="28"/>
          <w:szCs w:val="28"/>
          <w:lang w:eastAsia="uk-UA"/>
        </w:rPr>
        <w:t xml:space="preserve"> роботи.</w:t>
      </w:r>
    </w:p>
    <w:p w14:paraId="1D7EA5B3" w14:textId="77777777" w:rsidR="000F2ADC" w:rsidRPr="000F2ADC" w:rsidRDefault="000F2ADC" w:rsidP="000F2ADC">
      <w:pPr>
        <w:spacing w:after="0" w:line="360" w:lineRule="auto"/>
        <w:ind w:firstLine="709"/>
        <w:jc w:val="both"/>
        <w:rPr>
          <w:rFonts w:ascii="Times New Roman" w:eastAsia="Times New Roman" w:hAnsi="Times New Roman" w:cs="Times New Roman"/>
          <w:sz w:val="28"/>
          <w:szCs w:val="28"/>
          <w:lang w:eastAsia="uk-UA"/>
        </w:rPr>
      </w:pPr>
      <w:r w:rsidRPr="000F2ADC">
        <w:rPr>
          <w:rFonts w:ascii="Times New Roman" w:eastAsia="Times New Roman" w:hAnsi="Times New Roman" w:cs="Times New Roman"/>
          <w:sz w:val="28"/>
          <w:szCs w:val="28"/>
          <w:lang w:eastAsia="uk-UA"/>
        </w:rPr>
        <w:lastRenderedPageBreak/>
        <w:t>Таким чином, психологічні ресурси особистості виступають основою ефективного подолання стресу, визначаючи здатність людини адаптуватися до складних життєвих обставин, зберігати психологічну рівновагу та підтримувати якість життя.</w:t>
      </w:r>
    </w:p>
    <w:p w14:paraId="5745B0F4" w14:textId="77777777" w:rsidR="000F2ADC" w:rsidRPr="000F2ADC" w:rsidRDefault="000F2ADC" w:rsidP="000F2ADC">
      <w:pPr>
        <w:spacing w:after="0" w:line="360" w:lineRule="auto"/>
        <w:ind w:firstLine="709"/>
        <w:jc w:val="both"/>
        <w:rPr>
          <w:rFonts w:ascii="Times New Roman" w:eastAsia="Times New Roman" w:hAnsi="Times New Roman" w:cs="Times New Roman"/>
          <w:sz w:val="28"/>
          <w:szCs w:val="28"/>
          <w:lang w:eastAsia="uk-UA"/>
        </w:rPr>
      </w:pPr>
      <w:r w:rsidRPr="000F2ADC">
        <w:rPr>
          <w:rFonts w:ascii="Times New Roman" w:eastAsia="Times New Roman" w:hAnsi="Times New Roman" w:cs="Times New Roman"/>
          <w:sz w:val="28"/>
          <w:szCs w:val="28"/>
          <w:lang w:eastAsia="uk-UA"/>
        </w:rPr>
        <w:t xml:space="preserve">Також важливим психологічним ресурсом є здатність до усвідомлення та рефлексії власних емоційних станів. </w:t>
      </w:r>
      <w:proofErr w:type="spellStart"/>
      <w:r w:rsidRPr="000F2ADC">
        <w:rPr>
          <w:rFonts w:ascii="Times New Roman" w:eastAsia="Times New Roman" w:hAnsi="Times New Roman" w:cs="Times New Roman"/>
          <w:sz w:val="28"/>
          <w:szCs w:val="28"/>
          <w:lang w:eastAsia="uk-UA"/>
        </w:rPr>
        <w:t>Рефлексивність</w:t>
      </w:r>
      <w:proofErr w:type="spellEnd"/>
      <w:r w:rsidRPr="000F2ADC">
        <w:rPr>
          <w:rFonts w:ascii="Times New Roman" w:eastAsia="Times New Roman" w:hAnsi="Times New Roman" w:cs="Times New Roman"/>
          <w:sz w:val="28"/>
          <w:szCs w:val="28"/>
          <w:lang w:eastAsia="uk-UA"/>
        </w:rPr>
        <w:t xml:space="preserve"> дозволяє особистості аналізувати власні реакції на стрес, розуміти їх причини та свідомо обирати більш ефективні способи подолання труднощів. Високий рівень рефлексії пов’язаний із більш адаптивними </w:t>
      </w:r>
      <w:proofErr w:type="spellStart"/>
      <w:r w:rsidRPr="000F2ADC">
        <w:rPr>
          <w:rFonts w:ascii="Times New Roman" w:eastAsia="Times New Roman" w:hAnsi="Times New Roman" w:cs="Times New Roman"/>
          <w:sz w:val="28"/>
          <w:szCs w:val="28"/>
          <w:lang w:eastAsia="uk-UA"/>
        </w:rPr>
        <w:t>копінг</w:t>
      </w:r>
      <w:proofErr w:type="spellEnd"/>
      <w:r w:rsidRPr="000F2ADC">
        <w:rPr>
          <w:rFonts w:ascii="Times New Roman" w:eastAsia="Times New Roman" w:hAnsi="Times New Roman" w:cs="Times New Roman"/>
          <w:sz w:val="28"/>
          <w:szCs w:val="28"/>
          <w:lang w:eastAsia="uk-UA"/>
        </w:rPr>
        <w:t>-стратегіями та кращою емоційною регуляцією [20; 41].</w:t>
      </w:r>
    </w:p>
    <w:p w14:paraId="27A25D8E" w14:textId="77777777" w:rsidR="000F2ADC" w:rsidRPr="000F2ADC" w:rsidRDefault="000F2ADC" w:rsidP="000F2ADC">
      <w:pPr>
        <w:spacing w:after="0" w:line="360" w:lineRule="auto"/>
        <w:ind w:firstLine="709"/>
        <w:jc w:val="both"/>
        <w:rPr>
          <w:rFonts w:ascii="Times New Roman" w:eastAsia="Times New Roman" w:hAnsi="Times New Roman" w:cs="Times New Roman"/>
          <w:sz w:val="28"/>
          <w:szCs w:val="28"/>
          <w:lang w:eastAsia="uk-UA"/>
        </w:rPr>
      </w:pPr>
      <w:r w:rsidRPr="000F2ADC">
        <w:rPr>
          <w:rFonts w:ascii="Times New Roman" w:eastAsia="Times New Roman" w:hAnsi="Times New Roman" w:cs="Times New Roman"/>
          <w:sz w:val="28"/>
          <w:szCs w:val="28"/>
          <w:lang w:eastAsia="uk-UA"/>
        </w:rPr>
        <w:t xml:space="preserve">Окремо слід підкреслити роль психологічної </w:t>
      </w:r>
      <w:proofErr w:type="spellStart"/>
      <w:r w:rsidRPr="000F2ADC">
        <w:rPr>
          <w:rFonts w:ascii="Times New Roman" w:eastAsia="Times New Roman" w:hAnsi="Times New Roman" w:cs="Times New Roman"/>
          <w:sz w:val="28"/>
          <w:szCs w:val="28"/>
          <w:lang w:eastAsia="uk-UA"/>
        </w:rPr>
        <w:t>резильєнтності</w:t>
      </w:r>
      <w:proofErr w:type="spellEnd"/>
      <w:r w:rsidRPr="000F2ADC">
        <w:rPr>
          <w:rFonts w:ascii="Times New Roman" w:eastAsia="Times New Roman" w:hAnsi="Times New Roman" w:cs="Times New Roman"/>
          <w:sz w:val="28"/>
          <w:szCs w:val="28"/>
          <w:lang w:eastAsia="uk-UA"/>
        </w:rPr>
        <w:t xml:space="preserve"> (психологічної стійкості), яка визначається як здатність особистості відновлюватися після стресових або травматичних подій. </w:t>
      </w:r>
      <w:proofErr w:type="spellStart"/>
      <w:r w:rsidRPr="000F2ADC">
        <w:rPr>
          <w:rFonts w:ascii="Times New Roman" w:eastAsia="Times New Roman" w:hAnsi="Times New Roman" w:cs="Times New Roman"/>
          <w:sz w:val="28"/>
          <w:szCs w:val="28"/>
          <w:lang w:eastAsia="uk-UA"/>
        </w:rPr>
        <w:t>Резильєнтність</w:t>
      </w:r>
      <w:proofErr w:type="spellEnd"/>
      <w:r w:rsidRPr="000F2ADC">
        <w:rPr>
          <w:rFonts w:ascii="Times New Roman" w:eastAsia="Times New Roman" w:hAnsi="Times New Roman" w:cs="Times New Roman"/>
          <w:sz w:val="28"/>
          <w:szCs w:val="28"/>
          <w:lang w:eastAsia="uk-UA"/>
        </w:rPr>
        <w:t xml:space="preserve"> формується на основі поєднання внутрішніх ресурсів і досвіду подолання складних ситуацій, а також значною мірою залежить від соціального середовища та підтримки [31; 53].</w:t>
      </w:r>
    </w:p>
    <w:p w14:paraId="1AEBCD0E" w14:textId="3937E8DD" w:rsidR="000F2ADC" w:rsidRPr="000F2ADC" w:rsidRDefault="000F2ADC" w:rsidP="000F2ADC">
      <w:pPr>
        <w:spacing w:after="0" w:line="360" w:lineRule="auto"/>
        <w:ind w:firstLine="709"/>
        <w:jc w:val="both"/>
        <w:rPr>
          <w:rFonts w:ascii="Times New Roman" w:eastAsia="Times New Roman" w:hAnsi="Times New Roman" w:cs="Times New Roman"/>
          <w:sz w:val="28"/>
          <w:szCs w:val="28"/>
          <w:lang w:eastAsia="uk-UA"/>
        </w:rPr>
      </w:pPr>
      <w:r w:rsidRPr="000F2ADC">
        <w:rPr>
          <w:rFonts w:ascii="Times New Roman" w:eastAsia="Times New Roman" w:hAnsi="Times New Roman" w:cs="Times New Roman"/>
          <w:sz w:val="28"/>
          <w:szCs w:val="28"/>
          <w:lang w:eastAsia="uk-UA"/>
        </w:rPr>
        <w:t xml:space="preserve">Важливим є також те, що психологічні ресурси взаємопов’язані між собою і утворюють цілісну систему. Наприклад, висока самооцінка сприяє розвитку </w:t>
      </w:r>
      <w:proofErr w:type="spellStart"/>
      <w:r w:rsidRPr="000F2ADC">
        <w:rPr>
          <w:rFonts w:ascii="Times New Roman" w:eastAsia="Times New Roman" w:hAnsi="Times New Roman" w:cs="Times New Roman"/>
          <w:sz w:val="28"/>
          <w:szCs w:val="28"/>
          <w:lang w:eastAsia="uk-UA"/>
        </w:rPr>
        <w:t>самоефективності</w:t>
      </w:r>
      <w:proofErr w:type="spellEnd"/>
      <w:r w:rsidRPr="000F2ADC">
        <w:rPr>
          <w:rFonts w:ascii="Times New Roman" w:eastAsia="Times New Roman" w:hAnsi="Times New Roman" w:cs="Times New Roman"/>
          <w:sz w:val="28"/>
          <w:szCs w:val="28"/>
          <w:lang w:eastAsia="uk-UA"/>
        </w:rPr>
        <w:t xml:space="preserve">, а соціальна підтримка підсилює відчуття безпеки та знижує рівень тривожності, що в сукупності формує більш ефективні </w:t>
      </w:r>
      <w:proofErr w:type="spellStart"/>
      <w:r w:rsidRPr="000F2ADC">
        <w:rPr>
          <w:rFonts w:ascii="Times New Roman" w:eastAsia="Times New Roman" w:hAnsi="Times New Roman" w:cs="Times New Roman"/>
          <w:sz w:val="28"/>
          <w:szCs w:val="28"/>
          <w:lang w:eastAsia="uk-UA"/>
        </w:rPr>
        <w:t>копінг</w:t>
      </w:r>
      <w:proofErr w:type="spellEnd"/>
      <w:r w:rsidRPr="000F2ADC">
        <w:rPr>
          <w:rFonts w:ascii="Times New Roman" w:eastAsia="Times New Roman" w:hAnsi="Times New Roman" w:cs="Times New Roman"/>
          <w:sz w:val="28"/>
          <w:szCs w:val="28"/>
          <w:lang w:eastAsia="uk-UA"/>
        </w:rPr>
        <w:t>-стратегії. Таким чином, ефективність подолання стресу визначається не окремим ресурсом, а їх комплексною взаємодією [14].</w:t>
      </w:r>
    </w:p>
    <w:p w14:paraId="63265BF7" w14:textId="30ED472B" w:rsidR="000F2ADC" w:rsidRPr="000F2ADC" w:rsidRDefault="000F2ADC" w:rsidP="000F2ADC">
      <w:pPr>
        <w:spacing w:after="0" w:line="360" w:lineRule="auto"/>
        <w:ind w:firstLine="709"/>
        <w:jc w:val="both"/>
        <w:rPr>
          <w:rFonts w:ascii="Times New Roman" w:eastAsia="Times New Roman" w:hAnsi="Times New Roman" w:cs="Times New Roman"/>
          <w:sz w:val="28"/>
          <w:szCs w:val="28"/>
          <w:lang w:eastAsia="uk-UA"/>
        </w:rPr>
      </w:pPr>
      <w:r w:rsidRPr="000F2ADC">
        <w:rPr>
          <w:rFonts w:ascii="Times New Roman" w:eastAsia="Times New Roman" w:hAnsi="Times New Roman" w:cs="Times New Roman"/>
          <w:sz w:val="28"/>
          <w:szCs w:val="28"/>
          <w:lang w:eastAsia="uk-UA"/>
        </w:rPr>
        <w:t>У сучасних умовах особливої актуальності набуває питання збереження та розвитку психологічних ресурсів у молоді. Тривале перебування в умовах соціальної нестабільності, інформаційного перевантаження та воєнного стресу може виснажувати ресурси особистості, що призводить до зниження адаптаційних можливостей. У цьому контексті розвиток навичок саморегуляції, емоційної стабільності та соціальної підтримки є важливим напрямом психологічної допомоги [24].</w:t>
      </w:r>
    </w:p>
    <w:p w14:paraId="51A2F051" w14:textId="77777777" w:rsidR="000F2ADC" w:rsidRPr="000F2ADC" w:rsidRDefault="000F2ADC" w:rsidP="000F2ADC">
      <w:pPr>
        <w:spacing w:after="0" w:line="360" w:lineRule="auto"/>
        <w:ind w:firstLine="709"/>
        <w:jc w:val="both"/>
        <w:rPr>
          <w:rFonts w:ascii="Times New Roman" w:eastAsia="Times New Roman" w:hAnsi="Times New Roman" w:cs="Times New Roman"/>
          <w:sz w:val="28"/>
          <w:szCs w:val="28"/>
          <w:lang w:eastAsia="uk-UA"/>
        </w:rPr>
      </w:pPr>
      <w:r w:rsidRPr="000F2ADC">
        <w:rPr>
          <w:rFonts w:ascii="Times New Roman" w:eastAsia="Times New Roman" w:hAnsi="Times New Roman" w:cs="Times New Roman"/>
          <w:sz w:val="28"/>
          <w:szCs w:val="28"/>
          <w:lang w:eastAsia="uk-UA"/>
        </w:rPr>
        <w:lastRenderedPageBreak/>
        <w:t xml:space="preserve">Отже, психологічні ресурси особистості є фундаментальною основою ефективного </w:t>
      </w:r>
      <w:proofErr w:type="spellStart"/>
      <w:r w:rsidRPr="000F2ADC">
        <w:rPr>
          <w:rFonts w:ascii="Times New Roman" w:eastAsia="Times New Roman" w:hAnsi="Times New Roman" w:cs="Times New Roman"/>
          <w:sz w:val="28"/>
          <w:szCs w:val="28"/>
          <w:lang w:eastAsia="uk-UA"/>
        </w:rPr>
        <w:t>копінгу</w:t>
      </w:r>
      <w:proofErr w:type="spellEnd"/>
      <w:r w:rsidRPr="000F2ADC">
        <w:rPr>
          <w:rFonts w:ascii="Times New Roman" w:eastAsia="Times New Roman" w:hAnsi="Times New Roman" w:cs="Times New Roman"/>
          <w:sz w:val="28"/>
          <w:szCs w:val="28"/>
          <w:lang w:eastAsia="uk-UA"/>
        </w:rPr>
        <w:t>, оскільки саме вони визначають здатність людини не лише реагувати на стрес, але й активно його перетворювати, зберігаючи при цьому психологічне благополуччя та адаптивність у складних життєвих умовах.</w:t>
      </w:r>
    </w:p>
    <w:p w14:paraId="352C602B" w14:textId="77777777" w:rsidR="00440EC5" w:rsidRDefault="00440EC5" w:rsidP="000F2ADC">
      <w:pPr>
        <w:pStyle w:val="a3"/>
        <w:spacing w:before="0" w:beforeAutospacing="0" w:after="0" w:afterAutospacing="0" w:line="360" w:lineRule="auto"/>
        <w:ind w:firstLine="709"/>
        <w:jc w:val="both"/>
        <w:rPr>
          <w:rStyle w:val="a4"/>
          <w:sz w:val="28"/>
          <w:szCs w:val="28"/>
        </w:rPr>
      </w:pPr>
    </w:p>
    <w:p w14:paraId="5447CE47" w14:textId="58905C28" w:rsidR="000F2ADC" w:rsidRPr="000F2ADC" w:rsidRDefault="000F2ADC" w:rsidP="000F2ADC">
      <w:pPr>
        <w:pStyle w:val="a3"/>
        <w:spacing w:before="0" w:beforeAutospacing="0" w:after="0" w:afterAutospacing="0" w:line="360" w:lineRule="auto"/>
        <w:ind w:firstLine="709"/>
        <w:jc w:val="both"/>
        <w:rPr>
          <w:sz w:val="28"/>
          <w:szCs w:val="28"/>
        </w:rPr>
      </w:pPr>
      <w:r w:rsidRPr="000F2ADC">
        <w:rPr>
          <w:rStyle w:val="a4"/>
          <w:sz w:val="28"/>
          <w:szCs w:val="28"/>
        </w:rPr>
        <w:t>Висновки до 1 розділу</w:t>
      </w:r>
    </w:p>
    <w:p w14:paraId="61AF0D3F" w14:textId="19385D88" w:rsidR="001949F2" w:rsidRPr="001949F2" w:rsidRDefault="001949F2" w:rsidP="001949F2">
      <w:pPr>
        <w:pStyle w:val="a3"/>
        <w:spacing w:before="0" w:beforeAutospacing="0" w:after="0" w:afterAutospacing="0" w:line="360" w:lineRule="auto"/>
        <w:ind w:firstLine="709"/>
        <w:jc w:val="both"/>
        <w:rPr>
          <w:sz w:val="28"/>
          <w:szCs w:val="28"/>
        </w:rPr>
      </w:pPr>
      <w:r w:rsidRPr="001949F2">
        <w:rPr>
          <w:sz w:val="28"/>
          <w:szCs w:val="28"/>
        </w:rPr>
        <w:t xml:space="preserve">У першому теоретичному розділі було здійснено аналіз наукових підходів до проблеми </w:t>
      </w:r>
      <w:proofErr w:type="spellStart"/>
      <w:r w:rsidRPr="001949F2">
        <w:rPr>
          <w:sz w:val="28"/>
          <w:szCs w:val="28"/>
        </w:rPr>
        <w:t>копінг</w:t>
      </w:r>
      <w:proofErr w:type="spellEnd"/>
      <w:r w:rsidRPr="001949F2">
        <w:rPr>
          <w:sz w:val="28"/>
          <w:szCs w:val="28"/>
        </w:rPr>
        <w:t>-стратегій особистості, зокрема у юнацькому віці, а також розглянуто основні концепції стресу, механізми його виникнення та психологічні ресурси подолання.</w:t>
      </w:r>
    </w:p>
    <w:p w14:paraId="139C26CC" w14:textId="77777777" w:rsidR="001949F2" w:rsidRPr="001949F2" w:rsidRDefault="001949F2" w:rsidP="001949F2">
      <w:pPr>
        <w:pStyle w:val="a3"/>
        <w:spacing w:before="0" w:beforeAutospacing="0" w:after="0" w:afterAutospacing="0" w:line="360" w:lineRule="auto"/>
        <w:ind w:firstLine="709"/>
        <w:jc w:val="both"/>
        <w:rPr>
          <w:sz w:val="28"/>
          <w:szCs w:val="28"/>
        </w:rPr>
      </w:pPr>
      <w:r w:rsidRPr="001949F2">
        <w:rPr>
          <w:sz w:val="28"/>
          <w:szCs w:val="28"/>
        </w:rPr>
        <w:t>Встановлено, що стрес у сучасній психології розглядається як динамічний процес взаємодії особистості та середовища, який виникає внаслідок когнітивної оцінки ситуації як такої, що перевищує наявні ресурси індивіда. Важливе значення у цьому процесі мають індивідуальні особливості сприйняття та оцінки стресових подій, що визначає подальшу поведінкову реакцію людини [18; 30].</w:t>
      </w:r>
    </w:p>
    <w:p w14:paraId="68890BB7" w14:textId="77777777" w:rsidR="001949F2" w:rsidRPr="001949F2" w:rsidRDefault="001949F2" w:rsidP="001949F2">
      <w:pPr>
        <w:pStyle w:val="a3"/>
        <w:spacing w:before="0" w:beforeAutospacing="0" w:after="0" w:afterAutospacing="0" w:line="360" w:lineRule="auto"/>
        <w:ind w:firstLine="709"/>
        <w:jc w:val="both"/>
        <w:rPr>
          <w:sz w:val="28"/>
          <w:szCs w:val="28"/>
        </w:rPr>
      </w:pPr>
      <w:r w:rsidRPr="001949F2">
        <w:rPr>
          <w:sz w:val="28"/>
          <w:szCs w:val="28"/>
        </w:rPr>
        <w:t xml:space="preserve">Показано, що </w:t>
      </w:r>
      <w:proofErr w:type="spellStart"/>
      <w:r w:rsidRPr="001949F2">
        <w:rPr>
          <w:sz w:val="28"/>
          <w:szCs w:val="28"/>
        </w:rPr>
        <w:t>копінг</w:t>
      </w:r>
      <w:proofErr w:type="spellEnd"/>
      <w:r w:rsidRPr="001949F2">
        <w:rPr>
          <w:sz w:val="28"/>
          <w:szCs w:val="28"/>
        </w:rPr>
        <w:t xml:space="preserve">-стратегії є складною системою когнітивних, емоційних та поведінкових зусиль, спрямованих на подолання або зменшення впливу стресових факторів. У сучасній психології найбільш поширеною є їх класифікація на проблемно-орієнтовані, емоційно-орієнтовані та </w:t>
      </w:r>
      <w:proofErr w:type="spellStart"/>
      <w:r w:rsidRPr="001949F2">
        <w:rPr>
          <w:sz w:val="28"/>
          <w:szCs w:val="28"/>
        </w:rPr>
        <w:t>уникальні</w:t>
      </w:r>
      <w:proofErr w:type="spellEnd"/>
      <w:r w:rsidRPr="001949F2">
        <w:rPr>
          <w:sz w:val="28"/>
          <w:szCs w:val="28"/>
        </w:rPr>
        <w:t xml:space="preserve"> стратегії, ефективність яких визначається контекстом ситуації та індивідуальними ресурсами особистості [10; 11; 18].</w:t>
      </w:r>
    </w:p>
    <w:p w14:paraId="6C9360BE" w14:textId="77777777" w:rsidR="001949F2" w:rsidRPr="001949F2" w:rsidRDefault="001949F2" w:rsidP="001949F2">
      <w:pPr>
        <w:pStyle w:val="a3"/>
        <w:spacing w:before="0" w:beforeAutospacing="0" w:after="0" w:afterAutospacing="0" w:line="360" w:lineRule="auto"/>
        <w:ind w:firstLine="709"/>
        <w:jc w:val="both"/>
        <w:rPr>
          <w:sz w:val="28"/>
          <w:szCs w:val="28"/>
        </w:rPr>
      </w:pPr>
      <w:r w:rsidRPr="001949F2">
        <w:rPr>
          <w:sz w:val="28"/>
          <w:szCs w:val="28"/>
        </w:rPr>
        <w:t xml:space="preserve">Аналіз теоретичних підходів (R. </w:t>
      </w:r>
      <w:proofErr w:type="spellStart"/>
      <w:r w:rsidRPr="001949F2">
        <w:rPr>
          <w:sz w:val="28"/>
          <w:szCs w:val="28"/>
        </w:rPr>
        <w:t>Lazarus</w:t>
      </w:r>
      <w:proofErr w:type="spellEnd"/>
      <w:r w:rsidRPr="001949F2">
        <w:rPr>
          <w:sz w:val="28"/>
          <w:szCs w:val="28"/>
        </w:rPr>
        <w:t xml:space="preserve">, S. </w:t>
      </w:r>
      <w:proofErr w:type="spellStart"/>
      <w:r w:rsidRPr="001949F2">
        <w:rPr>
          <w:sz w:val="28"/>
          <w:szCs w:val="28"/>
        </w:rPr>
        <w:t>Folkman</w:t>
      </w:r>
      <w:proofErr w:type="spellEnd"/>
      <w:r w:rsidRPr="001949F2">
        <w:rPr>
          <w:sz w:val="28"/>
          <w:szCs w:val="28"/>
        </w:rPr>
        <w:t xml:space="preserve">, C. </w:t>
      </w:r>
      <w:proofErr w:type="spellStart"/>
      <w:r w:rsidRPr="001949F2">
        <w:rPr>
          <w:sz w:val="28"/>
          <w:szCs w:val="28"/>
        </w:rPr>
        <w:t>Carver</w:t>
      </w:r>
      <w:proofErr w:type="spellEnd"/>
      <w:r w:rsidRPr="001949F2">
        <w:rPr>
          <w:sz w:val="28"/>
          <w:szCs w:val="28"/>
        </w:rPr>
        <w:t xml:space="preserve">) дозволив встановити, що </w:t>
      </w:r>
      <w:proofErr w:type="spellStart"/>
      <w:r w:rsidRPr="001949F2">
        <w:rPr>
          <w:sz w:val="28"/>
          <w:szCs w:val="28"/>
        </w:rPr>
        <w:t>копінг</w:t>
      </w:r>
      <w:proofErr w:type="spellEnd"/>
      <w:r w:rsidRPr="001949F2">
        <w:rPr>
          <w:sz w:val="28"/>
          <w:szCs w:val="28"/>
        </w:rPr>
        <w:t xml:space="preserve"> є не статичною рисою, а динамічним процесом адаптації, який змінюється залежно від когнітивної оцінки ситуації, рівня стресу та доступних ресурсів особистості. Важливим є те, що різні теоретичні моделі доповнюють одна одну, формуючи цілісне уявлення про механізми стрес-</w:t>
      </w:r>
      <w:proofErr w:type="spellStart"/>
      <w:r w:rsidRPr="001949F2">
        <w:rPr>
          <w:sz w:val="28"/>
          <w:szCs w:val="28"/>
        </w:rPr>
        <w:t>долаючої</w:t>
      </w:r>
      <w:proofErr w:type="spellEnd"/>
      <w:r w:rsidRPr="001949F2">
        <w:rPr>
          <w:sz w:val="28"/>
          <w:szCs w:val="28"/>
        </w:rPr>
        <w:t xml:space="preserve"> поведінки [18; 30; 11].</w:t>
      </w:r>
    </w:p>
    <w:p w14:paraId="6CF33D20" w14:textId="77777777" w:rsidR="001949F2" w:rsidRPr="001949F2" w:rsidRDefault="001949F2" w:rsidP="001949F2">
      <w:pPr>
        <w:pStyle w:val="a3"/>
        <w:spacing w:before="0" w:beforeAutospacing="0" w:after="0" w:afterAutospacing="0" w:line="360" w:lineRule="auto"/>
        <w:ind w:firstLine="709"/>
        <w:jc w:val="both"/>
        <w:rPr>
          <w:sz w:val="28"/>
          <w:szCs w:val="28"/>
        </w:rPr>
      </w:pPr>
      <w:r w:rsidRPr="001949F2">
        <w:rPr>
          <w:sz w:val="28"/>
          <w:szCs w:val="28"/>
        </w:rPr>
        <w:lastRenderedPageBreak/>
        <w:t xml:space="preserve">Визначено, що юнацький вік є сенситивним періодом формування індивідуального стилю </w:t>
      </w:r>
      <w:proofErr w:type="spellStart"/>
      <w:r w:rsidRPr="001949F2">
        <w:rPr>
          <w:sz w:val="28"/>
          <w:szCs w:val="28"/>
        </w:rPr>
        <w:t>копінгу</w:t>
      </w:r>
      <w:proofErr w:type="spellEnd"/>
      <w:r w:rsidRPr="001949F2">
        <w:rPr>
          <w:sz w:val="28"/>
          <w:szCs w:val="28"/>
        </w:rPr>
        <w:t xml:space="preserve">, що пов’язано з активним розвитком самосвідомості, емоційної регуляції та системи цінностей. У цей період спостерігається переважання емоційно-орієнтованих та </w:t>
      </w:r>
      <w:proofErr w:type="spellStart"/>
      <w:r w:rsidRPr="001949F2">
        <w:rPr>
          <w:sz w:val="28"/>
          <w:szCs w:val="28"/>
        </w:rPr>
        <w:t>уникальних</w:t>
      </w:r>
      <w:proofErr w:type="spellEnd"/>
      <w:r w:rsidRPr="001949F2">
        <w:rPr>
          <w:sz w:val="28"/>
          <w:szCs w:val="28"/>
        </w:rPr>
        <w:t xml:space="preserve"> стратегій, які поступово трансформуються у більш адаптивні форми поведінки [13; 41].</w:t>
      </w:r>
    </w:p>
    <w:p w14:paraId="4A7CE83D" w14:textId="19D01125" w:rsidR="001949F2" w:rsidRPr="001949F2" w:rsidRDefault="001949F2" w:rsidP="001949F2">
      <w:pPr>
        <w:pStyle w:val="a3"/>
        <w:spacing w:before="0" w:beforeAutospacing="0" w:after="0" w:afterAutospacing="0" w:line="360" w:lineRule="auto"/>
        <w:ind w:firstLine="709"/>
        <w:jc w:val="both"/>
        <w:rPr>
          <w:sz w:val="28"/>
          <w:szCs w:val="28"/>
        </w:rPr>
      </w:pPr>
      <w:r w:rsidRPr="001949F2">
        <w:rPr>
          <w:sz w:val="28"/>
          <w:szCs w:val="28"/>
        </w:rPr>
        <w:t xml:space="preserve">Окрему увагу приділено гендерним особливостям </w:t>
      </w:r>
      <w:proofErr w:type="spellStart"/>
      <w:r w:rsidRPr="001949F2">
        <w:rPr>
          <w:sz w:val="28"/>
          <w:szCs w:val="28"/>
        </w:rPr>
        <w:t>копінг</w:t>
      </w:r>
      <w:proofErr w:type="spellEnd"/>
      <w:r w:rsidRPr="001949F2">
        <w:rPr>
          <w:sz w:val="28"/>
          <w:szCs w:val="28"/>
        </w:rPr>
        <w:t xml:space="preserve">-поведінки, які проявляються у різних способах реагування на стресові ситуації у юнаків і дівчат. Встановлено, що дівчата частіше використовують емоційно-орієнтовані стратегії, тоді як юнаки </w:t>
      </w:r>
      <w:r w:rsidR="00722F24">
        <w:rPr>
          <w:sz w:val="28"/>
          <w:szCs w:val="28"/>
        </w:rPr>
        <w:t>–</w:t>
      </w:r>
      <w:r w:rsidRPr="001949F2">
        <w:rPr>
          <w:sz w:val="28"/>
          <w:szCs w:val="28"/>
        </w:rPr>
        <w:t xml:space="preserve"> проблемно-орієнтовані або </w:t>
      </w:r>
      <w:proofErr w:type="spellStart"/>
      <w:r w:rsidRPr="001949F2">
        <w:rPr>
          <w:sz w:val="28"/>
          <w:szCs w:val="28"/>
        </w:rPr>
        <w:t>уникальні</w:t>
      </w:r>
      <w:proofErr w:type="spellEnd"/>
      <w:r w:rsidRPr="001949F2">
        <w:rPr>
          <w:sz w:val="28"/>
          <w:szCs w:val="28"/>
        </w:rPr>
        <w:t>, що значною мірою зумовлено особливостями соціалізації та гендерних ролей [41].</w:t>
      </w:r>
    </w:p>
    <w:p w14:paraId="34E6507D" w14:textId="5E2E67B8" w:rsidR="001949F2" w:rsidRPr="001949F2" w:rsidRDefault="001949F2" w:rsidP="001949F2">
      <w:pPr>
        <w:pStyle w:val="a3"/>
        <w:spacing w:before="0" w:beforeAutospacing="0" w:after="0" w:afterAutospacing="0" w:line="360" w:lineRule="auto"/>
        <w:ind w:firstLine="709"/>
        <w:jc w:val="both"/>
        <w:rPr>
          <w:sz w:val="28"/>
          <w:szCs w:val="28"/>
        </w:rPr>
      </w:pPr>
      <w:r w:rsidRPr="001949F2">
        <w:rPr>
          <w:sz w:val="28"/>
          <w:szCs w:val="28"/>
        </w:rPr>
        <w:t xml:space="preserve">Також було розглянуто психологічні ресурси особистості як ключовий чинник ефективного подолання стресу. До них належать самооцінка, </w:t>
      </w:r>
      <w:proofErr w:type="spellStart"/>
      <w:r w:rsidRPr="001949F2">
        <w:rPr>
          <w:sz w:val="28"/>
          <w:szCs w:val="28"/>
        </w:rPr>
        <w:t>самоефективність</w:t>
      </w:r>
      <w:proofErr w:type="spellEnd"/>
      <w:r w:rsidRPr="001949F2">
        <w:rPr>
          <w:sz w:val="28"/>
          <w:szCs w:val="28"/>
        </w:rPr>
        <w:t>, життєстійкість, когнітивна гнучкість та соціальна підтримка. Їх сукупна взаємодія забезпечує адаптивність поведінки та визначає здатність особистості зберігати психологічне благополуччя в умовах стресу [14; 31].</w:t>
      </w:r>
    </w:p>
    <w:p w14:paraId="02AAAD92" w14:textId="77777777" w:rsidR="001949F2" w:rsidRPr="00EF54EB" w:rsidRDefault="001949F2" w:rsidP="00EF54EB">
      <w:pPr>
        <w:pStyle w:val="a3"/>
        <w:spacing w:before="0" w:beforeAutospacing="0" w:after="0" w:afterAutospacing="0" w:line="360" w:lineRule="auto"/>
        <w:ind w:firstLine="709"/>
        <w:jc w:val="both"/>
        <w:rPr>
          <w:sz w:val="28"/>
          <w:szCs w:val="28"/>
        </w:rPr>
      </w:pPr>
      <w:r w:rsidRPr="001949F2">
        <w:rPr>
          <w:sz w:val="28"/>
          <w:szCs w:val="28"/>
        </w:rPr>
        <w:t xml:space="preserve">Отже, теоретичний аналіз засвідчив, що </w:t>
      </w:r>
      <w:proofErr w:type="spellStart"/>
      <w:r w:rsidRPr="001949F2">
        <w:rPr>
          <w:sz w:val="28"/>
          <w:szCs w:val="28"/>
        </w:rPr>
        <w:t>копінг</w:t>
      </w:r>
      <w:proofErr w:type="spellEnd"/>
      <w:r w:rsidRPr="001949F2">
        <w:rPr>
          <w:sz w:val="28"/>
          <w:szCs w:val="28"/>
        </w:rPr>
        <w:t xml:space="preserve">-стратегії є багатовимірним психологічним феноменом, який формується під впливом вікових, гендерних та особистісних чинників. Отримані результати створюють теоретичне підґрунтя </w:t>
      </w:r>
      <w:r w:rsidRPr="00EF54EB">
        <w:rPr>
          <w:sz w:val="28"/>
          <w:szCs w:val="28"/>
        </w:rPr>
        <w:t xml:space="preserve">для подальшого емпіричного дослідження особливостей </w:t>
      </w:r>
      <w:proofErr w:type="spellStart"/>
      <w:r w:rsidRPr="00EF54EB">
        <w:rPr>
          <w:sz w:val="28"/>
          <w:szCs w:val="28"/>
        </w:rPr>
        <w:t>копінг</w:t>
      </w:r>
      <w:proofErr w:type="spellEnd"/>
      <w:r w:rsidRPr="00EF54EB">
        <w:rPr>
          <w:sz w:val="28"/>
          <w:szCs w:val="28"/>
        </w:rPr>
        <w:t>-поведінки юнаків і дівчат.</w:t>
      </w:r>
    </w:p>
    <w:p w14:paraId="7D8770E2" w14:textId="4D0175AC" w:rsidR="00EF54EB" w:rsidRDefault="00EF54EB" w:rsidP="00EF54EB">
      <w:pPr>
        <w:spacing w:after="0" w:line="360" w:lineRule="auto"/>
        <w:ind w:firstLine="709"/>
        <w:jc w:val="both"/>
        <w:rPr>
          <w:rFonts w:ascii="Times New Roman" w:eastAsia="Times New Roman" w:hAnsi="Times New Roman" w:cs="Times New Roman"/>
          <w:sz w:val="28"/>
          <w:szCs w:val="28"/>
          <w:lang w:eastAsia="uk-UA"/>
        </w:rPr>
      </w:pPr>
      <w:r w:rsidRPr="00EF54EB">
        <w:rPr>
          <w:rFonts w:ascii="Times New Roman" w:eastAsia="Times New Roman" w:hAnsi="Times New Roman" w:cs="Times New Roman"/>
          <w:sz w:val="28"/>
          <w:szCs w:val="28"/>
          <w:lang w:eastAsia="uk-UA"/>
        </w:rPr>
        <w:t xml:space="preserve">Отримані теоретичні положення дозволяють зробити висновок, що ефективність </w:t>
      </w:r>
      <w:proofErr w:type="spellStart"/>
      <w:r w:rsidRPr="00EF54EB">
        <w:rPr>
          <w:rFonts w:ascii="Times New Roman" w:eastAsia="Times New Roman" w:hAnsi="Times New Roman" w:cs="Times New Roman"/>
          <w:sz w:val="28"/>
          <w:szCs w:val="28"/>
          <w:lang w:eastAsia="uk-UA"/>
        </w:rPr>
        <w:t>копінг</w:t>
      </w:r>
      <w:proofErr w:type="spellEnd"/>
      <w:r w:rsidRPr="00EF54EB">
        <w:rPr>
          <w:rFonts w:ascii="Times New Roman" w:eastAsia="Times New Roman" w:hAnsi="Times New Roman" w:cs="Times New Roman"/>
          <w:sz w:val="28"/>
          <w:szCs w:val="28"/>
          <w:lang w:eastAsia="uk-UA"/>
        </w:rPr>
        <w:t xml:space="preserve">-стратегій безпосередньо пов’язана з рівнем розвитку психологічних ресурсів особистості та її здатністю до усвідомленої саморегуляції. Саме поєднання когнітивної оцінки ситуації, емоційної регуляції та поведінкової гнучкості визначає успішність адаптації до стресових умов. Це особливо актуально для юнацького віку, коли відбувається інтенсивне формування стабільних моделей реагування на життєві труднощі, </w:t>
      </w:r>
      <w:r w:rsidRPr="00EF54EB">
        <w:rPr>
          <w:rFonts w:ascii="Times New Roman" w:eastAsia="Times New Roman" w:hAnsi="Times New Roman" w:cs="Times New Roman"/>
          <w:sz w:val="28"/>
          <w:szCs w:val="28"/>
          <w:lang w:eastAsia="uk-UA"/>
        </w:rPr>
        <w:lastRenderedPageBreak/>
        <w:t>що надалі впливають на загальний рівень психологічного благополуччя та соціальної адаптації особистості.</w:t>
      </w:r>
    </w:p>
    <w:p w14:paraId="4C0C2B4A" w14:textId="0D06047D" w:rsidR="00440EC5" w:rsidRDefault="00440EC5" w:rsidP="00EF54EB">
      <w:pPr>
        <w:spacing w:after="0" w:line="360" w:lineRule="auto"/>
        <w:ind w:firstLine="709"/>
        <w:jc w:val="both"/>
        <w:rPr>
          <w:rFonts w:ascii="Times New Roman" w:eastAsia="Times New Roman" w:hAnsi="Times New Roman" w:cs="Times New Roman"/>
          <w:sz w:val="28"/>
          <w:szCs w:val="28"/>
          <w:lang w:eastAsia="uk-UA"/>
        </w:rPr>
      </w:pPr>
    </w:p>
    <w:p w14:paraId="1ACCD7FC" w14:textId="77777777" w:rsidR="003B04F7" w:rsidRDefault="003B04F7">
      <w:pP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br w:type="page"/>
      </w:r>
    </w:p>
    <w:p w14:paraId="49B9FC7F" w14:textId="076DCFE2" w:rsidR="0042797A" w:rsidRPr="00D31952" w:rsidRDefault="00440EC5" w:rsidP="003B04F7">
      <w:pPr>
        <w:spacing w:after="0" w:line="360" w:lineRule="auto"/>
        <w:jc w:val="center"/>
        <w:outlineLvl w:val="1"/>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lastRenderedPageBreak/>
        <w:t>Р</w:t>
      </w:r>
      <w:r w:rsidR="0042797A" w:rsidRPr="0042797A">
        <w:rPr>
          <w:rFonts w:ascii="Times New Roman" w:eastAsia="Times New Roman" w:hAnsi="Times New Roman" w:cs="Times New Roman"/>
          <w:b/>
          <w:bCs/>
          <w:sz w:val="28"/>
          <w:szCs w:val="28"/>
          <w:lang w:eastAsia="uk-UA"/>
        </w:rPr>
        <w:t>ОЗДІЛ 2. ЕМПІРИЧНЕ ДОСЛІДЖЕННЯ ОСОБЛИВОСТЕЙ КОПІНГ-СТРАТЕГІЙ ЮНАКІВ І ДІВЧАТ</w:t>
      </w:r>
    </w:p>
    <w:p w14:paraId="7F18722B" w14:textId="77777777" w:rsidR="0042797A" w:rsidRPr="0042797A" w:rsidRDefault="0042797A" w:rsidP="0042797A">
      <w:pPr>
        <w:spacing w:after="0" w:line="360" w:lineRule="auto"/>
        <w:ind w:firstLine="709"/>
        <w:jc w:val="both"/>
        <w:rPr>
          <w:rFonts w:ascii="Times New Roman" w:eastAsia="Times New Roman" w:hAnsi="Times New Roman" w:cs="Times New Roman"/>
          <w:b/>
          <w:sz w:val="28"/>
          <w:szCs w:val="28"/>
          <w:lang w:eastAsia="uk-UA"/>
        </w:rPr>
      </w:pPr>
      <w:r w:rsidRPr="0042797A">
        <w:rPr>
          <w:rFonts w:ascii="Times New Roman" w:eastAsia="Times New Roman" w:hAnsi="Times New Roman" w:cs="Times New Roman"/>
          <w:b/>
          <w:sz w:val="28"/>
          <w:szCs w:val="28"/>
          <w:lang w:eastAsia="uk-UA"/>
        </w:rPr>
        <w:t>2</w:t>
      </w:r>
      <w:r w:rsidRPr="00D31952">
        <w:rPr>
          <w:rFonts w:ascii="Times New Roman" w:eastAsia="Times New Roman" w:hAnsi="Times New Roman" w:cs="Times New Roman"/>
          <w:b/>
          <w:sz w:val="28"/>
          <w:szCs w:val="28"/>
          <w:lang w:eastAsia="uk-UA"/>
        </w:rPr>
        <w:t xml:space="preserve">.1. </w:t>
      </w:r>
      <w:r w:rsidRPr="0042797A">
        <w:rPr>
          <w:rFonts w:ascii="Times New Roman" w:eastAsia="Times New Roman" w:hAnsi="Times New Roman" w:cs="Times New Roman"/>
          <w:b/>
          <w:bCs/>
          <w:sz w:val="28"/>
          <w:szCs w:val="28"/>
          <w:lang w:eastAsia="uk-UA"/>
        </w:rPr>
        <w:t>Організація та методи дослідження</w:t>
      </w:r>
    </w:p>
    <w:p w14:paraId="70F94C41" w14:textId="77777777" w:rsidR="0042797A" w:rsidRPr="0042797A" w:rsidRDefault="0042797A" w:rsidP="0042797A">
      <w:pPr>
        <w:spacing w:after="0" w:line="360" w:lineRule="auto"/>
        <w:ind w:firstLine="709"/>
        <w:jc w:val="both"/>
        <w:rPr>
          <w:rFonts w:ascii="Times New Roman" w:eastAsia="Times New Roman" w:hAnsi="Times New Roman" w:cs="Times New Roman"/>
          <w:sz w:val="28"/>
          <w:szCs w:val="28"/>
          <w:lang w:eastAsia="uk-UA"/>
        </w:rPr>
      </w:pPr>
      <w:r w:rsidRPr="0042797A">
        <w:rPr>
          <w:rFonts w:ascii="Times New Roman" w:eastAsia="Times New Roman" w:hAnsi="Times New Roman" w:cs="Times New Roman"/>
          <w:sz w:val="28"/>
          <w:szCs w:val="28"/>
          <w:lang w:eastAsia="uk-UA"/>
        </w:rPr>
        <w:t xml:space="preserve">Емпіричне дослідження було спрямоване на вивчення особливостей </w:t>
      </w:r>
      <w:proofErr w:type="spellStart"/>
      <w:r w:rsidRPr="0042797A">
        <w:rPr>
          <w:rFonts w:ascii="Times New Roman" w:eastAsia="Times New Roman" w:hAnsi="Times New Roman" w:cs="Times New Roman"/>
          <w:sz w:val="28"/>
          <w:szCs w:val="28"/>
          <w:lang w:eastAsia="uk-UA"/>
        </w:rPr>
        <w:t>копінг</w:t>
      </w:r>
      <w:proofErr w:type="spellEnd"/>
      <w:r w:rsidRPr="0042797A">
        <w:rPr>
          <w:rFonts w:ascii="Times New Roman" w:eastAsia="Times New Roman" w:hAnsi="Times New Roman" w:cs="Times New Roman"/>
          <w:sz w:val="28"/>
          <w:szCs w:val="28"/>
          <w:lang w:eastAsia="uk-UA"/>
        </w:rPr>
        <w:t>-стратегій юнаків і дівчат та виявлення гендерних відмінностей у способах подолання стресових ситуацій. Дослідження проводилося з дотриманням принципів добровільності, конфіденційності та анонімності.</w:t>
      </w:r>
    </w:p>
    <w:p w14:paraId="26EF44B0" w14:textId="77777777" w:rsidR="0042797A" w:rsidRPr="0042797A" w:rsidRDefault="0042797A" w:rsidP="0042797A">
      <w:pPr>
        <w:spacing w:after="0" w:line="360" w:lineRule="auto"/>
        <w:ind w:firstLine="709"/>
        <w:jc w:val="both"/>
        <w:outlineLvl w:val="1"/>
        <w:rPr>
          <w:rFonts w:ascii="Times New Roman" w:eastAsia="Times New Roman" w:hAnsi="Times New Roman" w:cs="Times New Roman"/>
          <w:b/>
          <w:bCs/>
          <w:sz w:val="28"/>
          <w:szCs w:val="28"/>
          <w:lang w:eastAsia="uk-UA"/>
        </w:rPr>
      </w:pPr>
      <w:r w:rsidRPr="0042797A">
        <w:rPr>
          <w:rFonts w:ascii="Times New Roman" w:eastAsia="Times New Roman" w:hAnsi="Times New Roman" w:cs="Times New Roman"/>
          <w:b/>
          <w:bCs/>
          <w:sz w:val="28"/>
          <w:szCs w:val="28"/>
          <w:lang w:eastAsia="uk-UA"/>
        </w:rPr>
        <w:t>Вибірка дослідження</w:t>
      </w:r>
    </w:p>
    <w:p w14:paraId="442ADD24" w14:textId="77777777" w:rsidR="0042797A" w:rsidRPr="0042797A" w:rsidRDefault="0042797A" w:rsidP="0042797A">
      <w:pPr>
        <w:spacing w:after="0" w:line="360" w:lineRule="auto"/>
        <w:ind w:firstLine="709"/>
        <w:jc w:val="both"/>
        <w:rPr>
          <w:rFonts w:ascii="Times New Roman" w:eastAsia="Times New Roman" w:hAnsi="Times New Roman" w:cs="Times New Roman"/>
          <w:sz w:val="28"/>
          <w:szCs w:val="28"/>
          <w:lang w:eastAsia="uk-UA"/>
        </w:rPr>
      </w:pPr>
      <w:r w:rsidRPr="0042797A">
        <w:rPr>
          <w:rFonts w:ascii="Times New Roman" w:eastAsia="Times New Roman" w:hAnsi="Times New Roman" w:cs="Times New Roman"/>
          <w:sz w:val="28"/>
          <w:szCs w:val="28"/>
          <w:lang w:eastAsia="uk-UA"/>
        </w:rPr>
        <w:t>У дослідженні взяли участь 50 осіб юнацького віку (18–22 роки), серед яких:</w:t>
      </w:r>
    </w:p>
    <w:p w14:paraId="3B7299AD" w14:textId="77777777" w:rsidR="0042797A" w:rsidRPr="0042797A" w:rsidRDefault="0042797A" w:rsidP="003B04F7">
      <w:pPr>
        <w:numPr>
          <w:ilvl w:val="0"/>
          <w:numId w:val="7"/>
        </w:numPr>
        <w:tabs>
          <w:tab w:val="clear" w:pos="720"/>
          <w:tab w:val="num" w:pos="993"/>
        </w:tabs>
        <w:spacing w:after="0" w:line="360" w:lineRule="auto"/>
        <w:ind w:left="0" w:firstLine="709"/>
        <w:jc w:val="both"/>
        <w:rPr>
          <w:rFonts w:ascii="Times New Roman" w:eastAsia="Times New Roman" w:hAnsi="Times New Roman" w:cs="Times New Roman"/>
          <w:sz w:val="28"/>
          <w:szCs w:val="28"/>
          <w:lang w:eastAsia="uk-UA"/>
        </w:rPr>
      </w:pPr>
      <w:r w:rsidRPr="0042797A">
        <w:rPr>
          <w:rFonts w:ascii="Times New Roman" w:eastAsia="Times New Roman" w:hAnsi="Times New Roman" w:cs="Times New Roman"/>
          <w:sz w:val="28"/>
          <w:szCs w:val="28"/>
          <w:lang w:eastAsia="uk-UA"/>
        </w:rPr>
        <w:t xml:space="preserve">25 дівчат </w:t>
      </w:r>
    </w:p>
    <w:p w14:paraId="367E5565" w14:textId="77777777" w:rsidR="0042797A" w:rsidRPr="0042797A" w:rsidRDefault="0042797A" w:rsidP="003B04F7">
      <w:pPr>
        <w:numPr>
          <w:ilvl w:val="0"/>
          <w:numId w:val="7"/>
        </w:numPr>
        <w:tabs>
          <w:tab w:val="clear" w:pos="720"/>
          <w:tab w:val="num" w:pos="993"/>
        </w:tabs>
        <w:spacing w:after="0" w:line="360" w:lineRule="auto"/>
        <w:ind w:left="0" w:firstLine="709"/>
        <w:jc w:val="both"/>
        <w:rPr>
          <w:rFonts w:ascii="Times New Roman" w:eastAsia="Times New Roman" w:hAnsi="Times New Roman" w:cs="Times New Roman"/>
          <w:sz w:val="28"/>
          <w:szCs w:val="28"/>
          <w:lang w:eastAsia="uk-UA"/>
        </w:rPr>
      </w:pPr>
      <w:r w:rsidRPr="0042797A">
        <w:rPr>
          <w:rFonts w:ascii="Times New Roman" w:eastAsia="Times New Roman" w:hAnsi="Times New Roman" w:cs="Times New Roman"/>
          <w:sz w:val="28"/>
          <w:szCs w:val="28"/>
          <w:lang w:eastAsia="uk-UA"/>
        </w:rPr>
        <w:t xml:space="preserve">25 юнаків </w:t>
      </w:r>
    </w:p>
    <w:p w14:paraId="279ECB79" w14:textId="77777777" w:rsidR="0042797A" w:rsidRPr="0042797A" w:rsidRDefault="0042797A" w:rsidP="0042797A">
      <w:pPr>
        <w:spacing w:after="0" w:line="360" w:lineRule="auto"/>
        <w:ind w:firstLine="709"/>
        <w:jc w:val="both"/>
        <w:rPr>
          <w:rFonts w:ascii="Times New Roman" w:eastAsia="Times New Roman" w:hAnsi="Times New Roman" w:cs="Times New Roman"/>
          <w:sz w:val="28"/>
          <w:szCs w:val="28"/>
          <w:lang w:eastAsia="uk-UA"/>
        </w:rPr>
      </w:pPr>
      <w:r w:rsidRPr="0042797A">
        <w:rPr>
          <w:rFonts w:ascii="Times New Roman" w:eastAsia="Times New Roman" w:hAnsi="Times New Roman" w:cs="Times New Roman"/>
          <w:sz w:val="28"/>
          <w:szCs w:val="28"/>
          <w:lang w:eastAsia="uk-UA"/>
        </w:rPr>
        <w:t>Респонденти були студентами закладів вищої освіти України:</w:t>
      </w:r>
    </w:p>
    <w:p w14:paraId="11F0BB40" w14:textId="77777777" w:rsidR="0042797A" w:rsidRPr="0042797A" w:rsidRDefault="0042797A" w:rsidP="003B04F7">
      <w:pPr>
        <w:numPr>
          <w:ilvl w:val="0"/>
          <w:numId w:val="8"/>
        </w:numPr>
        <w:tabs>
          <w:tab w:val="clear" w:pos="720"/>
          <w:tab w:val="num" w:pos="993"/>
        </w:tabs>
        <w:spacing w:after="0" w:line="360" w:lineRule="auto"/>
        <w:ind w:left="0" w:firstLine="709"/>
        <w:jc w:val="both"/>
        <w:rPr>
          <w:rFonts w:ascii="Times New Roman" w:eastAsia="Times New Roman" w:hAnsi="Times New Roman" w:cs="Times New Roman"/>
          <w:sz w:val="28"/>
          <w:szCs w:val="28"/>
          <w:lang w:eastAsia="uk-UA"/>
        </w:rPr>
      </w:pPr>
      <w:r w:rsidRPr="0042797A">
        <w:rPr>
          <w:rFonts w:ascii="Times New Roman" w:eastAsia="Times New Roman" w:hAnsi="Times New Roman" w:cs="Times New Roman"/>
          <w:sz w:val="28"/>
          <w:szCs w:val="28"/>
          <w:lang w:eastAsia="uk-UA"/>
        </w:rPr>
        <w:t xml:space="preserve">Львівський національний університет імені Івана Франка </w:t>
      </w:r>
    </w:p>
    <w:p w14:paraId="5B4C3501" w14:textId="77777777" w:rsidR="0042797A" w:rsidRPr="0042797A" w:rsidRDefault="0042797A" w:rsidP="003B04F7">
      <w:pPr>
        <w:numPr>
          <w:ilvl w:val="0"/>
          <w:numId w:val="8"/>
        </w:numPr>
        <w:tabs>
          <w:tab w:val="clear" w:pos="720"/>
          <w:tab w:val="num" w:pos="993"/>
        </w:tabs>
        <w:spacing w:after="0" w:line="360" w:lineRule="auto"/>
        <w:ind w:left="0" w:firstLine="720"/>
        <w:jc w:val="both"/>
        <w:rPr>
          <w:rFonts w:ascii="Times New Roman" w:eastAsia="Times New Roman" w:hAnsi="Times New Roman" w:cs="Times New Roman"/>
          <w:sz w:val="28"/>
          <w:szCs w:val="28"/>
          <w:lang w:eastAsia="uk-UA"/>
        </w:rPr>
      </w:pPr>
      <w:r w:rsidRPr="0042797A">
        <w:rPr>
          <w:rFonts w:ascii="Times New Roman" w:eastAsia="Times New Roman" w:hAnsi="Times New Roman" w:cs="Times New Roman"/>
          <w:sz w:val="28"/>
          <w:szCs w:val="28"/>
          <w:lang w:eastAsia="uk-UA"/>
        </w:rPr>
        <w:t xml:space="preserve">Національний університет «Львівська політехніка» </w:t>
      </w:r>
    </w:p>
    <w:p w14:paraId="159A4E65" w14:textId="77777777" w:rsidR="0042797A" w:rsidRPr="0042797A" w:rsidRDefault="0042797A" w:rsidP="003B04F7">
      <w:pPr>
        <w:numPr>
          <w:ilvl w:val="0"/>
          <w:numId w:val="8"/>
        </w:numPr>
        <w:tabs>
          <w:tab w:val="clear" w:pos="720"/>
          <w:tab w:val="num" w:pos="993"/>
        </w:tabs>
        <w:spacing w:after="0" w:line="360" w:lineRule="auto"/>
        <w:ind w:left="0" w:firstLine="720"/>
        <w:jc w:val="both"/>
        <w:rPr>
          <w:rFonts w:ascii="Times New Roman" w:eastAsia="Times New Roman" w:hAnsi="Times New Roman" w:cs="Times New Roman"/>
          <w:sz w:val="28"/>
          <w:szCs w:val="28"/>
          <w:lang w:eastAsia="uk-UA"/>
        </w:rPr>
      </w:pPr>
      <w:r w:rsidRPr="0042797A">
        <w:rPr>
          <w:rFonts w:ascii="Times New Roman" w:eastAsia="Times New Roman" w:hAnsi="Times New Roman" w:cs="Times New Roman"/>
          <w:sz w:val="28"/>
          <w:szCs w:val="28"/>
          <w:lang w:eastAsia="uk-UA"/>
        </w:rPr>
        <w:t xml:space="preserve">Український католицький університет </w:t>
      </w:r>
    </w:p>
    <w:p w14:paraId="3774454E" w14:textId="0090628E" w:rsidR="0042797A" w:rsidRPr="007A0435" w:rsidRDefault="0042797A" w:rsidP="007A0435">
      <w:pPr>
        <w:spacing w:after="0" w:line="360" w:lineRule="auto"/>
        <w:ind w:firstLine="709"/>
        <w:jc w:val="both"/>
        <w:rPr>
          <w:rFonts w:ascii="Times New Roman" w:eastAsia="Times New Roman" w:hAnsi="Times New Roman" w:cs="Times New Roman"/>
          <w:sz w:val="28"/>
          <w:szCs w:val="28"/>
          <w:lang w:eastAsia="uk-UA"/>
        </w:rPr>
      </w:pPr>
      <w:r w:rsidRPr="0042797A">
        <w:rPr>
          <w:rFonts w:ascii="Times New Roman" w:eastAsia="Times New Roman" w:hAnsi="Times New Roman" w:cs="Times New Roman"/>
          <w:sz w:val="28"/>
          <w:szCs w:val="28"/>
          <w:lang w:eastAsia="uk-UA"/>
        </w:rPr>
        <w:t xml:space="preserve">Вибірка є репрезентативною для дослідження студентської молоді та дозволяє порівняти особливості </w:t>
      </w:r>
      <w:proofErr w:type="spellStart"/>
      <w:r w:rsidRPr="0042797A">
        <w:rPr>
          <w:rFonts w:ascii="Times New Roman" w:eastAsia="Times New Roman" w:hAnsi="Times New Roman" w:cs="Times New Roman"/>
          <w:sz w:val="28"/>
          <w:szCs w:val="28"/>
          <w:lang w:eastAsia="uk-UA"/>
        </w:rPr>
        <w:t>копінг</w:t>
      </w:r>
      <w:proofErr w:type="spellEnd"/>
      <w:r w:rsidRPr="0042797A">
        <w:rPr>
          <w:rFonts w:ascii="Times New Roman" w:eastAsia="Times New Roman" w:hAnsi="Times New Roman" w:cs="Times New Roman"/>
          <w:sz w:val="28"/>
          <w:szCs w:val="28"/>
          <w:lang w:eastAsia="uk-UA"/>
        </w:rPr>
        <w:t>-поведінки за гендерною ознакою.</w:t>
      </w:r>
    </w:p>
    <w:p w14:paraId="3E2196DC" w14:textId="379A51F9" w:rsidR="007A0435" w:rsidRPr="0042797A" w:rsidRDefault="007A0435" w:rsidP="007A0435">
      <w:pPr>
        <w:spacing w:after="0" w:line="360" w:lineRule="auto"/>
        <w:ind w:firstLine="709"/>
        <w:jc w:val="both"/>
        <w:rPr>
          <w:rFonts w:ascii="Times New Roman" w:eastAsia="Times New Roman" w:hAnsi="Times New Roman" w:cs="Times New Roman"/>
          <w:sz w:val="28"/>
          <w:szCs w:val="28"/>
          <w:lang w:eastAsia="uk-UA"/>
        </w:rPr>
      </w:pPr>
      <w:r w:rsidRPr="007A0435">
        <w:rPr>
          <w:rFonts w:ascii="Times New Roman" w:hAnsi="Times New Roman" w:cs="Times New Roman"/>
          <w:sz w:val="28"/>
          <w:szCs w:val="28"/>
        </w:rPr>
        <w:t xml:space="preserve">Такий склад вибірки забезпечує відносну однорідність соціокультурного середовища та дозволяє більш точно проаналізувати гендерні особливості </w:t>
      </w:r>
      <w:proofErr w:type="spellStart"/>
      <w:r w:rsidRPr="007A0435">
        <w:rPr>
          <w:rFonts w:ascii="Times New Roman" w:hAnsi="Times New Roman" w:cs="Times New Roman"/>
          <w:sz w:val="28"/>
          <w:szCs w:val="28"/>
        </w:rPr>
        <w:t>копінг</w:t>
      </w:r>
      <w:proofErr w:type="spellEnd"/>
      <w:r w:rsidRPr="007A0435">
        <w:rPr>
          <w:rFonts w:ascii="Times New Roman" w:hAnsi="Times New Roman" w:cs="Times New Roman"/>
          <w:sz w:val="28"/>
          <w:szCs w:val="28"/>
        </w:rPr>
        <w:t>-стратегій у студентської молоді.</w:t>
      </w:r>
    </w:p>
    <w:p w14:paraId="70B281AD" w14:textId="77777777" w:rsidR="0042797A" w:rsidRPr="0042797A" w:rsidRDefault="0042797A" w:rsidP="007A0435">
      <w:pPr>
        <w:spacing w:after="0" w:line="360" w:lineRule="auto"/>
        <w:ind w:firstLine="709"/>
        <w:jc w:val="both"/>
        <w:outlineLvl w:val="1"/>
        <w:rPr>
          <w:rFonts w:ascii="Times New Roman" w:eastAsia="Times New Roman" w:hAnsi="Times New Roman" w:cs="Times New Roman"/>
          <w:b/>
          <w:bCs/>
          <w:sz w:val="28"/>
          <w:szCs w:val="28"/>
          <w:lang w:eastAsia="uk-UA"/>
        </w:rPr>
      </w:pPr>
      <w:r w:rsidRPr="007A0435">
        <w:rPr>
          <w:rFonts w:ascii="Times New Roman" w:eastAsia="Times New Roman" w:hAnsi="Times New Roman" w:cs="Times New Roman"/>
          <w:b/>
          <w:bCs/>
          <w:sz w:val="28"/>
          <w:szCs w:val="28"/>
          <w:lang w:eastAsia="uk-UA"/>
        </w:rPr>
        <w:t>Організація дослідження</w:t>
      </w:r>
    </w:p>
    <w:p w14:paraId="0B25C184" w14:textId="77777777" w:rsidR="0042797A" w:rsidRPr="0042797A" w:rsidRDefault="0042797A" w:rsidP="007A0435">
      <w:pPr>
        <w:spacing w:after="0" w:line="360" w:lineRule="auto"/>
        <w:ind w:firstLine="709"/>
        <w:jc w:val="both"/>
        <w:rPr>
          <w:rFonts w:ascii="Times New Roman" w:eastAsia="Times New Roman" w:hAnsi="Times New Roman" w:cs="Times New Roman"/>
          <w:sz w:val="28"/>
          <w:szCs w:val="28"/>
          <w:lang w:eastAsia="uk-UA"/>
        </w:rPr>
      </w:pPr>
      <w:r w:rsidRPr="0042797A">
        <w:rPr>
          <w:rFonts w:ascii="Times New Roman" w:eastAsia="Times New Roman" w:hAnsi="Times New Roman" w:cs="Times New Roman"/>
          <w:sz w:val="28"/>
          <w:szCs w:val="28"/>
          <w:lang w:eastAsia="uk-UA"/>
        </w:rPr>
        <w:t>Дослідження проводилося у кілька етапів:</w:t>
      </w:r>
    </w:p>
    <w:p w14:paraId="427D8C24" w14:textId="77777777" w:rsidR="0042797A" w:rsidRPr="0042797A" w:rsidRDefault="0042797A" w:rsidP="001E2ADA">
      <w:pPr>
        <w:numPr>
          <w:ilvl w:val="0"/>
          <w:numId w:val="9"/>
        </w:numPr>
        <w:spacing w:after="0" w:line="360" w:lineRule="auto"/>
        <w:ind w:left="0" w:firstLine="709"/>
        <w:jc w:val="both"/>
        <w:rPr>
          <w:rFonts w:ascii="Times New Roman" w:eastAsia="Times New Roman" w:hAnsi="Times New Roman" w:cs="Times New Roman"/>
          <w:sz w:val="28"/>
          <w:szCs w:val="28"/>
          <w:lang w:eastAsia="uk-UA"/>
        </w:rPr>
      </w:pPr>
      <w:r w:rsidRPr="0042797A">
        <w:rPr>
          <w:rFonts w:ascii="Times New Roman" w:eastAsia="Times New Roman" w:hAnsi="Times New Roman" w:cs="Times New Roman"/>
          <w:sz w:val="28"/>
          <w:szCs w:val="28"/>
          <w:lang w:eastAsia="uk-UA"/>
        </w:rPr>
        <w:t xml:space="preserve">Підбір та аналіз </w:t>
      </w:r>
      <w:proofErr w:type="spellStart"/>
      <w:r w:rsidRPr="0042797A">
        <w:rPr>
          <w:rFonts w:ascii="Times New Roman" w:eastAsia="Times New Roman" w:hAnsi="Times New Roman" w:cs="Times New Roman"/>
          <w:sz w:val="28"/>
          <w:szCs w:val="28"/>
          <w:lang w:eastAsia="uk-UA"/>
        </w:rPr>
        <w:t>психодіагностичного</w:t>
      </w:r>
      <w:proofErr w:type="spellEnd"/>
      <w:r w:rsidRPr="0042797A">
        <w:rPr>
          <w:rFonts w:ascii="Times New Roman" w:eastAsia="Times New Roman" w:hAnsi="Times New Roman" w:cs="Times New Roman"/>
          <w:sz w:val="28"/>
          <w:szCs w:val="28"/>
          <w:lang w:eastAsia="uk-UA"/>
        </w:rPr>
        <w:t xml:space="preserve"> інструментарію </w:t>
      </w:r>
    </w:p>
    <w:p w14:paraId="65761AD7" w14:textId="77777777" w:rsidR="0042797A" w:rsidRPr="0042797A" w:rsidRDefault="0042797A" w:rsidP="001E2ADA">
      <w:pPr>
        <w:numPr>
          <w:ilvl w:val="0"/>
          <w:numId w:val="9"/>
        </w:numPr>
        <w:spacing w:after="0" w:line="360" w:lineRule="auto"/>
        <w:ind w:left="0" w:firstLine="709"/>
        <w:jc w:val="both"/>
        <w:rPr>
          <w:rFonts w:ascii="Times New Roman" w:eastAsia="Times New Roman" w:hAnsi="Times New Roman" w:cs="Times New Roman"/>
          <w:sz w:val="28"/>
          <w:szCs w:val="28"/>
          <w:lang w:eastAsia="uk-UA"/>
        </w:rPr>
      </w:pPr>
      <w:r w:rsidRPr="0042797A">
        <w:rPr>
          <w:rFonts w:ascii="Times New Roman" w:eastAsia="Times New Roman" w:hAnsi="Times New Roman" w:cs="Times New Roman"/>
          <w:sz w:val="28"/>
          <w:szCs w:val="28"/>
          <w:lang w:eastAsia="uk-UA"/>
        </w:rPr>
        <w:t xml:space="preserve">Проведення тестування серед студентів </w:t>
      </w:r>
    </w:p>
    <w:p w14:paraId="7EF09B2B" w14:textId="77777777" w:rsidR="0042797A" w:rsidRPr="0042797A" w:rsidRDefault="0042797A" w:rsidP="001E2ADA">
      <w:pPr>
        <w:numPr>
          <w:ilvl w:val="0"/>
          <w:numId w:val="9"/>
        </w:numPr>
        <w:spacing w:after="0" w:line="360" w:lineRule="auto"/>
        <w:ind w:left="0" w:firstLine="709"/>
        <w:jc w:val="both"/>
        <w:rPr>
          <w:rFonts w:ascii="Times New Roman" w:eastAsia="Times New Roman" w:hAnsi="Times New Roman" w:cs="Times New Roman"/>
          <w:sz w:val="28"/>
          <w:szCs w:val="28"/>
          <w:lang w:eastAsia="uk-UA"/>
        </w:rPr>
      </w:pPr>
      <w:r w:rsidRPr="0042797A">
        <w:rPr>
          <w:rFonts w:ascii="Times New Roman" w:eastAsia="Times New Roman" w:hAnsi="Times New Roman" w:cs="Times New Roman"/>
          <w:sz w:val="28"/>
          <w:szCs w:val="28"/>
          <w:lang w:eastAsia="uk-UA"/>
        </w:rPr>
        <w:t xml:space="preserve">Обробка отриманих даних </w:t>
      </w:r>
    </w:p>
    <w:p w14:paraId="6F7DC47E" w14:textId="77777777" w:rsidR="0042797A" w:rsidRPr="0042797A" w:rsidRDefault="0042797A" w:rsidP="001E2ADA">
      <w:pPr>
        <w:numPr>
          <w:ilvl w:val="0"/>
          <w:numId w:val="9"/>
        </w:numPr>
        <w:spacing w:after="0" w:line="360" w:lineRule="auto"/>
        <w:ind w:left="0" w:firstLine="709"/>
        <w:jc w:val="both"/>
        <w:rPr>
          <w:rFonts w:ascii="Times New Roman" w:eastAsia="Times New Roman" w:hAnsi="Times New Roman" w:cs="Times New Roman"/>
          <w:sz w:val="28"/>
          <w:szCs w:val="28"/>
          <w:lang w:eastAsia="uk-UA"/>
        </w:rPr>
      </w:pPr>
      <w:r w:rsidRPr="0042797A">
        <w:rPr>
          <w:rFonts w:ascii="Times New Roman" w:eastAsia="Times New Roman" w:hAnsi="Times New Roman" w:cs="Times New Roman"/>
          <w:sz w:val="28"/>
          <w:szCs w:val="28"/>
          <w:lang w:eastAsia="uk-UA"/>
        </w:rPr>
        <w:t xml:space="preserve">Порівняльний та кореляційний аналіз результатів </w:t>
      </w:r>
    </w:p>
    <w:p w14:paraId="46E809FD" w14:textId="77777777" w:rsidR="0042797A" w:rsidRPr="0042797A" w:rsidRDefault="0042797A" w:rsidP="001E2ADA">
      <w:pPr>
        <w:numPr>
          <w:ilvl w:val="0"/>
          <w:numId w:val="9"/>
        </w:numPr>
        <w:spacing w:after="0" w:line="360" w:lineRule="auto"/>
        <w:ind w:left="0" w:firstLine="709"/>
        <w:jc w:val="both"/>
        <w:rPr>
          <w:rFonts w:ascii="Times New Roman" w:eastAsia="Times New Roman" w:hAnsi="Times New Roman" w:cs="Times New Roman"/>
          <w:sz w:val="28"/>
          <w:szCs w:val="28"/>
          <w:lang w:eastAsia="uk-UA"/>
        </w:rPr>
      </w:pPr>
      <w:r w:rsidRPr="0042797A">
        <w:rPr>
          <w:rFonts w:ascii="Times New Roman" w:eastAsia="Times New Roman" w:hAnsi="Times New Roman" w:cs="Times New Roman"/>
          <w:sz w:val="28"/>
          <w:szCs w:val="28"/>
          <w:lang w:eastAsia="uk-UA"/>
        </w:rPr>
        <w:t xml:space="preserve">Інтерпретація отриманих результатів </w:t>
      </w:r>
    </w:p>
    <w:p w14:paraId="6485E1ED" w14:textId="2C837A0C" w:rsidR="00E2058D" w:rsidRPr="00E2058D" w:rsidRDefault="00E2058D" w:rsidP="00E2058D">
      <w:pPr>
        <w:spacing w:after="0" w:line="360" w:lineRule="auto"/>
        <w:ind w:firstLine="709"/>
        <w:jc w:val="both"/>
        <w:outlineLvl w:val="1"/>
        <w:rPr>
          <w:rFonts w:ascii="Times New Roman" w:eastAsia="Times New Roman" w:hAnsi="Times New Roman" w:cs="Times New Roman"/>
          <w:bCs/>
          <w:sz w:val="28"/>
          <w:szCs w:val="28"/>
          <w:lang w:eastAsia="uk-UA"/>
        </w:rPr>
      </w:pPr>
      <w:r w:rsidRPr="00E2058D">
        <w:rPr>
          <w:rFonts w:ascii="Times New Roman" w:eastAsia="Times New Roman" w:hAnsi="Times New Roman" w:cs="Times New Roman"/>
          <w:bCs/>
          <w:sz w:val="28"/>
          <w:szCs w:val="28"/>
          <w:lang w:eastAsia="uk-UA"/>
        </w:rPr>
        <w:t>Методики дослідження</w:t>
      </w:r>
    </w:p>
    <w:p w14:paraId="7F393695" w14:textId="099566CF" w:rsidR="00E2058D" w:rsidRPr="00E2058D" w:rsidRDefault="00E2058D" w:rsidP="001E2ADA">
      <w:pPr>
        <w:numPr>
          <w:ilvl w:val="0"/>
          <w:numId w:val="11"/>
        </w:numPr>
        <w:spacing w:after="0" w:line="360" w:lineRule="auto"/>
        <w:ind w:left="0" w:firstLine="709"/>
        <w:jc w:val="both"/>
        <w:rPr>
          <w:rFonts w:ascii="Times New Roman" w:eastAsia="Times New Roman" w:hAnsi="Times New Roman" w:cs="Times New Roman"/>
          <w:sz w:val="28"/>
          <w:szCs w:val="28"/>
          <w:lang w:eastAsia="uk-UA"/>
        </w:rPr>
      </w:pPr>
      <w:r w:rsidRPr="00E2058D">
        <w:rPr>
          <w:rFonts w:ascii="Times New Roman" w:eastAsia="Times New Roman" w:hAnsi="Times New Roman" w:cs="Times New Roman"/>
          <w:bCs/>
          <w:sz w:val="28"/>
          <w:szCs w:val="28"/>
          <w:lang w:eastAsia="uk-UA"/>
        </w:rPr>
        <w:lastRenderedPageBreak/>
        <w:t xml:space="preserve">Опитувальник </w:t>
      </w:r>
      <w:proofErr w:type="spellStart"/>
      <w:r w:rsidRPr="00E2058D">
        <w:rPr>
          <w:rFonts w:ascii="Times New Roman" w:eastAsia="Times New Roman" w:hAnsi="Times New Roman" w:cs="Times New Roman"/>
          <w:bCs/>
          <w:sz w:val="28"/>
          <w:szCs w:val="28"/>
          <w:lang w:eastAsia="uk-UA"/>
        </w:rPr>
        <w:t>копінг</w:t>
      </w:r>
      <w:proofErr w:type="spellEnd"/>
      <w:r w:rsidRPr="00E2058D">
        <w:rPr>
          <w:rFonts w:ascii="Times New Roman" w:eastAsia="Times New Roman" w:hAnsi="Times New Roman" w:cs="Times New Roman"/>
          <w:bCs/>
          <w:sz w:val="28"/>
          <w:szCs w:val="28"/>
          <w:lang w:eastAsia="uk-UA"/>
        </w:rPr>
        <w:t xml:space="preserve">-стратегій Р. </w:t>
      </w:r>
      <w:proofErr w:type="spellStart"/>
      <w:r w:rsidRPr="00E2058D">
        <w:rPr>
          <w:rFonts w:ascii="Times New Roman" w:eastAsia="Times New Roman" w:hAnsi="Times New Roman" w:cs="Times New Roman"/>
          <w:bCs/>
          <w:sz w:val="28"/>
          <w:szCs w:val="28"/>
          <w:lang w:eastAsia="uk-UA"/>
        </w:rPr>
        <w:t>Лазаруса</w:t>
      </w:r>
      <w:proofErr w:type="spellEnd"/>
      <w:r w:rsidRPr="00E2058D">
        <w:rPr>
          <w:rFonts w:ascii="Times New Roman" w:eastAsia="Times New Roman" w:hAnsi="Times New Roman" w:cs="Times New Roman"/>
          <w:bCs/>
          <w:sz w:val="28"/>
          <w:szCs w:val="28"/>
          <w:lang w:eastAsia="uk-UA"/>
        </w:rPr>
        <w:t xml:space="preserve"> та С. </w:t>
      </w:r>
      <w:proofErr w:type="spellStart"/>
      <w:r w:rsidRPr="00E2058D">
        <w:rPr>
          <w:rFonts w:ascii="Times New Roman" w:eastAsia="Times New Roman" w:hAnsi="Times New Roman" w:cs="Times New Roman"/>
          <w:bCs/>
          <w:sz w:val="28"/>
          <w:szCs w:val="28"/>
          <w:lang w:eastAsia="uk-UA"/>
        </w:rPr>
        <w:t>Фолкман</w:t>
      </w:r>
      <w:proofErr w:type="spellEnd"/>
      <w:r w:rsidRPr="00E2058D">
        <w:rPr>
          <w:rFonts w:ascii="Times New Roman" w:eastAsia="Times New Roman" w:hAnsi="Times New Roman" w:cs="Times New Roman"/>
          <w:bCs/>
          <w:sz w:val="28"/>
          <w:szCs w:val="28"/>
          <w:lang w:eastAsia="uk-UA"/>
        </w:rPr>
        <w:t xml:space="preserve"> (</w:t>
      </w:r>
      <w:proofErr w:type="spellStart"/>
      <w:r w:rsidRPr="00E2058D">
        <w:rPr>
          <w:rFonts w:ascii="Times New Roman" w:eastAsia="Times New Roman" w:hAnsi="Times New Roman" w:cs="Times New Roman"/>
          <w:bCs/>
          <w:sz w:val="28"/>
          <w:szCs w:val="28"/>
          <w:lang w:eastAsia="uk-UA"/>
        </w:rPr>
        <w:t>Ways</w:t>
      </w:r>
      <w:proofErr w:type="spellEnd"/>
      <w:r w:rsidRPr="00E2058D">
        <w:rPr>
          <w:rFonts w:ascii="Times New Roman" w:eastAsia="Times New Roman" w:hAnsi="Times New Roman" w:cs="Times New Roman"/>
          <w:bCs/>
          <w:sz w:val="28"/>
          <w:szCs w:val="28"/>
          <w:lang w:eastAsia="uk-UA"/>
        </w:rPr>
        <w:t xml:space="preserve"> </w:t>
      </w:r>
      <w:proofErr w:type="spellStart"/>
      <w:r w:rsidRPr="00E2058D">
        <w:rPr>
          <w:rFonts w:ascii="Times New Roman" w:eastAsia="Times New Roman" w:hAnsi="Times New Roman" w:cs="Times New Roman"/>
          <w:bCs/>
          <w:sz w:val="28"/>
          <w:szCs w:val="28"/>
          <w:lang w:eastAsia="uk-UA"/>
        </w:rPr>
        <w:t>of</w:t>
      </w:r>
      <w:proofErr w:type="spellEnd"/>
      <w:r w:rsidRPr="00E2058D">
        <w:rPr>
          <w:rFonts w:ascii="Times New Roman" w:eastAsia="Times New Roman" w:hAnsi="Times New Roman" w:cs="Times New Roman"/>
          <w:bCs/>
          <w:sz w:val="28"/>
          <w:szCs w:val="28"/>
          <w:lang w:eastAsia="uk-UA"/>
        </w:rPr>
        <w:t xml:space="preserve"> </w:t>
      </w:r>
      <w:proofErr w:type="spellStart"/>
      <w:r w:rsidRPr="00E2058D">
        <w:rPr>
          <w:rFonts w:ascii="Times New Roman" w:eastAsia="Times New Roman" w:hAnsi="Times New Roman" w:cs="Times New Roman"/>
          <w:bCs/>
          <w:sz w:val="28"/>
          <w:szCs w:val="28"/>
          <w:lang w:eastAsia="uk-UA"/>
        </w:rPr>
        <w:t>Coping</w:t>
      </w:r>
      <w:proofErr w:type="spellEnd"/>
      <w:r w:rsidRPr="00E2058D">
        <w:rPr>
          <w:rFonts w:ascii="Times New Roman" w:eastAsia="Times New Roman" w:hAnsi="Times New Roman" w:cs="Times New Roman"/>
          <w:bCs/>
          <w:sz w:val="28"/>
          <w:szCs w:val="28"/>
          <w:lang w:eastAsia="uk-UA"/>
        </w:rPr>
        <w:t xml:space="preserve"> </w:t>
      </w:r>
      <w:proofErr w:type="spellStart"/>
      <w:r w:rsidRPr="00E2058D">
        <w:rPr>
          <w:rFonts w:ascii="Times New Roman" w:eastAsia="Times New Roman" w:hAnsi="Times New Roman" w:cs="Times New Roman"/>
          <w:bCs/>
          <w:sz w:val="28"/>
          <w:szCs w:val="28"/>
          <w:lang w:eastAsia="uk-UA"/>
        </w:rPr>
        <w:t>Questionnaire</w:t>
      </w:r>
      <w:proofErr w:type="spellEnd"/>
      <w:r w:rsidRPr="00E2058D">
        <w:rPr>
          <w:rFonts w:ascii="Times New Roman" w:eastAsia="Times New Roman" w:hAnsi="Times New Roman" w:cs="Times New Roman"/>
          <w:bCs/>
          <w:sz w:val="28"/>
          <w:szCs w:val="28"/>
          <w:lang w:eastAsia="uk-UA"/>
        </w:rPr>
        <w:t>)</w:t>
      </w:r>
      <w:r>
        <w:rPr>
          <w:rFonts w:ascii="Times New Roman" w:eastAsia="Times New Roman" w:hAnsi="Times New Roman" w:cs="Times New Roman"/>
          <w:sz w:val="28"/>
          <w:szCs w:val="28"/>
          <w:lang w:eastAsia="uk-UA"/>
        </w:rPr>
        <w:t xml:space="preserve">. </w:t>
      </w:r>
      <w:r w:rsidRPr="00E2058D">
        <w:rPr>
          <w:rFonts w:ascii="Times New Roman" w:eastAsia="Times New Roman" w:hAnsi="Times New Roman" w:cs="Times New Roman"/>
          <w:sz w:val="28"/>
          <w:szCs w:val="28"/>
          <w:lang w:eastAsia="uk-UA"/>
        </w:rPr>
        <w:t xml:space="preserve">Визначає базові способи подолання стресу: проблемно-орієнтовані, емоційно-орієнтовані та </w:t>
      </w:r>
      <w:proofErr w:type="spellStart"/>
      <w:r w:rsidRPr="00E2058D">
        <w:rPr>
          <w:rFonts w:ascii="Times New Roman" w:eastAsia="Times New Roman" w:hAnsi="Times New Roman" w:cs="Times New Roman"/>
          <w:sz w:val="28"/>
          <w:szCs w:val="28"/>
          <w:lang w:eastAsia="uk-UA"/>
        </w:rPr>
        <w:t>уникальні</w:t>
      </w:r>
      <w:proofErr w:type="spellEnd"/>
      <w:r w:rsidRPr="00E2058D">
        <w:rPr>
          <w:rFonts w:ascii="Times New Roman" w:eastAsia="Times New Roman" w:hAnsi="Times New Roman" w:cs="Times New Roman"/>
          <w:sz w:val="28"/>
          <w:szCs w:val="28"/>
          <w:lang w:eastAsia="uk-UA"/>
        </w:rPr>
        <w:t xml:space="preserve"> стратегії. </w:t>
      </w:r>
    </w:p>
    <w:p w14:paraId="50EFEB23" w14:textId="3C3848FB" w:rsidR="00E2058D" w:rsidRPr="00E2058D" w:rsidRDefault="00E2058D" w:rsidP="001E2ADA">
      <w:pPr>
        <w:numPr>
          <w:ilvl w:val="0"/>
          <w:numId w:val="11"/>
        </w:numPr>
        <w:spacing w:after="0" w:line="360" w:lineRule="auto"/>
        <w:ind w:left="0" w:firstLine="709"/>
        <w:jc w:val="both"/>
        <w:rPr>
          <w:rFonts w:ascii="Times New Roman" w:eastAsia="Times New Roman" w:hAnsi="Times New Roman" w:cs="Times New Roman"/>
          <w:sz w:val="28"/>
          <w:szCs w:val="28"/>
          <w:lang w:eastAsia="uk-UA"/>
        </w:rPr>
      </w:pPr>
      <w:r w:rsidRPr="00E2058D">
        <w:rPr>
          <w:rFonts w:ascii="Times New Roman" w:eastAsia="Times New Roman" w:hAnsi="Times New Roman" w:cs="Times New Roman"/>
          <w:bCs/>
          <w:sz w:val="28"/>
          <w:szCs w:val="28"/>
          <w:lang w:eastAsia="uk-UA"/>
        </w:rPr>
        <w:t>Шкала сприйнятого стресу (</w:t>
      </w:r>
      <w:proofErr w:type="spellStart"/>
      <w:r w:rsidRPr="00E2058D">
        <w:rPr>
          <w:rFonts w:ascii="Times New Roman" w:eastAsia="Times New Roman" w:hAnsi="Times New Roman" w:cs="Times New Roman"/>
          <w:bCs/>
          <w:sz w:val="28"/>
          <w:szCs w:val="28"/>
          <w:lang w:eastAsia="uk-UA"/>
        </w:rPr>
        <w:t>Perceived</w:t>
      </w:r>
      <w:proofErr w:type="spellEnd"/>
      <w:r w:rsidRPr="00E2058D">
        <w:rPr>
          <w:rFonts w:ascii="Times New Roman" w:eastAsia="Times New Roman" w:hAnsi="Times New Roman" w:cs="Times New Roman"/>
          <w:bCs/>
          <w:sz w:val="28"/>
          <w:szCs w:val="28"/>
          <w:lang w:eastAsia="uk-UA"/>
        </w:rPr>
        <w:t xml:space="preserve"> </w:t>
      </w:r>
      <w:proofErr w:type="spellStart"/>
      <w:r w:rsidRPr="00E2058D">
        <w:rPr>
          <w:rFonts w:ascii="Times New Roman" w:eastAsia="Times New Roman" w:hAnsi="Times New Roman" w:cs="Times New Roman"/>
          <w:bCs/>
          <w:sz w:val="28"/>
          <w:szCs w:val="28"/>
          <w:lang w:eastAsia="uk-UA"/>
        </w:rPr>
        <w:t>Stress</w:t>
      </w:r>
      <w:proofErr w:type="spellEnd"/>
      <w:r w:rsidRPr="00E2058D">
        <w:rPr>
          <w:rFonts w:ascii="Times New Roman" w:eastAsia="Times New Roman" w:hAnsi="Times New Roman" w:cs="Times New Roman"/>
          <w:bCs/>
          <w:sz w:val="28"/>
          <w:szCs w:val="28"/>
          <w:lang w:eastAsia="uk-UA"/>
        </w:rPr>
        <w:t xml:space="preserve"> </w:t>
      </w:r>
      <w:proofErr w:type="spellStart"/>
      <w:r w:rsidRPr="00E2058D">
        <w:rPr>
          <w:rFonts w:ascii="Times New Roman" w:eastAsia="Times New Roman" w:hAnsi="Times New Roman" w:cs="Times New Roman"/>
          <w:bCs/>
          <w:sz w:val="28"/>
          <w:szCs w:val="28"/>
          <w:lang w:eastAsia="uk-UA"/>
        </w:rPr>
        <w:t>Scale</w:t>
      </w:r>
      <w:proofErr w:type="spellEnd"/>
      <w:r w:rsidRPr="00E2058D">
        <w:rPr>
          <w:rFonts w:ascii="Times New Roman" w:eastAsia="Times New Roman" w:hAnsi="Times New Roman" w:cs="Times New Roman"/>
          <w:bCs/>
          <w:sz w:val="28"/>
          <w:szCs w:val="28"/>
          <w:lang w:eastAsia="uk-UA"/>
        </w:rPr>
        <w:t xml:space="preserve"> – PSS-10, S. </w:t>
      </w:r>
      <w:proofErr w:type="spellStart"/>
      <w:r w:rsidRPr="00E2058D">
        <w:rPr>
          <w:rFonts w:ascii="Times New Roman" w:eastAsia="Times New Roman" w:hAnsi="Times New Roman" w:cs="Times New Roman"/>
          <w:bCs/>
          <w:sz w:val="28"/>
          <w:szCs w:val="28"/>
          <w:lang w:eastAsia="uk-UA"/>
        </w:rPr>
        <w:t>Cohen</w:t>
      </w:r>
      <w:proofErr w:type="spellEnd"/>
      <w:r w:rsidRPr="00E2058D">
        <w:rPr>
          <w:rFonts w:ascii="Times New Roman" w:eastAsia="Times New Roman" w:hAnsi="Times New Roman" w:cs="Times New Roman"/>
          <w:bCs/>
          <w:sz w:val="28"/>
          <w:szCs w:val="28"/>
          <w:lang w:eastAsia="uk-UA"/>
        </w:rPr>
        <w:t>)</w:t>
      </w:r>
      <w:r>
        <w:rPr>
          <w:rFonts w:ascii="Times New Roman" w:eastAsia="Times New Roman" w:hAnsi="Times New Roman" w:cs="Times New Roman"/>
          <w:sz w:val="28"/>
          <w:szCs w:val="28"/>
          <w:lang w:eastAsia="uk-UA"/>
        </w:rPr>
        <w:t xml:space="preserve">. </w:t>
      </w:r>
      <w:r w:rsidRPr="00E2058D">
        <w:rPr>
          <w:rFonts w:ascii="Times New Roman" w:eastAsia="Times New Roman" w:hAnsi="Times New Roman" w:cs="Times New Roman"/>
          <w:sz w:val="28"/>
          <w:szCs w:val="28"/>
          <w:lang w:eastAsia="uk-UA"/>
        </w:rPr>
        <w:t xml:space="preserve">Дозволяє оцінити суб’єктивний рівень переживання стресу. </w:t>
      </w:r>
    </w:p>
    <w:p w14:paraId="1F1C850B" w14:textId="08BF484A" w:rsidR="00E2058D" w:rsidRPr="00E2058D" w:rsidRDefault="00E2058D" w:rsidP="001E2ADA">
      <w:pPr>
        <w:numPr>
          <w:ilvl w:val="0"/>
          <w:numId w:val="11"/>
        </w:numPr>
        <w:spacing w:after="0" w:line="360" w:lineRule="auto"/>
        <w:ind w:left="0" w:firstLine="709"/>
        <w:jc w:val="both"/>
        <w:rPr>
          <w:rFonts w:ascii="Times New Roman" w:eastAsia="Times New Roman" w:hAnsi="Times New Roman" w:cs="Times New Roman"/>
          <w:sz w:val="28"/>
          <w:szCs w:val="28"/>
          <w:lang w:eastAsia="uk-UA"/>
        </w:rPr>
      </w:pPr>
      <w:r w:rsidRPr="00E2058D">
        <w:rPr>
          <w:rFonts w:ascii="Times New Roman" w:eastAsia="Times New Roman" w:hAnsi="Times New Roman" w:cs="Times New Roman"/>
          <w:bCs/>
          <w:sz w:val="28"/>
          <w:szCs w:val="28"/>
          <w:lang w:eastAsia="uk-UA"/>
        </w:rPr>
        <w:t>Тест життєстійкості (</w:t>
      </w:r>
      <w:proofErr w:type="spellStart"/>
      <w:r w:rsidRPr="00E2058D">
        <w:rPr>
          <w:rFonts w:ascii="Times New Roman" w:eastAsia="Times New Roman" w:hAnsi="Times New Roman" w:cs="Times New Roman"/>
          <w:bCs/>
          <w:sz w:val="28"/>
          <w:szCs w:val="28"/>
          <w:lang w:eastAsia="uk-UA"/>
        </w:rPr>
        <w:t>Hardiness</w:t>
      </w:r>
      <w:proofErr w:type="spellEnd"/>
      <w:r w:rsidRPr="00E2058D">
        <w:rPr>
          <w:rFonts w:ascii="Times New Roman" w:eastAsia="Times New Roman" w:hAnsi="Times New Roman" w:cs="Times New Roman"/>
          <w:bCs/>
          <w:sz w:val="28"/>
          <w:szCs w:val="28"/>
          <w:lang w:eastAsia="uk-UA"/>
        </w:rPr>
        <w:t xml:space="preserve"> </w:t>
      </w:r>
      <w:proofErr w:type="spellStart"/>
      <w:r w:rsidRPr="00E2058D">
        <w:rPr>
          <w:rFonts w:ascii="Times New Roman" w:eastAsia="Times New Roman" w:hAnsi="Times New Roman" w:cs="Times New Roman"/>
          <w:bCs/>
          <w:sz w:val="28"/>
          <w:szCs w:val="28"/>
          <w:lang w:eastAsia="uk-UA"/>
        </w:rPr>
        <w:t>Survey</w:t>
      </w:r>
      <w:proofErr w:type="spellEnd"/>
      <w:r w:rsidRPr="00E2058D">
        <w:rPr>
          <w:rFonts w:ascii="Times New Roman" w:eastAsia="Times New Roman" w:hAnsi="Times New Roman" w:cs="Times New Roman"/>
          <w:bCs/>
          <w:sz w:val="28"/>
          <w:szCs w:val="28"/>
          <w:lang w:eastAsia="uk-UA"/>
        </w:rPr>
        <w:t xml:space="preserve">, S. </w:t>
      </w:r>
      <w:proofErr w:type="spellStart"/>
      <w:r w:rsidRPr="00E2058D">
        <w:rPr>
          <w:rFonts w:ascii="Times New Roman" w:eastAsia="Times New Roman" w:hAnsi="Times New Roman" w:cs="Times New Roman"/>
          <w:bCs/>
          <w:sz w:val="28"/>
          <w:szCs w:val="28"/>
          <w:lang w:eastAsia="uk-UA"/>
        </w:rPr>
        <w:t>Maddi</w:t>
      </w:r>
      <w:proofErr w:type="spellEnd"/>
      <w:r w:rsidRPr="00E2058D">
        <w:rPr>
          <w:rFonts w:ascii="Times New Roman" w:eastAsia="Times New Roman" w:hAnsi="Times New Roman" w:cs="Times New Roman"/>
          <w:bCs/>
          <w:sz w:val="28"/>
          <w:szCs w:val="28"/>
          <w:lang w:eastAsia="uk-UA"/>
        </w:rPr>
        <w:t>)</w:t>
      </w:r>
      <w:r>
        <w:rPr>
          <w:rFonts w:ascii="Times New Roman" w:eastAsia="Times New Roman" w:hAnsi="Times New Roman" w:cs="Times New Roman"/>
          <w:sz w:val="28"/>
          <w:szCs w:val="28"/>
          <w:lang w:eastAsia="uk-UA"/>
        </w:rPr>
        <w:t xml:space="preserve">. </w:t>
      </w:r>
      <w:r w:rsidRPr="00E2058D">
        <w:rPr>
          <w:rFonts w:ascii="Times New Roman" w:eastAsia="Times New Roman" w:hAnsi="Times New Roman" w:cs="Times New Roman"/>
          <w:sz w:val="28"/>
          <w:szCs w:val="28"/>
          <w:lang w:eastAsia="uk-UA"/>
        </w:rPr>
        <w:t xml:space="preserve">Вимірює рівень психологічної стійкості як внутрішнього ресурсу подолання стресу. </w:t>
      </w:r>
    </w:p>
    <w:p w14:paraId="2428BCFB" w14:textId="5FEE6381" w:rsidR="00E2058D" w:rsidRPr="00E2058D" w:rsidRDefault="00E2058D" w:rsidP="001E2ADA">
      <w:pPr>
        <w:numPr>
          <w:ilvl w:val="0"/>
          <w:numId w:val="11"/>
        </w:numPr>
        <w:spacing w:after="0" w:line="360" w:lineRule="auto"/>
        <w:ind w:left="0" w:firstLine="709"/>
        <w:jc w:val="both"/>
        <w:rPr>
          <w:rFonts w:ascii="Times New Roman" w:eastAsia="Times New Roman" w:hAnsi="Times New Roman" w:cs="Times New Roman"/>
          <w:sz w:val="28"/>
          <w:szCs w:val="28"/>
          <w:lang w:eastAsia="uk-UA"/>
        </w:rPr>
      </w:pPr>
      <w:r w:rsidRPr="00E2058D">
        <w:rPr>
          <w:rFonts w:ascii="Times New Roman" w:eastAsia="Times New Roman" w:hAnsi="Times New Roman" w:cs="Times New Roman"/>
          <w:bCs/>
          <w:sz w:val="28"/>
          <w:szCs w:val="28"/>
          <w:lang w:eastAsia="uk-UA"/>
        </w:rPr>
        <w:t xml:space="preserve">Шкала багатовимірної сприйнятої соціальної підтримки (MSPSS, G. </w:t>
      </w:r>
      <w:proofErr w:type="spellStart"/>
      <w:r w:rsidRPr="00E2058D">
        <w:rPr>
          <w:rFonts w:ascii="Times New Roman" w:eastAsia="Times New Roman" w:hAnsi="Times New Roman" w:cs="Times New Roman"/>
          <w:bCs/>
          <w:sz w:val="28"/>
          <w:szCs w:val="28"/>
          <w:lang w:eastAsia="uk-UA"/>
        </w:rPr>
        <w:t>Zimet</w:t>
      </w:r>
      <w:proofErr w:type="spellEnd"/>
      <w:r w:rsidRPr="00E2058D">
        <w:rPr>
          <w:rFonts w:ascii="Times New Roman" w:eastAsia="Times New Roman" w:hAnsi="Times New Roman" w:cs="Times New Roman"/>
          <w:bCs/>
          <w:sz w:val="28"/>
          <w:szCs w:val="28"/>
          <w:lang w:eastAsia="uk-UA"/>
        </w:rPr>
        <w:t xml:space="preserve"> </w:t>
      </w:r>
      <w:proofErr w:type="spellStart"/>
      <w:r w:rsidRPr="00E2058D">
        <w:rPr>
          <w:rFonts w:ascii="Times New Roman" w:eastAsia="Times New Roman" w:hAnsi="Times New Roman" w:cs="Times New Roman"/>
          <w:bCs/>
          <w:sz w:val="28"/>
          <w:szCs w:val="28"/>
          <w:lang w:eastAsia="uk-UA"/>
        </w:rPr>
        <w:t>et</w:t>
      </w:r>
      <w:proofErr w:type="spellEnd"/>
      <w:r w:rsidRPr="00E2058D">
        <w:rPr>
          <w:rFonts w:ascii="Times New Roman" w:eastAsia="Times New Roman" w:hAnsi="Times New Roman" w:cs="Times New Roman"/>
          <w:bCs/>
          <w:sz w:val="28"/>
          <w:szCs w:val="28"/>
          <w:lang w:eastAsia="uk-UA"/>
        </w:rPr>
        <w:t xml:space="preserve"> </w:t>
      </w:r>
      <w:proofErr w:type="spellStart"/>
      <w:r w:rsidRPr="00E2058D">
        <w:rPr>
          <w:rFonts w:ascii="Times New Roman" w:eastAsia="Times New Roman" w:hAnsi="Times New Roman" w:cs="Times New Roman"/>
          <w:bCs/>
          <w:sz w:val="28"/>
          <w:szCs w:val="28"/>
          <w:lang w:eastAsia="uk-UA"/>
        </w:rPr>
        <w:t>al</w:t>
      </w:r>
      <w:proofErr w:type="spellEnd"/>
      <w:r w:rsidRPr="00E2058D">
        <w:rPr>
          <w:rFonts w:ascii="Times New Roman" w:eastAsia="Times New Roman" w:hAnsi="Times New Roman" w:cs="Times New Roman"/>
          <w:bCs/>
          <w:sz w:val="28"/>
          <w:szCs w:val="28"/>
          <w:lang w:eastAsia="uk-UA"/>
        </w:rPr>
        <w:t>.)</w:t>
      </w:r>
      <w:r>
        <w:rPr>
          <w:rFonts w:ascii="Times New Roman" w:eastAsia="Times New Roman" w:hAnsi="Times New Roman" w:cs="Times New Roman"/>
          <w:sz w:val="28"/>
          <w:szCs w:val="28"/>
          <w:lang w:eastAsia="uk-UA"/>
        </w:rPr>
        <w:t xml:space="preserve">. </w:t>
      </w:r>
      <w:r w:rsidRPr="00E2058D">
        <w:rPr>
          <w:rFonts w:ascii="Times New Roman" w:eastAsia="Times New Roman" w:hAnsi="Times New Roman" w:cs="Times New Roman"/>
          <w:sz w:val="28"/>
          <w:szCs w:val="28"/>
          <w:lang w:eastAsia="uk-UA"/>
        </w:rPr>
        <w:t>Оцінює рівень підтримки з боку сім’ї, друзів та значущого оточення.</w:t>
      </w:r>
    </w:p>
    <w:p w14:paraId="403AB7A2" w14:textId="77777777" w:rsidR="0042797A" w:rsidRPr="0042797A" w:rsidRDefault="0042797A" w:rsidP="001A3A47">
      <w:pPr>
        <w:spacing w:after="0" w:line="360" w:lineRule="auto"/>
        <w:ind w:firstLine="709"/>
        <w:jc w:val="both"/>
        <w:outlineLvl w:val="1"/>
        <w:rPr>
          <w:rFonts w:ascii="Times New Roman" w:eastAsia="Times New Roman" w:hAnsi="Times New Roman" w:cs="Times New Roman"/>
          <w:b/>
          <w:bCs/>
          <w:sz w:val="28"/>
          <w:szCs w:val="28"/>
          <w:lang w:eastAsia="uk-UA"/>
        </w:rPr>
      </w:pPr>
      <w:r w:rsidRPr="001A3A47">
        <w:rPr>
          <w:rFonts w:ascii="Times New Roman" w:eastAsia="Times New Roman" w:hAnsi="Times New Roman" w:cs="Times New Roman"/>
          <w:b/>
          <w:bCs/>
          <w:sz w:val="28"/>
          <w:szCs w:val="28"/>
          <w:lang w:eastAsia="uk-UA"/>
        </w:rPr>
        <w:t>Методи обробки даних</w:t>
      </w:r>
    </w:p>
    <w:p w14:paraId="27A39ED7" w14:textId="77777777" w:rsidR="0042797A" w:rsidRPr="0042797A" w:rsidRDefault="0042797A" w:rsidP="001A3A47">
      <w:pPr>
        <w:spacing w:after="0" w:line="360" w:lineRule="auto"/>
        <w:ind w:firstLine="709"/>
        <w:jc w:val="both"/>
        <w:rPr>
          <w:rFonts w:ascii="Times New Roman" w:eastAsia="Times New Roman" w:hAnsi="Times New Roman" w:cs="Times New Roman"/>
          <w:sz w:val="28"/>
          <w:szCs w:val="28"/>
          <w:lang w:eastAsia="uk-UA"/>
        </w:rPr>
      </w:pPr>
      <w:r w:rsidRPr="0042797A">
        <w:rPr>
          <w:rFonts w:ascii="Times New Roman" w:eastAsia="Times New Roman" w:hAnsi="Times New Roman" w:cs="Times New Roman"/>
          <w:sz w:val="28"/>
          <w:szCs w:val="28"/>
          <w:lang w:eastAsia="uk-UA"/>
        </w:rPr>
        <w:t>Для аналізу результатів використовувалися:</w:t>
      </w:r>
    </w:p>
    <w:p w14:paraId="4B11618A" w14:textId="77777777" w:rsidR="0042797A" w:rsidRPr="0042797A" w:rsidRDefault="0042797A" w:rsidP="001E2ADA">
      <w:pPr>
        <w:numPr>
          <w:ilvl w:val="0"/>
          <w:numId w:val="10"/>
        </w:numPr>
        <w:spacing w:after="0" w:line="360" w:lineRule="auto"/>
        <w:ind w:left="0" w:firstLine="709"/>
        <w:jc w:val="both"/>
        <w:rPr>
          <w:rFonts w:ascii="Times New Roman" w:eastAsia="Times New Roman" w:hAnsi="Times New Roman" w:cs="Times New Roman"/>
          <w:sz w:val="28"/>
          <w:szCs w:val="28"/>
          <w:lang w:eastAsia="uk-UA"/>
        </w:rPr>
      </w:pPr>
      <w:r w:rsidRPr="0042797A">
        <w:rPr>
          <w:rFonts w:ascii="Times New Roman" w:eastAsia="Times New Roman" w:hAnsi="Times New Roman" w:cs="Times New Roman"/>
          <w:sz w:val="28"/>
          <w:szCs w:val="28"/>
          <w:lang w:eastAsia="uk-UA"/>
        </w:rPr>
        <w:t xml:space="preserve">методи описової статистики (середні значення, відсотковий розподіл); </w:t>
      </w:r>
    </w:p>
    <w:p w14:paraId="74D7D740" w14:textId="77777777" w:rsidR="0042797A" w:rsidRPr="0042797A" w:rsidRDefault="0042797A" w:rsidP="001E2ADA">
      <w:pPr>
        <w:numPr>
          <w:ilvl w:val="0"/>
          <w:numId w:val="10"/>
        </w:numPr>
        <w:spacing w:after="0" w:line="360" w:lineRule="auto"/>
        <w:ind w:left="0" w:firstLine="709"/>
        <w:jc w:val="both"/>
        <w:rPr>
          <w:rFonts w:ascii="Times New Roman" w:eastAsia="Times New Roman" w:hAnsi="Times New Roman" w:cs="Times New Roman"/>
          <w:sz w:val="28"/>
          <w:szCs w:val="28"/>
          <w:lang w:eastAsia="uk-UA"/>
        </w:rPr>
      </w:pPr>
      <w:r w:rsidRPr="0042797A">
        <w:rPr>
          <w:rFonts w:ascii="Times New Roman" w:eastAsia="Times New Roman" w:hAnsi="Times New Roman" w:cs="Times New Roman"/>
          <w:sz w:val="28"/>
          <w:szCs w:val="28"/>
          <w:lang w:eastAsia="uk-UA"/>
        </w:rPr>
        <w:t xml:space="preserve">порівняльний аналіз між групами юнаків і дівчат; </w:t>
      </w:r>
    </w:p>
    <w:p w14:paraId="1769B694" w14:textId="77777777" w:rsidR="0042797A" w:rsidRPr="0042797A" w:rsidRDefault="0042797A" w:rsidP="001E2ADA">
      <w:pPr>
        <w:numPr>
          <w:ilvl w:val="0"/>
          <w:numId w:val="10"/>
        </w:numPr>
        <w:spacing w:after="0" w:line="360" w:lineRule="auto"/>
        <w:ind w:left="0" w:firstLine="709"/>
        <w:jc w:val="both"/>
        <w:rPr>
          <w:rFonts w:ascii="Times New Roman" w:eastAsia="Times New Roman" w:hAnsi="Times New Roman" w:cs="Times New Roman"/>
          <w:sz w:val="28"/>
          <w:szCs w:val="28"/>
          <w:lang w:eastAsia="uk-UA"/>
        </w:rPr>
      </w:pPr>
      <w:r w:rsidRPr="0042797A">
        <w:rPr>
          <w:rFonts w:ascii="Times New Roman" w:eastAsia="Times New Roman" w:hAnsi="Times New Roman" w:cs="Times New Roman"/>
          <w:sz w:val="28"/>
          <w:szCs w:val="28"/>
          <w:lang w:eastAsia="uk-UA"/>
        </w:rPr>
        <w:t xml:space="preserve">кореляційний аналіз (виявлення зв’язків між змінними). </w:t>
      </w:r>
    </w:p>
    <w:p w14:paraId="763666CC" w14:textId="7F9A7F21" w:rsidR="0042797A" w:rsidRDefault="0042797A" w:rsidP="001A3A47">
      <w:pPr>
        <w:spacing w:after="0" w:line="360" w:lineRule="auto"/>
        <w:ind w:firstLine="709"/>
        <w:jc w:val="both"/>
        <w:rPr>
          <w:rFonts w:ascii="Times New Roman" w:eastAsia="Times New Roman" w:hAnsi="Times New Roman" w:cs="Times New Roman"/>
          <w:sz w:val="28"/>
          <w:szCs w:val="28"/>
          <w:lang w:eastAsia="uk-UA"/>
        </w:rPr>
      </w:pPr>
      <w:r w:rsidRPr="0042797A">
        <w:rPr>
          <w:rFonts w:ascii="Times New Roman" w:eastAsia="Times New Roman" w:hAnsi="Times New Roman" w:cs="Times New Roman"/>
          <w:sz w:val="28"/>
          <w:szCs w:val="28"/>
          <w:lang w:eastAsia="uk-UA"/>
        </w:rPr>
        <w:t xml:space="preserve">Таким чином, організація дослідження дозволяє комплексно проаналізувати особливості </w:t>
      </w:r>
      <w:proofErr w:type="spellStart"/>
      <w:r w:rsidRPr="0042797A">
        <w:rPr>
          <w:rFonts w:ascii="Times New Roman" w:eastAsia="Times New Roman" w:hAnsi="Times New Roman" w:cs="Times New Roman"/>
          <w:sz w:val="28"/>
          <w:szCs w:val="28"/>
          <w:lang w:eastAsia="uk-UA"/>
        </w:rPr>
        <w:t>копінг</w:t>
      </w:r>
      <w:proofErr w:type="spellEnd"/>
      <w:r w:rsidRPr="0042797A">
        <w:rPr>
          <w:rFonts w:ascii="Times New Roman" w:eastAsia="Times New Roman" w:hAnsi="Times New Roman" w:cs="Times New Roman"/>
          <w:sz w:val="28"/>
          <w:szCs w:val="28"/>
          <w:lang w:eastAsia="uk-UA"/>
        </w:rPr>
        <w:t xml:space="preserve">-стратегій у юнацькому віці та виявити гендерні відмінності у способах подолання стресових ситуацій на основі </w:t>
      </w:r>
      <w:proofErr w:type="spellStart"/>
      <w:r w:rsidRPr="0042797A">
        <w:rPr>
          <w:rFonts w:ascii="Times New Roman" w:eastAsia="Times New Roman" w:hAnsi="Times New Roman" w:cs="Times New Roman"/>
          <w:sz w:val="28"/>
          <w:szCs w:val="28"/>
          <w:lang w:eastAsia="uk-UA"/>
        </w:rPr>
        <w:t>валідного</w:t>
      </w:r>
      <w:proofErr w:type="spellEnd"/>
      <w:r w:rsidRPr="0042797A">
        <w:rPr>
          <w:rFonts w:ascii="Times New Roman" w:eastAsia="Times New Roman" w:hAnsi="Times New Roman" w:cs="Times New Roman"/>
          <w:sz w:val="28"/>
          <w:szCs w:val="28"/>
          <w:lang w:eastAsia="uk-UA"/>
        </w:rPr>
        <w:t xml:space="preserve"> </w:t>
      </w:r>
      <w:proofErr w:type="spellStart"/>
      <w:r w:rsidRPr="0042797A">
        <w:rPr>
          <w:rFonts w:ascii="Times New Roman" w:eastAsia="Times New Roman" w:hAnsi="Times New Roman" w:cs="Times New Roman"/>
          <w:sz w:val="28"/>
          <w:szCs w:val="28"/>
          <w:lang w:eastAsia="uk-UA"/>
        </w:rPr>
        <w:t>психодіагностичного</w:t>
      </w:r>
      <w:proofErr w:type="spellEnd"/>
      <w:r w:rsidRPr="0042797A">
        <w:rPr>
          <w:rFonts w:ascii="Times New Roman" w:eastAsia="Times New Roman" w:hAnsi="Times New Roman" w:cs="Times New Roman"/>
          <w:sz w:val="28"/>
          <w:szCs w:val="28"/>
          <w:lang w:eastAsia="uk-UA"/>
        </w:rPr>
        <w:t xml:space="preserve"> інструментарію.</w:t>
      </w:r>
    </w:p>
    <w:p w14:paraId="650C005C" w14:textId="77777777" w:rsidR="00336435" w:rsidRPr="0042797A" w:rsidRDefault="00336435" w:rsidP="001A3A47">
      <w:pPr>
        <w:spacing w:after="0" w:line="360" w:lineRule="auto"/>
        <w:ind w:firstLine="709"/>
        <w:jc w:val="both"/>
        <w:rPr>
          <w:rFonts w:ascii="Times New Roman" w:eastAsia="Times New Roman" w:hAnsi="Times New Roman" w:cs="Times New Roman"/>
          <w:sz w:val="28"/>
          <w:szCs w:val="28"/>
          <w:lang w:eastAsia="uk-UA"/>
        </w:rPr>
      </w:pPr>
    </w:p>
    <w:p w14:paraId="67F6B5E0" w14:textId="6E27A269" w:rsidR="00336435" w:rsidRPr="00336435" w:rsidRDefault="001D2224" w:rsidP="00336435">
      <w:pPr>
        <w:pStyle w:val="a3"/>
        <w:spacing w:before="0" w:beforeAutospacing="0" w:after="0" w:afterAutospacing="0" w:line="360" w:lineRule="auto"/>
        <w:ind w:firstLine="709"/>
        <w:jc w:val="both"/>
        <w:rPr>
          <w:b/>
          <w:bCs/>
          <w:kern w:val="36"/>
          <w:sz w:val="28"/>
          <w:szCs w:val="28"/>
        </w:rPr>
      </w:pPr>
      <w:r w:rsidRPr="00336435">
        <w:rPr>
          <w:b/>
          <w:sz w:val="28"/>
          <w:szCs w:val="28"/>
        </w:rPr>
        <w:t xml:space="preserve">2.2. </w:t>
      </w:r>
      <w:r w:rsidR="00336435" w:rsidRPr="00336435">
        <w:rPr>
          <w:b/>
          <w:sz w:val="28"/>
          <w:szCs w:val="28"/>
        </w:rPr>
        <w:t xml:space="preserve">Методики дослідження </w:t>
      </w:r>
    </w:p>
    <w:p w14:paraId="169B94A9" w14:textId="24ED417D" w:rsidR="001D2224" w:rsidRPr="001D2224" w:rsidRDefault="00336435" w:rsidP="00336435">
      <w:pPr>
        <w:spacing w:after="0" w:line="360" w:lineRule="auto"/>
        <w:ind w:firstLine="709"/>
        <w:jc w:val="both"/>
        <w:rPr>
          <w:rFonts w:ascii="Times New Roman" w:eastAsia="Times New Roman" w:hAnsi="Times New Roman" w:cs="Times New Roman"/>
          <w:sz w:val="28"/>
          <w:szCs w:val="28"/>
          <w:lang w:eastAsia="uk-UA"/>
        </w:rPr>
      </w:pPr>
      <w:r w:rsidRPr="00336435">
        <w:rPr>
          <w:rFonts w:ascii="Times New Roman" w:eastAsia="Times New Roman" w:hAnsi="Times New Roman" w:cs="Times New Roman"/>
          <w:sz w:val="28"/>
          <w:szCs w:val="28"/>
          <w:lang w:eastAsia="uk-UA"/>
        </w:rPr>
        <w:t>Мет</w:t>
      </w:r>
      <w:r w:rsidR="001D2224" w:rsidRPr="001D2224">
        <w:rPr>
          <w:rFonts w:ascii="Times New Roman" w:eastAsia="Times New Roman" w:hAnsi="Times New Roman" w:cs="Times New Roman"/>
          <w:sz w:val="28"/>
          <w:szCs w:val="28"/>
          <w:lang w:eastAsia="uk-UA"/>
        </w:rPr>
        <w:t>одик</w:t>
      </w:r>
      <w:r w:rsidRPr="00336435">
        <w:rPr>
          <w:rFonts w:ascii="Times New Roman" w:eastAsia="Times New Roman" w:hAnsi="Times New Roman" w:cs="Times New Roman"/>
          <w:sz w:val="28"/>
          <w:szCs w:val="28"/>
          <w:lang w:eastAsia="uk-UA"/>
        </w:rPr>
        <w:t>и</w:t>
      </w:r>
      <w:r w:rsidR="001D2224" w:rsidRPr="001D2224">
        <w:rPr>
          <w:rFonts w:ascii="Times New Roman" w:eastAsia="Times New Roman" w:hAnsi="Times New Roman" w:cs="Times New Roman"/>
          <w:sz w:val="28"/>
          <w:szCs w:val="28"/>
          <w:lang w:eastAsia="uk-UA"/>
        </w:rPr>
        <w:t xml:space="preserve">, які дозволяють комплексно оцінити </w:t>
      </w:r>
      <w:proofErr w:type="spellStart"/>
      <w:r w:rsidR="001D2224" w:rsidRPr="001D2224">
        <w:rPr>
          <w:rFonts w:ascii="Times New Roman" w:eastAsia="Times New Roman" w:hAnsi="Times New Roman" w:cs="Times New Roman"/>
          <w:sz w:val="28"/>
          <w:szCs w:val="28"/>
          <w:lang w:eastAsia="uk-UA"/>
        </w:rPr>
        <w:t>копінг</w:t>
      </w:r>
      <w:proofErr w:type="spellEnd"/>
      <w:r w:rsidR="001D2224" w:rsidRPr="001D2224">
        <w:rPr>
          <w:rFonts w:ascii="Times New Roman" w:eastAsia="Times New Roman" w:hAnsi="Times New Roman" w:cs="Times New Roman"/>
          <w:sz w:val="28"/>
          <w:szCs w:val="28"/>
          <w:lang w:eastAsia="uk-UA"/>
        </w:rPr>
        <w:t>-стратегії, рівень стресу та психологічні ресурси особистості.</w:t>
      </w:r>
    </w:p>
    <w:p w14:paraId="262534FC" w14:textId="77777777" w:rsidR="001D2224" w:rsidRPr="001D2224" w:rsidRDefault="001D2224" w:rsidP="00336435">
      <w:pPr>
        <w:spacing w:after="0" w:line="360" w:lineRule="auto"/>
        <w:ind w:firstLine="709"/>
        <w:jc w:val="both"/>
        <w:outlineLvl w:val="1"/>
        <w:rPr>
          <w:rFonts w:ascii="Times New Roman" w:eastAsia="Times New Roman" w:hAnsi="Times New Roman" w:cs="Times New Roman"/>
          <w:b/>
          <w:bCs/>
          <w:sz w:val="28"/>
          <w:szCs w:val="28"/>
          <w:lang w:eastAsia="uk-UA"/>
        </w:rPr>
      </w:pPr>
      <w:r w:rsidRPr="00336435">
        <w:rPr>
          <w:rFonts w:ascii="Times New Roman" w:eastAsia="Times New Roman" w:hAnsi="Times New Roman" w:cs="Times New Roman"/>
          <w:b/>
          <w:bCs/>
          <w:sz w:val="28"/>
          <w:szCs w:val="28"/>
          <w:lang w:eastAsia="uk-UA"/>
        </w:rPr>
        <w:t xml:space="preserve">1. Опитувальник </w:t>
      </w:r>
      <w:proofErr w:type="spellStart"/>
      <w:r w:rsidRPr="00336435">
        <w:rPr>
          <w:rFonts w:ascii="Times New Roman" w:eastAsia="Times New Roman" w:hAnsi="Times New Roman" w:cs="Times New Roman"/>
          <w:b/>
          <w:bCs/>
          <w:sz w:val="28"/>
          <w:szCs w:val="28"/>
          <w:lang w:eastAsia="uk-UA"/>
        </w:rPr>
        <w:t>копінг</w:t>
      </w:r>
      <w:proofErr w:type="spellEnd"/>
      <w:r w:rsidRPr="00336435">
        <w:rPr>
          <w:rFonts w:ascii="Times New Roman" w:eastAsia="Times New Roman" w:hAnsi="Times New Roman" w:cs="Times New Roman"/>
          <w:b/>
          <w:bCs/>
          <w:sz w:val="28"/>
          <w:szCs w:val="28"/>
          <w:lang w:eastAsia="uk-UA"/>
        </w:rPr>
        <w:t xml:space="preserve">-стратегій Р. </w:t>
      </w:r>
      <w:proofErr w:type="spellStart"/>
      <w:r w:rsidRPr="00336435">
        <w:rPr>
          <w:rFonts w:ascii="Times New Roman" w:eastAsia="Times New Roman" w:hAnsi="Times New Roman" w:cs="Times New Roman"/>
          <w:b/>
          <w:bCs/>
          <w:sz w:val="28"/>
          <w:szCs w:val="28"/>
          <w:lang w:eastAsia="uk-UA"/>
        </w:rPr>
        <w:t>Лазаруса</w:t>
      </w:r>
      <w:proofErr w:type="spellEnd"/>
      <w:r w:rsidRPr="00336435">
        <w:rPr>
          <w:rFonts w:ascii="Times New Roman" w:eastAsia="Times New Roman" w:hAnsi="Times New Roman" w:cs="Times New Roman"/>
          <w:b/>
          <w:bCs/>
          <w:sz w:val="28"/>
          <w:szCs w:val="28"/>
          <w:lang w:eastAsia="uk-UA"/>
        </w:rPr>
        <w:t xml:space="preserve"> та С. </w:t>
      </w:r>
      <w:proofErr w:type="spellStart"/>
      <w:r w:rsidRPr="00336435">
        <w:rPr>
          <w:rFonts w:ascii="Times New Roman" w:eastAsia="Times New Roman" w:hAnsi="Times New Roman" w:cs="Times New Roman"/>
          <w:b/>
          <w:bCs/>
          <w:sz w:val="28"/>
          <w:szCs w:val="28"/>
          <w:lang w:eastAsia="uk-UA"/>
        </w:rPr>
        <w:t>Фолкман</w:t>
      </w:r>
      <w:proofErr w:type="spellEnd"/>
      <w:r w:rsidRPr="00336435">
        <w:rPr>
          <w:rFonts w:ascii="Times New Roman" w:eastAsia="Times New Roman" w:hAnsi="Times New Roman" w:cs="Times New Roman"/>
          <w:b/>
          <w:bCs/>
          <w:sz w:val="28"/>
          <w:szCs w:val="28"/>
          <w:lang w:eastAsia="uk-UA"/>
        </w:rPr>
        <w:t xml:space="preserve"> (</w:t>
      </w:r>
      <w:proofErr w:type="spellStart"/>
      <w:r w:rsidRPr="00336435">
        <w:rPr>
          <w:rFonts w:ascii="Times New Roman" w:eastAsia="Times New Roman" w:hAnsi="Times New Roman" w:cs="Times New Roman"/>
          <w:b/>
          <w:bCs/>
          <w:sz w:val="28"/>
          <w:szCs w:val="28"/>
          <w:lang w:eastAsia="uk-UA"/>
        </w:rPr>
        <w:t>Ways</w:t>
      </w:r>
      <w:proofErr w:type="spellEnd"/>
      <w:r w:rsidRPr="00336435">
        <w:rPr>
          <w:rFonts w:ascii="Times New Roman" w:eastAsia="Times New Roman" w:hAnsi="Times New Roman" w:cs="Times New Roman"/>
          <w:b/>
          <w:bCs/>
          <w:sz w:val="28"/>
          <w:szCs w:val="28"/>
          <w:lang w:eastAsia="uk-UA"/>
        </w:rPr>
        <w:t xml:space="preserve"> </w:t>
      </w:r>
      <w:proofErr w:type="spellStart"/>
      <w:r w:rsidRPr="00336435">
        <w:rPr>
          <w:rFonts w:ascii="Times New Roman" w:eastAsia="Times New Roman" w:hAnsi="Times New Roman" w:cs="Times New Roman"/>
          <w:b/>
          <w:bCs/>
          <w:sz w:val="28"/>
          <w:szCs w:val="28"/>
          <w:lang w:eastAsia="uk-UA"/>
        </w:rPr>
        <w:t>of</w:t>
      </w:r>
      <w:proofErr w:type="spellEnd"/>
      <w:r w:rsidRPr="00336435">
        <w:rPr>
          <w:rFonts w:ascii="Times New Roman" w:eastAsia="Times New Roman" w:hAnsi="Times New Roman" w:cs="Times New Roman"/>
          <w:b/>
          <w:bCs/>
          <w:sz w:val="28"/>
          <w:szCs w:val="28"/>
          <w:lang w:eastAsia="uk-UA"/>
        </w:rPr>
        <w:t xml:space="preserve"> </w:t>
      </w:r>
      <w:proofErr w:type="spellStart"/>
      <w:r w:rsidRPr="00336435">
        <w:rPr>
          <w:rFonts w:ascii="Times New Roman" w:eastAsia="Times New Roman" w:hAnsi="Times New Roman" w:cs="Times New Roman"/>
          <w:b/>
          <w:bCs/>
          <w:sz w:val="28"/>
          <w:szCs w:val="28"/>
          <w:lang w:eastAsia="uk-UA"/>
        </w:rPr>
        <w:t>Coping</w:t>
      </w:r>
      <w:proofErr w:type="spellEnd"/>
      <w:r w:rsidRPr="00336435">
        <w:rPr>
          <w:rFonts w:ascii="Times New Roman" w:eastAsia="Times New Roman" w:hAnsi="Times New Roman" w:cs="Times New Roman"/>
          <w:b/>
          <w:bCs/>
          <w:sz w:val="28"/>
          <w:szCs w:val="28"/>
          <w:lang w:eastAsia="uk-UA"/>
        </w:rPr>
        <w:t xml:space="preserve"> </w:t>
      </w:r>
      <w:proofErr w:type="spellStart"/>
      <w:r w:rsidRPr="00336435">
        <w:rPr>
          <w:rFonts w:ascii="Times New Roman" w:eastAsia="Times New Roman" w:hAnsi="Times New Roman" w:cs="Times New Roman"/>
          <w:b/>
          <w:bCs/>
          <w:sz w:val="28"/>
          <w:szCs w:val="28"/>
          <w:lang w:eastAsia="uk-UA"/>
        </w:rPr>
        <w:t>Questionnaire</w:t>
      </w:r>
      <w:proofErr w:type="spellEnd"/>
      <w:r w:rsidRPr="00336435">
        <w:rPr>
          <w:rFonts w:ascii="Times New Roman" w:eastAsia="Times New Roman" w:hAnsi="Times New Roman" w:cs="Times New Roman"/>
          <w:b/>
          <w:bCs/>
          <w:sz w:val="28"/>
          <w:szCs w:val="28"/>
          <w:lang w:eastAsia="uk-UA"/>
        </w:rPr>
        <w:t>)</w:t>
      </w:r>
    </w:p>
    <w:p w14:paraId="7C6E7EC3" w14:textId="77777777" w:rsidR="001D2224" w:rsidRPr="001D2224" w:rsidRDefault="001D2224" w:rsidP="00336435">
      <w:pPr>
        <w:spacing w:after="0" w:line="360" w:lineRule="auto"/>
        <w:ind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 xml:space="preserve">Методика призначена для дослідження способів когнітивного та поведінкового подолання стресових ситуацій. Вона базується на </w:t>
      </w:r>
      <w:proofErr w:type="spellStart"/>
      <w:r w:rsidRPr="001D2224">
        <w:rPr>
          <w:rFonts w:ascii="Times New Roman" w:eastAsia="Times New Roman" w:hAnsi="Times New Roman" w:cs="Times New Roman"/>
          <w:sz w:val="28"/>
          <w:szCs w:val="28"/>
          <w:lang w:eastAsia="uk-UA"/>
        </w:rPr>
        <w:t>транзакційній</w:t>
      </w:r>
      <w:proofErr w:type="spellEnd"/>
      <w:r w:rsidRPr="001D2224">
        <w:rPr>
          <w:rFonts w:ascii="Times New Roman" w:eastAsia="Times New Roman" w:hAnsi="Times New Roman" w:cs="Times New Roman"/>
          <w:sz w:val="28"/>
          <w:szCs w:val="28"/>
          <w:lang w:eastAsia="uk-UA"/>
        </w:rPr>
        <w:t xml:space="preserve"> моделі стресу, відповідно до якої </w:t>
      </w:r>
      <w:proofErr w:type="spellStart"/>
      <w:r w:rsidRPr="001D2224">
        <w:rPr>
          <w:rFonts w:ascii="Times New Roman" w:eastAsia="Times New Roman" w:hAnsi="Times New Roman" w:cs="Times New Roman"/>
          <w:sz w:val="28"/>
          <w:szCs w:val="28"/>
          <w:lang w:eastAsia="uk-UA"/>
        </w:rPr>
        <w:t>копінг</w:t>
      </w:r>
      <w:proofErr w:type="spellEnd"/>
      <w:r w:rsidRPr="001D2224">
        <w:rPr>
          <w:rFonts w:ascii="Times New Roman" w:eastAsia="Times New Roman" w:hAnsi="Times New Roman" w:cs="Times New Roman"/>
          <w:sz w:val="28"/>
          <w:szCs w:val="28"/>
          <w:lang w:eastAsia="uk-UA"/>
        </w:rPr>
        <w:t xml:space="preserve"> є процесом постійної взаємодії особистості з вимогами середовища.</w:t>
      </w:r>
    </w:p>
    <w:p w14:paraId="3601E92A" w14:textId="77777777" w:rsidR="001D2224" w:rsidRPr="001D2224" w:rsidRDefault="001D2224" w:rsidP="00336435">
      <w:pPr>
        <w:spacing w:after="0" w:line="360" w:lineRule="auto"/>
        <w:ind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lastRenderedPageBreak/>
        <w:t>Опитувальник містить твердження, які респондент оцінює залежно від того, наскільки часто він використовує певну поведінку у стресових ситуаціях.</w:t>
      </w:r>
    </w:p>
    <w:p w14:paraId="025AC083" w14:textId="77777777" w:rsidR="001D2224" w:rsidRPr="001D2224" w:rsidRDefault="001D2224" w:rsidP="00336435">
      <w:pPr>
        <w:spacing w:after="0" w:line="360" w:lineRule="auto"/>
        <w:ind w:firstLine="709"/>
        <w:jc w:val="both"/>
        <w:outlineLvl w:val="2"/>
        <w:rPr>
          <w:rFonts w:ascii="Times New Roman" w:eastAsia="Times New Roman" w:hAnsi="Times New Roman" w:cs="Times New Roman"/>
          <w:b/>
          <w:bCs/>
          <w:sz w:val="28"/>
          <w:szCs w:val="28"/>
          <w:lang w:eastAsia="uk-UA"/>
        </w:rPr>
      </w:pPr>
      <w:r w:rsidRPr="00336435">
        <w:rPr>
          <w:rFonts w:ascii="Times New Roman" w:eastAsia="Times New Roman" w:hAnsi="Times New Roman" w:cs="Times New Roman"/>
          <w:b/>
          <w:bCs/>
          <w:sz w:val="28"/>
          <w:szCs w:val="28"/>
          <w:lang w:eastAsia="uk-UA"/>
        </w:rPr>
        <w:t>Шкали методики:</w:t>
      </w:r>
    </w:p>
    <w:p w14:paraId="6E98034E" w14:textId="77777777" w:rsidR="001D2224" w:rsidRPr="001D2224" w:rsidRDefault="001D2224" w:rsidP="001E2ADA">
      <w:pPr>
        <w:numPr>
          <w:ilvl w:val="0"/>
          <w:numId w:val="12"/>
        </w:numPr>
        <w:spacing w:after="0" w:line="360" w:lineRule="auto"/>
        <w:ind w:left="0" w:firstLine="709"/>
        <w:jc w:val="both"/>
        <w:rPr>
          <w:rFonts w:ascii="Times New Roman" w:eastAsia="Times New Roman" w:hAnsi="Times New Roman" w:cs="Times New Roman"/>
          <w:sz w:val="28"/>
          <w:szCs w:val="28"/>
          <w:lang w:eastAsia="uk-UA"/>
        </w:rPr>
      </w:pPr>
      <w:r w:rsidRPr="00336435">
        <w:rPr>
          <w:rFonts w:ascii="Times New Roman" w:eastAsia="Times New Roman" w:hAnsi="Times New Roman" w:cs="Times New Roman"/>
          <w:b/>
          <w:bCs/>
          <w:sz w:val="28"/>
          <w:szCs w:val="28"/>
          <w:lang w:eastAsia="uk-UA"/>
        </w:rPr>
        <w:t xml:space="preserve">Проблемно-орієнтований </w:t>
      </w:r>
      <w:proofErr w:type="spellStart"/>
      <w:r w:rsidRPr="00336435">
        <w:rPr>
          <w:rFonts w:ascii="Times New Roman" w:eastAsia="Times New Roman" w:hAnsi="Times New Roman" w:cs="Times New Roman"/>
          <w:b/>
          <w:bCs/>
          <w:sz w:val="28"/>
          <w:szCs w:val="28"/>
          <w:lang w:eastAsia="uk-UA"/>
        </w:rPr>
        <w:t>копінг</w:t>
      </w:r>
      <w:proofErr w:type="spellEnd"/>
      <w:r w:rsidRPr="001D2224">
        <w:rPr>
          <w:rFonts w:ascii="Times New Roman" w:eastAsia="Times New Roman" w:hAnsi="Times New Roman" w:cs="Times New Roman"/>
          <w:sz w:val="28"/>
          <w:szCs w:val="28"/>
          <w:lang w:eastAsia="uk-UA"/>
        </w:rPr>
        <w:t xml:space="preserve"> (активне вирішення проблем, планування, пошук інформації)</w:t>
      </w:r>
    </w:p>
    <w:p w14:paraId="58C3BD80" w14:textId="77777777" w:rsidR="001D2224" w:rsidRPr="001D2224" w:rsidRDefault="001D2224" w:rsidP="001E2ADA">
      <w:pPr>
        <w:numPr>
          <w:ilvl w:val="0"/>
          <w:numId w:val="12"/>
        </w:numPr>
        <w:spacing w:after="0" w:line="360" w:lineRule="auto"/>
        <w:ind w:left="0" w:firstLine="709"/>
        <w:jc w:val="both"/>
        <w:rPr>
          <w:rFonts w:ascii="Times New Roman" w:eastAsia="Times New Roman" w:hAnsi="Times New Roman" w:cs="Times New Roman"/>
          <w:sz w:val="28"/>
          <w:szCs w:val="28"/>
          <w:lang w:eastAsia="uk-UA"/>
        </w:rPr>
      </w:pPr>
      <w:r w:rsidRPr="00336435">
        <w:rPr>
          <w:rFonts w:ascii="Times New Roman" w:eastAsia="Times New Roman" w:hAnsi="Times New Roman" w:cs="Times New Roman"/>
          <w:b/>
          <w:bCs/>
          <w:sz w:val="28"/>
          <w:szCs w:val="28"/>
          <w:lang w:eastAsia="uk-UA"/>
        </w:rPr>
        <w:t xml:space="preserve">Емоційно-орієнтований </w:t>
      </w:r>
      <w:proofErr w:type="spellStart"/>
      <w:r w:rsidRPr="00336435">
        <w:rPr>
          <w:rFonts w:ascii="Times New Roman" w:eastAsia="Times New Roman" w:hAnsi="Times New Roman" w:cs="Times New Roman"/>
          <w:b/>
          <w:bCs/>
          <w:sz w:val="28"/>
          <w:szCs w:val="28"/>
          <w:lang w:eastAsia="uk-UA"/>
        </w:rPr>
        <w:t>копінг</w:t>
      </w:r>
      <w:proofErr w:type="spellEnd"/>
      <w:r w:rsidRPr="001D2224">
        <w:rPr>
          <w:rFonts w:ascii="Times New Roman" w:eastAsia="Times New Roman" w:hAnsi="Times New Roman" w:cs="Times New Roman"/>
          <w:sz w:val="28"/>
          <w:szCs w:val="28"/>
          <w:lang w:eastAsia="uk-UA"/>
        </w:rPr>
        <w:t xml:space="preserve"> (регуляція емоцій, вираження почуттів, переоцінка ситуації)</w:t>
      </w:r>
    </w:p>
    <w:p w14:paraId="6849B323" w14:textId="7B645FFC" w:rsidR="001D2224" w:rsidRPr="001D2224" w:rsidRDefault="001D2224" w:rsidP="001E2ADA">
      <w:pPr>
        <w:numPr>
          <w:ilvl w:val="0"/>
          <w:numId w:val="12"/>
        </w:numPr>
        <w:spacing w:after="0" w:line="360" w:lineRule="auto"/>
        <w:ind w:left="0" w:firstLine="709"/>
        <w:jc w:val="both"/>
        <w:rPr>
          <w:rFonts w:ascii="Times New Roman" w:eastAsia="Times New Roman" w:hAnsi="Times New Roman" w:cs="Times New Roman"/>
          <w:sz w:val="28"/>
          <w:szCs w:val="28"/>
          <w:lang w:eastAsia="uk-UA"/>
        </w:rPr>
      </w:pPr>
      <w:proofErr w:type="spellStart"/>
      <w:r w:rsidRPr="00336435">
        <w:rPr>
          <w:rFonts w:ascii="Times New Roman" w:eastAsia="Times New Roman" w:hAnsi="Times New Roman" w:cs="Times New Roman"/>
          <w:b/>
          <w:bCs/>
          <w:sz w:val="28"/>
          <w:szCs w:val="28"/>
          <w:lang w:eastAsia="uk-UA"/>
        </w:rPr>
        <w:t>Уника</w:t>
      </w:r>
      <w:r w:rsidR="003B04F7">
        <w:rPr>
          <w:rFonts w:ascii="Times New Roman" w:eastAsia="Times New Roman" w:hAnsi="Times New Roman" w:cs="Times New Roman"/>
          <w:b/>
          <w:bCs/>
          <w:sz w:val="28"/>
          <w:szCs w:val="28"/>
          <w:lang w:eastAsia="uk-UA"/>
        </w:rPr>
        <w:t>ючи</w:t>
      </w:r>
      <w:r w:rsidRPr="00336435">
        <w:rPr>
          <w:rFonts w:ascii="Times New Roman" w:eastAsia="Times New Roman" w:hAnsi="Times New Roman" w:cs="Times New Roman"/>
          <w:b/>
          <w:bCs/>
          <w:sz w:val="28"/>
          <w:szCs w:val="28"/>
          <w:lang w:eastAsia="uk-UA"/>
        </w:rPr>
        <w:t>й</w:t>
      </w:r>
      <w:proofErr w:type="spellEnd"/>
      <w:r w:rsidRPr="00336435">
        <w:rPr>
          <w:rFonts w:ascii="Times New Roman" w:eastAsia="Times New Roman" w:hAnsi="Times New Roman" w:cs="Times New Roman"/>
          <w:b/>
          <w:bCs/>
          <w:sz w:val="28"/>
          <w:szCs w:val="28"/>
          <w:lang w:eastAsia="uk-UA"/>
        </w:rPr>
        <w:t xml:space="preserve"> </w:t>
      </w:r>
      <w:proofErr w:type="spellStart"/>
      <w:r w:rsidRPr="00336435">
        <w:rPr>
          <w:rFonts w:ascii="Times New Roman" w:eastAsia="Times New Roman" w:hAnsi="Times New Roman" w:cs="Times New Roman"/>
          <w:b/>
          <w:bCs/>
          <w:sz w:val="28"/>
          <w:szCs w:val="28"/>
          <w:lang w:eastAsia="uk-UA"/>
        </w:rPr>
        <w:t>копінг</w:t>
      </w:r>
      <w:proofErr w:type="spellEnd"/>
      <w:r w:rsidRPr="001D2224">
        <w:rPr>
          <w:rFonts w:ascii="Times New Roman" w:eastAsia="Times New Roman" w:hAnsi="Times New Roman" w:cs="Times New Roman"/>
          <w:sz w:val="28"/>
          <w:szCs w:val="28"/>
          <w:lang w:eastAsia="uk-UA"/>
        </w:rPr>
        <w:t xml:space="preserve"> (відхід від проблеми, заперечення, дистанціювання)</w:t>
      </w:r>
    </w:p>
    <w:p w14:paraId="6E6A252C" w14:textId="77777777" w:rsidR="001D2224" w:rsidRPr="001D2224" w:rsidRDefault="001D2224" w:rsidP="00336435">
      <w:pPr>
        <w:spacing w:after="0" w:line="360" w:lineRule="auto"/>
        <w:ind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Результати дозволяють визначити провідний стиль подолання стресу у респондента.</w:t>
      </w:r>
    </w:p>
    <w:p w14:paraId="00062F3F" w14:textId="29AF098C" w:rsidR="001D2224" w:rsidRPr="001D2224" w:rsidRDefault="001D2224" w:rsidP="00336435">
      <w:pPr>
        <w:spacing w:after="0" w:line="360" w:lineRule="auto"/>
        <w:ind w:firstLine="709"/>
        <w:jc w:val="both"/>
        <w:rPr>
          <w:rFonts w:ascii="Times New Roman" w:eastAsia="Times New Roman" w:hAnsi="Times New Roman" w:cs="Times New Roman"/>
          <w:b/>
          <w:bCs/>
          <w:sz w:val="28"/>
          <w:szCs w:val="28"/>
          <w:lang w:eastAsia="uk-UA"/>
        </w:rPr>
      </w:pPr>
      <w:r w:rsidRPr="00336435">
        <w:rPr>
          <w:rFonts w:ascii="Times New Roman" w:eastAsia="Times New Roman" w:hAnsi="Times New Roman" w:cs="Times New Roman"/>
          <w:b/>
          <w:bCs/>
          <w:sz w:val="28"/>
          <w:szCs w:val="28"/>
          <w:lang w:eastAsia="uk-UA"/>
        </w:rPr>
        <w:t>2. Шкала сприйнятого стресу (</w:t>
      </w:r>
      <w:proofErr w:type="spellStart"/>
      <w:r w:rsidRPr="00336435">
        <w:rPr>
          <w:rFonts w:ascii="Times New Roman" w:eastAsia="Times New Roman" w:hAnsi="Times New Roman" w:cs="Times New Roman"/>
          <w:b/>
          <w:bCs/>
          <w:sz w:val="28"/>
          <w:szCs w:val="28"/>
          <w:lang w:eastAsia="uk-UA"/>
        </w:rPr>
        <w:t>Perceived</w:t>
      </w:r>
      <w:proofErr w:type="spellEnd"/>
      <w:r w:rsidRPr="00336435">
        <w:rPr>
          <w:rFonts w:ascii="Times New Roman" w:eastAsia="Times New Roman" w:hAnsi="Times New Roman" w:cs="Times New Roman"/>
          <w:b/>
          <w:bCs/>
          <w:sz w:val="28"/>
          <w:szCs w:val="28"/>
          <w:lang w:eastAsia="uk-UA"/>
        </w:rPr>
        <w:t xml:space="preserve"> </w:t>
      </w:r>
      <w:proofErr w:type="spellStart"/>
      <w:r w:rsidRPr="00336435">
        <w:rPr>
          <w:rFonts w:ascii="Times New Roman" w:eastAsia="Times New Roman" w:hAnsi="Times New Roman" w:cs="Times New Roman"/>
          <w:b/>
          <w:bCs/>
          <w:sz w:val="28"/>
          <w:szCs w:val="28"/>
          <w:lang w:eastAsia="uk-UA"/>
        </w:rPr>
        <w:t>Stress</w:t>
      </w:r>
      <w:proofErr w:type="spellEnd"/>
      <w:r w:rsidRPr="00336435">
        <w:rPr>
          <w:rFonts w:ascii="Times New Roman" w:eastAsia="Times New Roman" w:hAnsi="Times New Roman" w:cs="Times New Roman"/>
          <w:b/>
          <w:bCs/>
          <w:sz w:val="28"/>
          <w:szCs w:val="28"/>
          <w:lang w:eastAsia="uk-UA"/>
        </w:rPr>
        <w:t xml:space="preserve"> </w:t>
      </w:r>
      <w:proofErr w:type="spellStart"/>
      <w:r w:rsidRPr="00336435">
        <w:rPr>
          <w:rFonts w:ascii="Times New Roman" w:eastAsia="Times New Roman" w:hAnsi="Times New Roman" w:cs="Times New Roman"/>
          <w:b/>
          <w:bCs/>
          <w:sz w:val="28"/>
          <w:szCs w:val="28"/>
          <w:lang w:eastAsia="uk-UA"/>
        </w:rPr>
        <w:t>Scale</w:t>
      </w:r>
      <w:proofErr w:type="spellEnd"/>
      <w:r w:rsidRPr="00336435">
        <w:rPr>
          <w:rFonts w:ascii="Times New Roman" w:eastAsia="Times New Roman" w:hAnsi="Times New Roman" w:cs="Times New Roman"/>
          <w:b/>
          <w:bCs/>
          <w:sz w:val="28"/>
          <w:szCs w:val="28"/>
          <w:lang w:eastAsia="uk-UA"/>
        </w:rPr>
        <w:t xml:space="preserve"> – PSS-10, S. </w:t>
      </w:r>
      <w:proofErr w:type="spellStart"/>
      <w:r w:rsidRPr="00336435">
        <w:rPr>
          <w:rFonts w:ascii="Times New Roman" w:eastAsia="Times New Roman" w:hAnsi="Times New Roman" w:cs="Times New Roman"/>
          <w:b/>
          <w:bCs/>
          <w:sz w:val="28"/>
          <w:szCs w:val="28"/>
          <w:lang w:eastAsia="uk-UA"/>
        </w:rPr>
        <w:t>Cohen</w:t>
      </w:r>
      <w:proofErr w:type="spellEnd"/>
      <w:r w:rsidRPr="00336435">
        <w:rPr>
          <w:rFonts w:ascii="Times New Roman" w:eastAsia="Times New Roman" w:hAnsi="Times New Roman" w:cs="Times New Roman"/>
          <w:b/>
          <w:bCs/>
          <w:sz w:val="28"/>
          <w:szCs w:val="28"/>
          <w:lang w:eastAsia="uk-UA"/>
        </w:rPr>
        <w:t>)</w:t>
      </w:r>
    </w:p>
    <w:p w14:paraId="084F2888" w14:textId="77777777" w:rsidR="001D2224" w:rsidRPr="001D2224" w:rsidRDefault="001D2224" w:rsidP="00336435">
      <w:pPr>
        <w:spacing w:after="0" w:line="360" w:lineRule="auto"/>
        <w:ind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Методика спрямована на оцінку суб’єктивного рівня стресу, який переживає особистість у повсякденному житті. Вона вимірює не самі стресові події, а те, як людина їх сприймає та оцінює.</w:t>
      </w:r>
    </w:p>
    <w:p w14:paraId="5FD29610" w14:textId="77777777" w:rsidR="001D2224" w:rsidRPr="001D2224" w:rsidRDefault="001D2224" w:rsidP="00336435">
      <w:pPr>
        <w:spacing w:after="0" w:line="360" w:lineRule="auto"/>
        <w:ind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Опитувальник складається з 10 тверджень, які оцінюються за шкалою частоти переживання.</w:t>
      </w:r>
    </w:p>
    <w:p w14:paraId="2CD3D533" w14:textId="77777777" w:rsidR="001D2224" w:rsidRPr="001D2224" w:rsidRDefault="001D2224" w:rsidP="00336435">
      <w:pPr>
        <w:spacing w:after="0" w:line="360" w:lineRule="auto"/>
        <w:ind w:firstLine="709"/>
        <w:jc w:val="both"/>
        <w:outlineLvl w:val="2"/>
        <w:rPr>
          <w:rFonts w:ascii="Times New Roman" w:eastAsia="Times New Roman" w:hAnsi="Times New Roman" w:cs="Times New Roman"/>
          <w:b/>
          <w:bCs/>
          <w:sz w:val="28"/>
          <w:szCs w:val="28"/>
          <w:lang w:eastAsia="uk-UA"/>
        </w:rPr>
      </w:pPr>
      <w:r w:rsidRPr="00336435">
        <w:rPr>
          <w:rFonts w:ascii="Times New Roman" w:eastAsia="Times New Roman" w:hAnsi="Times New Roman" w:cs="Times New Roman"/>
          <w:b/>
          <w:bCs/>
          <w:sz w:val="28"/>
          <w:szCs w:val="28"/>
          <w:lang w:eastAsia="uk-UA"/>
        </w:rPr>
        <w:t>Шкала відповідей:</w:t>
      </w:r>
    </w:p>
    <w:p w14:paraId="55A6D0AE" w14:textId="550B1731" w:rsidR="001D2224" w:rsidRPr="001D2224" w:rsidRDefault="001D2224" w:rsidP="001E2ADA">
      <w:pPr>
        <w:numPr>
          <w:ilvl w:val="0"/>
          <w:numId w:val="13"/>
        </w:numPr>
        <w:spacing w:after="0" w:line="360" w:lineRule="auto"/>
        <w:ind w:left="0"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 xml:space="preserve">0 </w:t>
      </w:r>
      <w:r w:rsidR="00722F24">
        <w:rPr>
          <w:rFonts w:ascii="Times New Roman" w:eastAsia="Times New Roman" w:hAnsi="Times New Roman" w:cs="Times New Roman"/>
          <w:sz w:val="28"/>
          <w:szCs w:val="28"/>
          <w:lang w:eastAsia="uk-UA"/>
        </w:rPr>
        <w:t>–</w:t>
      </w:r>
      <w:r w:rsidRPr="001D2224">
        <w:rPr>
          <w:rFonts w:ascii="Times New Roman" w:eastAsia="Times New Roman" w:hAnsi="Times New Roman" w:cs="Times New Roman"/>
          <w:sz w:val="28"/>
          <w:szCs w:val="28"/>
          <w:lang w:eastAsia="uk-UA"/>
        </w:rPr>
        <w:t xml:space="preserve"> ніколи</w:t>
      </w:r>
    </w:p>
    <w:p w14:paraId="7BA0842A" w14:textId="1114EE5F" w:rsidR="001D2224" w:rsidRPr="001D2224" w:rsidRDefault="001D2224" w:rsidP="001E2ADA">
      <w:pPr>
        <w:numPr>
          <w:ilvl w:val="0"/>
          <w:numId w:val="13"/>
        </w:numPr>
        <w:spacing w:after="0" w:line="360" w:lineRule="auto"/>
        <w:ind w:left="0"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 xml:space="preserve">1 </w:t>
      </w:r>
      <w:r w:rsidR="00722F24">
        <w:rPr>
          <w:rFonts w:ascii="Times New Roman" w:eastAsia="Times New Roman" w:hAnsi="Times New Roman" w:cs="Times New Roman"/>
          <w:sz w:val="28"/>
          <w:szCs w:val="28"/>
          <w:lang w:eastAsia="uk-UA"/>
        </w:rPr>
        <w:t>–</w:t>
      </w:r>
      <w:r w:rsidRPr="001D2224">
        <w:rPr>
          <w:rFonts w:ascii="Times New Roman" w:eastAsia="Times New Roman" w:hAnsi="Times New Roman" w:cs="Times New Roman"/>
          <w:sz w:val="28"/>
          <w:szCs w:val="28"/>
          <w:lang w:eastAsia="uk-UA"/>
        </w:rPr>
        <w:t xml:space="preserve"> майже ніколи</w:t>
      </w:r>
    </w:p>
    <w:p w14:paraId="57FB411B" w14:textId="645AD868" w:rsidR="001D2224" w:rsidRPr="001D2224" w:rsidRDefault="001D2224" w:rsidP="001E2ADA">
      <w:pPr>
        <w:numPr>
          <w:ilvl w:val="0"/>
          <w:numId w:val="13"/>
        </w:numPr>
        <w:spacing w:after="0" w:line="360" w:lineRule="auto"/>
        <w:ind w:left="0"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 xml:space="preserve">2 </w:t>
      </w:r>
      <w:r w:rsidR="00722F24">
        <w:rPr>
          <w:rFonts w:ascii="Times New Roman" w:eastAsia="Times New Roman" w:hAnsi="Times New Roman" w:cs="Times New Roman"/>
          <w:sz w:val="28"/>
          <w:szCs w:val="28"/>
          <w:lang w:eastAsia="uk-UA"/>
        </w:rPr>
        <w:t>–</w:t>
      </w:r>
      <w:r w:rsidRPr="001D2224">
        <w:rPr>
          <w:rFonts w:ascii="Times New Roman" w:eastAsia="Times New Roman" w:hAnsi="Times New Roman" w:cs="Times New Roman"/>
          <w:sz w:val="28"/>
          <w:szCs w:val="28"/>
          <w:lang w:eastAsia="uk-UA"/>
        </w:rPr>
        <w:t xml:space="preserve"> інколи</w:t>
      </w:r>
    </w:p>
    <w:p w14:paraId="5CFDA0C4" w14:textId="331780EA" w:rsidR="001D2224" w:rsidRPr="001D2224" w:rsidRDefault="001D2224" w:rsidP="001E2ADA">
      <w:pPr>
        <w:numPr>
          <w:ilvl w:val="0"/>
          <w:numId w:val="13"/>
        </w:numPr>
        <w:spacing w:after="0" w:line="360" w:lineRule="auto"/>
        <w:ind w:left="0"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 xml:space="preserve">3 </w:t>
      </w:r>
      <w:r w:rsidR="00722F24">
        <w:rPr>
          <w:rFonts w:ascii="Times New Roman" w:eastAsia="Times New Roman" w:hAnsi="Times New Roman" w:cs="Times New Roman"/>
          <w:sz w:val="28"/>
          <w:szCs w:val="28"/>
          <w:lang w:eastAsia="uk-UA"/>
        </w:rPr>
        <w:t>–</w:t>
      </w:r>
      <w:r w:rsidRPr="001D2224">
        <w:rPr>
          <w:rFonts w:ascii="Times New Roman" w:eastAsia="Times New Roman" w:hAnsi="Times New Roman" w:cs="Times New Roman"/>
          <w:sz w:val="28"/>
          <w:szCs w:val="28"/>
          <w:lang w:eastAsia="uk-UA"/>
        </w:rPr>
        <w:t xml:space="preserve"> досить часто</w:t>
      </w:r>
    </w:p>
    <w:p w14:paraId="090D77FE" w14:textId="0FD4920A" w:rsidR="001D2224" w:rsidRPr="001D2224" w:rsidRDefault="001D2224" w:rsidP="001E2ADA">
      <w:pPr>
        <w:numPr>
          <w:ilvl w:val="0"/>
          <w:numId w:val="13"/>
        </w:numPr>
        <w:spacing w:after="0" w:line="360" w:lineRule="auto"/>
        <w:ind w:left="0"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 xml:space="preserve">4 </w:t>
      </w:r>
      <w:r w:rsidR="00722F24">
        <w:rPr>
          <w:rFonts w:ascii="Times New Roman" w:eastAsia="Times New Roman" w:hAnsi="Times New Roman" w:cs="Times New Roman"/>
          <w:sz w:val="28"/>
          <w:szCs w:val="28"/>
          <w:lang w:eastAsia="uk-UA"/>
        </w:rPr>
        <w:t>–</w:t>
      </w:r>
      <w:r w:rsidRPr="001D2224">
        <w:rPr>
          <w:rFonts w:ascii="Times New Roman" w:eastAsia="Times New Roman" w:hAnsi="Times New Roman" w:cs="Times New Roman"/>
          <w:sz w:val="28"/>
          <w:szCs w:val="28"/>
          <w:lang w:eastAsia="uk-UA"/>
        </w:rPr>
        <w:t xml:space="preserve"> дуже часто</w:t>
      </w:r>
    </w:p>
    <w:p w14:paraId="64C0F741" w14:textId="77777777" w:rsidR="001D2224" w:rsidRPr="001D2224" w:rsidRDefault="001D2224" w:rsidP="00336435">
      <w:pPr>
        <w:spacing w:after="0" w:line="360" w:lineRule="auto"/>
        <w:ind w:firstLine="709"/>
        <w:jc w:val="both"/>
        <w:outlineLvl w:val="2"/>
        <w:rPr>
          <w:rFonts w:ascii="Times New Roman" w:eastAsia="Times New Roman" w:hAnsi="Times New Roman" w:cs="Times New Roman"/>
          <w:b/>
          <w:bCs/>
          <w:sz w:val="28"/>
          <w:szCs w:val="28"/>
          <w:lang w:eastAsia="uk-UA"/>
        </w:rPr>
      </w:pPr>
      <w:r w:rsidRPr="00336435">
        <w:rPr>
          <w:rFonts w:ascii="Times New Roman" w:eastAsia="Times New Roman" w:hAnsi="Times New Roman" w:cs="Times New Roman"/>
          <w:b/>
          <w:bCs/>
          <w:sz w:val="28"/>
          <w:szCs w:val="28"/>
          <w:lang w:eastAsia="uk-UA"/>
        </w:rPr>
        <w:t>Інтерпретація:</w:t>
      </w:r>
    </w:p>
    <w:p w14:paraId="59DA6A5A" w14:textId="77777777" w:rsidR="001D2224" w:rsidRPr="001D2224" w:rsidRDefault="001D2224" w:rsidP="001E2ADA">
      <w:pPr>
        <w:numPr>
          <w:ilvl w:val="0"/>
          <w:numId w:val="14"/>
        </w:numPr>
        <w:spacing w:after="0" w:line="360" w:lineRule="auto"/>
        <w:ind w:left="0"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низький рівень сприйнятого стресу</w:t>
      </w:r>
    </w:p>
    <w:p w14:paraId="2B2EF48F" w14:textId="77777777" w:rsidR="001D2224" w:rsidRPr="001D2224" w:rsidRDefault="001D2224" w:rsidP="001E2ADA">
      <w:pPr>
        <w:numPr>
          <w:ilvl w:val="0"/>
          <w:numId w:val="14"/>
        </w:numPr>
        <w:spacing w:after="0" w:line="360" w:lineRule="auto"/>
        <w:ind w:left="0"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середній рівень</w:t>
      </w:r>
    </w:p>
    <w:p w14:paraId="4368E113" w14:textId="77777777" w:rsidR="001D2224" w:rsidRPr="001D2224" w:rsidRDefault="001D2224" w:rsidP="001E2ADA">
      <w:pPr>
        <w:numPr>
          <w:ilvl w:val="0"/>
          <w:numId w:val="14"/>
        </w:numPr>
        <w:spacing w:after="0" w:line="360" w:lineRule="auto"/>
        <w:ind w:left="0"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високий рівень стресового навантаження</w:t>
      </w:r>
    </w:p>
    <w:p w14:paraId="298F688D" w14:textId="77777777" w:rsidR="001D2224" w:rsidRPr="001D2224" w:rsidRDefault="001D2224" w:rsidP="00336435">
      <w:pPr>
        <w:spacing w:after="0" w:line="360" w:lineRule="auto"/>
        <w:ind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Вищі бали свідчать про більшу психологічну напругу та уразливість до стресу.</w:t>
      </w:r>
    </w:p>
    <w:p w14:paraId="174CD98D" w14:textId="77777777" w:rsidR="001D2224" w:rsidRPr="001D2224" w:rsidRDefault="001D2224" w:rsidP="00336435">
      <w:pPr>
        <w:spacing w:after="0" w:line="360" w:lineRule="auto"/>
        <w:ind w:firstLine="709"/>
        <w:jc w:val="both"/>
        <w:outlineLvl w:val="1"/>
        <w:rPr>
          <w:rFonts w:ascii="Times New Roman" w:eastAsia="Times New Roman" w:hAnsi="Times New Roman" w:cs="Times New Roman"/>
          <w:b/>
          <w:bCs/>
          <w:sz w:val="28"/>
          <w:szCs w:val="28"/>
          <w:lang w:eastAsia="uk-UA"/>
        </w:rPr>
      </w:pPr>
      <w:r w:rsidRPr="00336435">
        <w:rPr>
          <w:rFonts w:ascii="Times New Roman" w:eastAsia="Times New Roman" w:hAnsi="Times New Roman" w:cs="Times New Roman"/>
          <w:b/>
          <w:bCs/>
          <w:sz w:val="28"/>
          <w:szCs w:val="28"/>
          <w:lang w:eastAsia="uk-UA"/>
        </w:rPr>
        <w:lastRenderedPageBreak/>
        <w:t>3. Тест життєстійкості (</w:t>
      </w:r>
      <w:proofErr w:type="spellStart"/>
      <w:r w:rsidRPr="00336435">
        <w:rPr>
          <w:rFonts w:ascii="Times New Roman" w:eastAsia="Times New Roman" w:hAnsi="Times New Roman" w:cs="Times New Roman"/>
          <w:b/>
          <w:bCs/>
          <w:sz w:val="28"/>
          <w:szCs w:val="28"/>
          <w:lang w:eastAsia="uk-UA"/>
        </w:rPr>
        <w:t>Hardiness</w:t>
      </w:r>
      <w:proofErr w:type="spellEnd"/>
      <w:r w:rsidRPr="00336435">
        <w:rPr>
          <w:rFonts w:ascii="Times New Roman" w:eastAsia="Times New Roman" w:hAnsi="Times New Roman" w:cs="Times New Roman"/>
          <w:b/>
          <w:bCs/>
          <w:sz w:val="28"/>
          <w:szCs w:val="28"/>
          <w:lang w:eastAsia="uk-UA"/>
        </w:rPr>
        <w:t xml:space="preserve"> </w:t>
      </w:r>
      <w:proofErr w:type="spellStart"/>
      <w:r w:rsidRPr="00336435">
        <w:rPr>
          <w:rFonts w:ascii="Times New Roman" w:eastAsia="Times New Roman" w:hAnsi="Times New Roman" w:cs="Times New Roman"/>
          <w:b/>
          <w:bCs/>
          <w:sz w:val="28"/>
          <w:szCs w:val="28"/>
          <w:lang w:eastAsia="uk-UA"/>
        </w:rPr>
        <w:t>Survey</w:t>
      </w:r>
      <w:proofErr w:type="spellEnd"/>
      <w:r w:rsidRPr="00336435">
        <w:rPr>
          <w:rFonts w:ascii="Times New Roman" w:eastAsia="Times New Roman" w:hAnsi="Times New Roman" w:cs="Times New Roman"/>
          <w:b/>
          <w:bCs/>
          <w:sz w:val="28"/>
          <w:szCs w:val="28"/>
          <w:lang w:eastAsia="uk-UA"/>
        </w:rPr>
        <w:t xml:space="preserve">, S. </w:t>
      </w:r>
      <w:proofErr w:type="spellStart"/>
      <w:r w:rsidRPr="00336435">
        <w:rPr>
          <w:rFonts w:ascii="Times New Roman" w:eastAsia="Times New Roman" w:hAnsi="Times New Roman" w:cs="Times New Roman"/>
          <w:b/>
          <w:bCs/>
          <w:sz w:val="28"/>
          <w:szCs w:val="28"/>
          <w:lang w:eastAsia="uk-UA"/>
        </w:rPr>
        <w:t>Maddi</w:t>
      </w:r>
      <w:proofErr w:type="spellEnd"/>
      <w:r w:rsidRPr="00336435">
        <w:rPr>
          <w:rFonts w:ascii="Times New Roman" w:eastAsia="Times New Roman" w:hAnsi="Times New Roman" w:cs="Times New Roman"/>
          <w:b/>
          <w:bCs/>
          <w:sz w:val="28"/>
          <w:szCs w:val="28"/>
          <w:lang w:eastAsia="uk-UA"/>
        </w:rPr>
        <w:t>)</w:t>
      </w:r>
    </w:p>
    <w:p w14:paraId="7A42C6EB" w14:textId="77777777" w:rsidR="001D2224" w:rsidRPr="001D2224" w:rsidRDefault="001D2224" w:rsidP="00336435">
      <w:pPr>
        <w:spacing w:after="0" w:line="360" w:lineRule="auto"/>
        <w:ind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Методика призначена для визначення рівня психологічної стійкості (</w:t>
      </w:r>
      <w:proofErr w:type="spellStart"/>
      <w:r w:rsidRPr="001D2224">
        <w:rPr>
          <w:rFonts w:ascii="Times New Roman" w:eastAsia="Times New Roman" w:hAnsi="Times New Roman" w:cs="Times New Roman"/>
          <w:sz w:val="28"/>
          <w:szCs w:val="28"/>
          <w:lang w:eastAsia="uk-UA"/>
        </w:rPr>
        <w:t>hardiness</w:t>
      </w:r>
      <w:proofErr w:type="spellEnd"/>
      <w:r w:rsidRPr="001D2224">
        <w:rPr>
          <w:rFonts w:ascii="Times New Roman" w:eastAsia="Times New Roman" w:hAnsi="Times New Roman" w:cs="Times New Roman"/>
          <w:sz w:val="28"/>
          <w:szCs w:val="28"/>
          <w:lang w:eastAsia="uk-UA"/>
        </w:rPr>
        <w:t>) як внутрішнього ресурсу подолання стресу. Життєстійкість розглядається як інтегральна характеристика особистості, що включає здатність витримувати складні життєві обставини.</w:t>
      </w:r>
    </w:p>
    <w:p w14:paraId="6ED61742" w14:textId="77777777" w:rsidR="001D2224" w:rsidRPr="001D2224" w:rsidRDefault="001D2224" w:rsidP="00336435">
      <w:pPr>
        <w:spacing w:after="0" w:line="360" w:lineRule="auto"/>
        <w:ind w:firstLine="709"/>
        <w:jc w:val="both"/>
        <w:outlineLvl w:val="2"/>
        <w:rPr>
          <w:rFonts w:ascii="Times New Roman" w:eastAsia="Times New Roman" w:hAnsi="Times New Roman" w:cs="Times New Roman"/>
          <w:b/>
          <w:bCs/>
          <w:sz w:val="28"/>
          <w:szCs w:val="28"/>
          <w:lang w:eastAsia="uk-UA"/>
        </w:rPr>
      </w:pPr>
      <w:r w:rsidRPr="00336435">
        <w:rPr>
          <w:rFonts w:ascii="Times New Roman" w:eastAsia="Times New Roman" w:hAnsi="Times New Roman" w:cs="Times New Roman"/>
          <w:b/>
          <w:bCs/>
          <w:sz w:val="28"/>
          <w:szCs w:val="28"/>
          <w:lang w:eastAsia="uk-UA"/>
        </w:rPr>
        <w:t>Структура шкал:</w:t>
      </w:r>
    </w:p>
    <w:p w14:paraId="264742C7" w14:textId="5A0883FA" w:rsidR="001D2224" w:rsidRPr="001D2224" w:rsidRDefault="001D2224" w:rsidP="001E2ADA">
      <w:pPr>
        <w:numPr>
          <w:ilvl w:val="0"/>
          <w:numId w:val="15"/>
        </w:numPr>
        <w:spacing w:after="0" w:line="360" w:lineRule="auto"/>
        <w:ind w:left="0" w:firstLine="709"/>
        <w:jc w:val="both"/>
        <w:rPr>
          <w:rFonts w:ascii="Times New Roman" w:eastAsia="Times New Roman" w:hAnsi="Times New Roman" w:cs="Times New Roman"/>
          <w:sz w:val="28"/>
          <w:szCs w:val="28"/>
          <w:lang w:eastAsia="uk-UA"/>
        </w:rPr>
      </w:pPr>
      <w:r w:rsidRPr="00336435">
        <w:rPr>
          <w:rFonts w:ascii="Times New Roman" w:eastAsia="Times New Roman" w:hAnsi="Times New Roman" w:cs="Times New Roman"/>
          <w:b/>
          <w:bCs/>
          <w:sz w:val="28"/>
          <w:szCs w:val="28"/>
          <w:lang w:eastAsia="uk-UA"/>
        </w:rPr>
        <w:t>Залученість (</w:t>
      </w:r>
      <w:proofErr w:type="spellStart"/>
      <w:r w:rsidRPr="00336435">
        <w:rPr>
          <w:rFonts w:ascii="Times New Roman" w:eastAsia="Times New Roman" w:hAnsi="Times New Roman" w:cs="Times New Roman"/>
          <w:b/>
          <w:bCs/>
          <w:sz w:val="28"/>
          <w:szCs w:val="28"/>
          <w:lang w:eastAsia="uk-UA"/>
        </w:rPr>
        <w:t>Commitment</w:t>
      </w:r>
      <w:proofErr w:type="spellEnd"/>
      <w:r w:rsidRPr="00336435">
        <w:rPr>
          <w:rFonts w:ascii="Times New Roman" w:eastAsia="Times New Roman" w:hAnsi="Times New Roman" w:cs="Times New Roman"/>
          <w:b/>
          <w:bCs/>
          <w:sz w:val="28"/>
          <w:szCs w:val="28"/>
          <w:lang w:eastAsia="uk-UA"/>
        </w:rPr>
        <w:t>)</w:t>
      </w:r>
      <w:r w:rsidRPr="001D2224">
        <w:rPr>
          <w:rFonts w:ascii="Times New Roman" w:eastAsia="Times New Roman" w:hAnsi="Times New Roman" w:cs="Times New Roman"/>
          <w:sz w:val="28"/>
          <w:szCs w:val="28"/>
          <w:lang w:eastAsia="uk-UA"/>
        </w:rPr>
        <w:t xml:space="preserve"> </w:t>
      </w:r>
      <w:r w:rsidR="00722F24">
        <w:rPr>
          <w:rFonts w:ascii="Times New Roman" w:eastAsia="Times New Roman" w:hAnsi="Times New Roman" w:cs="Times New Roman"/>
          <w:sz w:val="28"/>
          <w:szCs w:val="28"/>
          <w:lang w:eastAsia="uk-UA"/>
        </w:rPr>
        <w:t>–</w:t>
      </w:r>
      <w:r w:rsidRPr="001D2224">
        <w:rPr>
          <w:rFonts w:ascii="Times New Roman" w:eastAsia="Times New Roman" w:hAnsi="Times New Roman" w:cs="Times New Roman"/>
          <w:sz w:val="28"/>
          <w:szCs w:val="28"/>
          <w:lang w:eastAsia="uk-UA"/>
        </w:rPr>
        <w:t xml:space="preserve"> схильність бути включеним у життєві події</w:t>
      </w:r>
    </w:p>
    <w:p w14:paraId="16D99341" w14:textId="2AF24D39" w:rsidR="001D2224" w:rsidRPr="001D2224" w:rsidRDefault="001D2224" w:rsidP="001E2ADA">
      <w:pPr>
        <w:numPr>
          <w:ilvl w:val="0"/>
          <w:numId w:val="15"/>
        </w:numPr>
        <w:spacing w:after="0" w:line="360" w:lineRule="auto"/>
        <w:ind w:left="0" w:firstLine="709"/>
        <w:jc w:val="both"/>
        <w:rPr>
          <w:rFonts w:ascii="Times New Roman" w:eastAsia="Times New Roman" w:hAnsi="Times New Roman" w:cs="Times New Roman"/>
          <w:sz w:val="28"/>
          <w:szCs w:val="28"/>
          <w:lang w:eastAsia="uk-UA"/>
        </w:rPr>
      </w:pPr>
      <w:r w:rsidRPr="00336435">
        <w:rPr>
          <w:rFonts w:ascii="Times New Roman" w:eastAsia="Times New Roman" w:hAnsi="Times New Roman" w:cs="Times New Roman"/>
          <w:b/>
          <w:bCs/>
          <w:sz w:val="28"/>
          <w:szCs w:val="28"/>
          <w:lang w:eastAsia="uk-UA"/>
        </w:rPr>
        <w:t>Контроль (</w:t>
      </w:r>
      <w:proofErr w:type="spellStart"/>
      <w:r w:rsidRPr="00336435">
        <w:rPr>
          <w:rFonts w:ascii="Times New Roman" w:eastAsia="Times New Roman" w:hAnsi="Times New Roman" w:cs="Times New Roman"/>
          <w:b/>
          <w:bCs/>
          <w:sz w:val="28"/>
          <w:szCs w:val="28"/>
          <w:lang w:eastAsia="uk-UA"/>
        </w:rPr>
        <w:t>Control</w:t>
      </w:r>
      <w:proofErr w:type="spellEnd"/>
      <w:r w:rsidRPr="00336435">
        <w:rPr>
          <w:rFonts w:ascii="Times New Roman" w:eastAsia="Times New Roman" w:hAnsi="Times New Roman" w:cs="Times New Roman"/>
          <w:b/>
          <w:bCs/>
          <w:sz w:val="28"/>
          <w:szCs w:val="28"/>
          <w:lang w:eastAsia="uk-UA"/>
        </w:rPr>
        <w:t>)</w:t>
      </w:r>
      <w:r w:rsidRPr="001D2224">
        <w:rPr>
          <w:rFonts w:ascii="Times New Roman" w:eastAsia="Times New Roman" w:hAnsi="Times New Roman" w:cs="Times New Roman"/>
          <w:sz w:val="28"/>
          <w:szCs w:val="28"/>
          <w:lang w:eastAsia="uk-UA"/>
        </w:rPr>
        <w:t xml:space="preserve"> </w:t>
      </w:r>
      <w:r w:rsidR="00722F24">
        <w:rPr>
          <w:rFonts w:ascii="Times New Roman" w:eastAsia="Times New Roman" w:hAnsi="Times New Roman" w:cs="Times New Roman"/>
          <w:sz w:val="28"/>
          <w:szCs w:val="28"/>
          <w:lang w:eastAsia="uk-UA"/>
        </w:rPr>
        <w:t>–</w:t>
      </w:r>
      <w:r w:rsidRPr="001D2224">
        <w:rPr>
          <w:rFonts w:ascii="Times New Roman" w:eastAsia="Times New Roman" w:hAnsi="Times New Roman" w:cs="Times New Roman"/>
          <w:sz w:val="28"/>
          <w:szCs w:val="28"/>
          <w:lang w:eastAsia="uk-UA"/>
        </w:rPr>
        <w:t xml:space="preserve"> відчуття впливу на події власного життя</w:t>
      </w:r>
    </w:p>
    <w:p w14:paraId="33F2D89D" w14:textId="2AAEAE5D" w:rsidR="001D2224" w:rsidRPr="001D2224" w:rsidRDefault="001D2224" w:rsidP="001E2ADA">
      <w:pPr>
        <w:numPr>
          <w:ilvl w:val="0"/>
          <w:numId w:val="15"/>
        </w:numPr>
        <w:spacing w:after="0" w:line="360" w:lineRule="auto"/>
        <w:ind w:left="0" w:firstLine="709"/>
        <w:jc w:val="both"/>
        <w:rPr>
          <w:rFonts w:ascii="Times New Roman" w:eastAsia="Times New Roman" w:hAnsi="Times New Roman" w:cs="Times New Roman"/>
          <w:sz w:val="28"/>
          <w:szCs w:val="28"/>
          <w:lang w:eastAsia="uk-UA"/>
        </w:rPr>
      </w:pPr>
      <w:r w:rsidRPr="00336435">
        <w:rPr>
          <w:rFonts w:ascii="Times New Roman" w:eastAsia="Times New Roman" w:hAnsi="Times New Roman" w:cs="Times New Roman"/>
          <w:b/>
          <w:bCs/>
          <w:sz w:val="28"/>
          <w:szCs w:val="28"/>
          <w:lang w:eastAsia="uk-UA"/>
        </w:rPr>
        <w:t>Виклик (</w:t>
      </w:r>
      <w:proofErr w:type="spellStart"/>
      <w:r w:rsidRPr="00336435">
        <w:rPr>
          <w:rFonts w:ascii="Times New Roman" w:eastAsia="Times New Roman" w:hAnsi="Times New Roman" w:cs="Times New Roman"/>
          <w:b/>
          <w:bCs/>
          <w:sz w:val="28"/>
          <w:szCs w:val="28"/>
          <w:lang w:eastAsia="uk-UA"/>
        </w:rPr>
        <w:t>Challenge</w:t>
      </w:r>
      <w:proofErr w:type="spellEnd"/>
      <w:r w:rsidRPr="00336435">
        <w:rPr>
          <w:rFonts w:ascii="Times New Roman" w:eastAsia="Times New Roman" w:hAnsi="Times New Roman" w:cs="Times New Roman"/>
          <w:b/>
          <w:bCs/>
          <w:sz w:val="28"/>
          <w:szCs w:val="28"/>
          <w:lang w:eastAsia="uk-UA"/>
        </w:rPr>
        <w:t>)</w:t>
      </w:r>
      <w:r w:rsidRPr="001D2224">
        <w:rPr>
          <w:rFonts w:ascii="Times New Roman" w:eastAsia="Times New Roman" w:hAnsi="Times New Roman" w:cs="Times New Roman"/>
          <w:sz w:val="28"/>
          <w:szCs w:val="28"/>
          <w:lang w:eastAsia="uk-UA"/>
        </w:rPr>
        <w:t xml:space="preserve"> </w:t>
      </w:r>
      <w:r w:rsidR="00722F24">
        <w:rPr>
          <w:rFonts w:ascii="Times New Roman" w:eastAsia="Times New Roman" w:hAnsi="Times New Roman" w:cs="Times New Roman"/>
          <w:sz w:val="28"/>
          <w:szCs w:val="28"/>
          <w:lang w:eastAsia="uk-UA"/>
        </w:rPr>
        <w:t>–</w:t>
      </w:r>
      <w:r w:rsidRPr="001D2224">
        <w:rPr>
          <w:rFonts w:ascii="Times New Roman" w:eastAsia="Times New Roman" w:hAnsi="Times New Roman" w:cs="Times New Roman"/>
          <w:sz w:val="28"/>
          <w:szCs w:val="28"/>
          <w:lang w:eastAsia="uk-UA"/>
        </w:rPr>
        <w:t xml:space="preserve"> сприйняття труднощів як можливостей для розвитку</w:t>
      </w:r>
    </w:p>
    <w:p w14:paraId="066CDB20" w14:textId="77777777" w:rsidR="001D2224" w:rsidRPr="001D2224" w:rsidRDefault="001D2224" w:rsidP="00336435">
      <w:pPr>
        <w:spacing w:after="0" w:line="360" w:lineRule="auto"/>
        <w:ind w:firstLine="709"/>
        <w:jc w:val="both"/>
        <w:outlineLvl w:val="2"/>
        <w:rPr>
          <w:rFonts w:ascii="Times New Roman" w:eastAsia="Times New Roman" w:hAnsi="Times New Roman" w:cs="Times New Roman"/>
          <w:b/>
          <w:bCs/>
          <w:sz w:val="28"/>
          <w:szCs w:val="28"/>
          <w:lang w:eastAsia="uk-UA"/>
        </w:rPr>
      </w:pPr>
      <w:r w:rsidRPr="00336435">
        <w:rPr>
          <w:rFonts w:ascii="Times New Roman" w:eastAsia="Times New Roman" w:hAnsi="Times New Roman" w:cs="Times New Roman"/>
          <w:b/>
          <w:bCs/>
          <w:sz w:val="28"/>
          <w:szCs w:val="28"/>
          <w:lang w:eastAsia="uk-UA"/>
        </w:rPr>
        <w:t>Інтерпретація:</w:t>
      </w:r>
    </w:p>
    <w:p w14:paraId="191F172B" w14:textId="37194867" w:rsidR="001D2224" w:rsidRPr="001D2224" w:rsidRDefault="001D2224" w:rsidP="001E2ADA">
      <w:pPr>
        <w:numPr>
          <w:ilvl w:val="0"/>
          <w:numId w:val="16"/>
        </w:numPr>
        <w:spacing w:after="0" w:line="360" w:lineRule="auto"/>
        <w:ind w:left="0"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 xml:space="preserve">високий рівень життєстійкості </w:t>
      </w:r>
      <w:r w:rsidR="00722F24">
        <w:rPr>
          <w:rFonts w:ascii="Times New Roman" w:eastAsia="Times New Roman" w:hAnsi="Times New Roman" w:cs="Times New Roman"/>
          <w:sz w:val="28"/>
          <w:szCs w:val="28"/>
          <w:lang w:eastAsia="uk-UA"/>
        </w:rPr>
        <w:t>–</w:t>
      </w:r>
      <w:r w:rsidRPr="001D2224">
        <w:rPr>
          <w:rFonts w:ascii="Times New Roman" w:eastAsia="Times New Roman" w:hAnsi="Times New Roman" w:cs="Times New Roman"/>
          <w:sz w:val="28"/>
          <w:szCs w:val="28"/>
          <w:lang w:eastAsia="uk-UA"/>
        </w:rPr>
        <w:t xml:space="preserve"> адаптивність, </w:t>
      </w:r>
      <w:proofErr w:type="spellStart"/>
      <w:r w:rsidRPr="001D2224">
        <w:rPr>
          <w:rFonts w:ascii="Times New Roman" w:eastAsia="Times New Roman" w:hAnsi="Times New Roman" w:cs="Times New Roman"/>
          <w:sz w:val="28"/>
          <w:szCs w:val="28"/>
          <w:lang w:eastAsia="uk-UA"/>
        </w:rPr>
        <w:t>стресостійкість</w:t>
      </w:r>
      <w:proofErr w:type="spellEnd"/>
    </w:p>
    <w:p w14:paraId="58C89D78" w14:textId="4DB03194" w:rsidR="001D2224" w:rsidRPr="001D2224" w:rsidRDefault="001D2224" w:rsidP="001E2ADA">
      <w:pPr>
        <w:numPr>
          <w:ilvl w:val="0"/>
          <w:numId w:val="16"/>
        </w:numPr>
        <w:spacing w:after="0" w:line="360" w:lineRule="auto"/>
        <w:ind w:left="0"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 xml:space="preserve">середній рівень </w:t>
      </w:r>
      <w:r w:rsidR="00722F24">
        <w:rPr>
          <w:rFonts w:ascii="Times New Roman" w:eastAsia="Times New Roman" w:hAnsi="Times New Roman" w:cs="Times New Roman"/>
          <w:sz w:val="28"/>
          <w:szCs w:val="28"/>
          <w:lang w:eastAsia="uk-UA"/>
        </w:rPr>
        <w:t>–</w:t>
      </w:r>
      <w:r w:rsidRPr="001D2224">
        <w:rPr>
          <w:rFonts w:ascii="Times New Roman" w:eastAsia="Times New Roman" w:hAnsi="Times New Roman" w:cs="Times New Roman"/>
          <w:sz w:val="28"/>
          <w:szCs w:val="28"/>
          <w:lang w:eastAsia="uk-UA"/>
        </w:rPr>
        <w:t xml:space="preserve"> ситуативна стабільність</w:t>
      </w:r>
    </w:p>
    <w:p w14:paraId="234DDE0F" w14:textId="4B515CA7" w:rsidR="001D2224" w:rsidRPr="001D2224" w:rsidRDefault="001D2224" w:rsidP="001E2ADA">
      <w:pPr>
        <w:numPr>
          <w:ilvl w:val="0"/>
          <w:numId w:val="16"/>
        </w:numPr>
        <w:spacing w:after="0" w:line="360" w:lineRule="auto"/>
        <w:ind w:left="0"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 xml:space="preserve">низький рівень </w:t>
      </w:r>
      <w:r w:rsidR="00722F24">
        <w:rPr>
          <w:rFonts w:ascii="Times New Roman" w:eastAsia="Times New Roman" w:hAnsi="Times New Roman" w:cs="Times New Roman"/>
          <w:sz w:val="28"/>
          <w:szCs w:val="28"/>
          <w:lang w:eastAsia="uk-UA"/>
        </w:rPr>
        <w:t>–</w:t>
      </w:r>
      <w:r w:rsidRPr="001D2224">
        <w:rPr>
          <w:rFonts w:ascii="Times New Roman" w:eastAsia="Times New Roman" w:hAnsi="Times New Roman" w:cs="Times New Roman"/>
          <w:sz w:val="28"/>
          <w:szCs w:val="28"/>
          <w:lang w:eastAsia="uk-UA"/>
        </w:rPr>
        <w:t xml:space="preserve"> підвищена вразливість до стресу</w:t>
      </w:r>
    </w:p>
    <w:p w14:paraId="03A11394" w14:textId="29D4C1DE" w:rsidR="001D2224" w:rsidRPr="001D2224" w:rsidRDefault="001D2224" w:rsidP="00336435">
      <w:pPr>
        <w:spacing w:after="0" w:line="360" w:lineRule="auto"/>
        <w:ind w:firstLine="709"/>
        <w:jc w:val="both"/>
        <w:outlineLvl w:val="1"/>
        <w:rPr>
          <w:rFonts w:ascii="Times New Roman" w:eastAsia="Times New Roman" w:hAnsi="Times New Roman" w:cs="Times New Roman"/>
          <w:b/>
          <w:bCs/>
          <w:sz w:val="28"/>
          <w:szCs w:val="28"/>
          <w:lang w:eastAsia="uk-UA"/>
        </w:rPr>
      </w:pPr>
      <w:r w:rsidRPr="00336435">
        <w:rPr>
          <w:rFonts w:ascii="Times New Roman" w:eastAsia="Times New Roman" w:hAnsi="Times New Roman" w:cs="Times New Roman"/>
          <w:b/>
          <w:bCs/>
          <w:sz w:val="28"/>
          <w:szCs w:val="28"/>
          <w:lang w:eastAsia="uk-UA"/>
        </w:rPr>
        <w:t xml:space="preserve">4. Шкала багатовимірної сприйнятої соціальної підтримки </w:t>
      </w:r>
    </w:p>
    <w:p w14:paraId="5578BAC1" w14:textId="77777777" w:rsidR="001D2224" w:rsidRPr="001D2224" w:rsidRDefault="001D2224" w:rsidP="00336435">
      <w:pPr>
        <w:spacing w:after="0" w:line="360" w:lineRule="auto"/>
        <w:ind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Методика оцінює рівень суб’єктивного сприйняття соціальної підтримки як важливого ресурсу подолання стресу.</w:t>
      </w:r>
    </w:p>
    <w:p w14:paraId="13A15B7A" w14:textId="77777777" w:rsidR="001D2224" w:rsidRPr="001D2224" w:rsidRDefault="001D2224" w:rsidP="00336435">
      <w:pPr>
        <w:spacing w:after="0" w:line="360" w:lineRule="auto"/>
        <w:ind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Опитувальник включає твердження, що оцінюють доступність і якість підтримки з боку найближчого оточення.</w:t>
      </w:r>
    </w:p>
    <w:p w14:paraId="303F173C" w14:textId="77777777" w:rsidR="001D2224" w:rsidRPr="001D2224" w:rsidRDefault="001D2224" w:rsidP="00336435">
      <w:pPr>
        <w:spacing w:after="0" w:line="360" w:lineRule="auto"/>
        <w:ind w:firstLine="709"/>
        <w:jc w:val="both"/>
        <w:outlineLvl w:val="2"/>
        <w:rPr>
          <w:rFonts w:ascii="Times New Roman" w:eastAsia="Times New Roman" w:hAnsi="Times New Roman" w:cs="Times New Roman"/>
          <w:b/>
          <w:bCs/>
          <w:sz w:val="28"/>
          <w:szCs w:val="28"/>
          <w:lang w:eastAsia="uk-UA"/>
        </w:rPr>
      </w:pPr>
      <w:r w:rsidRPr="00336435">
        <w:rPr>
          <w:rFonts w:ascii="Times New Roman" w:eastAsia="Times New Roman" w:hAnsi="Times New Roman" w:cs="Times New Roman"/>
          <w:b/>
          <w:bCs/>
          <w:sz w:val="28"/>
          <w:szCs w:val="28"/>
          <w:lang w:eastAsia="uk-UA"/>
        </w:rPr>
        <w:t>Шкали:</w:t>
      </w:r>
    </w:p>
    <w:p w14:paraId="7F6B304F" w14:textId="77777777" w:rsidR="001D2224" w:rsidRPr="001D2224" w:rsidRDefault="001D2224" w:rsidP="001E2ADA">
      <w:pPr>
        <w:numPr>
          <w:ilvl w:val="0"/>
          <w:numId w:val="17"/>
        </w:numPr>
        <w:spacing w:after="0" w:line="360" w:lineRule="auto"/>
        <w:ind w:left="0" w:firstLine="709"/>
        <w:jc w:val="both"/>
        <w:rPr>
          <w:rFonts w:ascii="Times New Roman" w:eastAsia="Times New Roman" w:hAnsi="Times New Roman" w:cs="Times New Roman"/>
          <w:sz w:val="28"/>
          <w:szCs w:val="28"/>
          <w:lang w:eastAsia="uk-UA"/>
        </w:rPr>
      </w:pPr>
      <w:r w:rsidRPr="00336435">
        <w:rPr>
          <w:rFonts w:ascii="Times New Roman" w:eastAsia="Times New Roman" w:hAnsi="Times New Roman" w:cs="Times New Roman"/>
          <w:b/>
          <w:bCs/>
          <w:sz w:val="28"/>
          <w:szCs w:val="28"/>
          <w:lang w:eastAsia="uk-UA"/>
        </w:rPr>
        <w:t>Підтримка сім’ї</w:t>
      </w:r>
    </w:p>
    <w:p w14:paraId="4E294CE5" w14:textId="77777777" w:rsidR="001D2224" w:rsidRPr="001D2224" w:rsidRDefault="001D2224" w:rsidP="001E2ADA">
      <w:pPr>
        <w:numPr>
          <w:ilvl w:val="0"/>
          <w:numId w:val="17"/>
        </w:numPr>
        <w:spacing w:after="0" w:line="360" w:lineRule="auto"/>
        <w:ind w:left="0" w:firstLine="709"/>
        <w:jc w:val="both"/>
        <w:rPr>
          <w:rFonts w:ascii="Times New Roman" w:eastAsia="Times New Roman" w:hAnsi="Times New Roman" w:cs="Times New Roman"/>
          <w:sz w:val="28"/>
          <w:szCs w:val="28"/>
          <w:lang w:eastAsia="uk-UA"/>
        </w:rPr>
      </w:pPr>
      <w:r w:rsidRPr="00336435">
        <w:rPr>
          <w:rFonts w:ascii="Times New Roman" w:eastAsia="Times New Roman" w:hAnsi="Times New Roman" w:cs="Times New Roman"/>
          <w:b/>
          <w:bCs/>
          <w:sz w:val="28"/>
          <w:szCs w:val="28"/>
          <w:lang w:eastAsia="uk-UA"/>
        </w:rPr>
        <w:t>Підтримка друзів</w:t>
      </w:r>
    </w:p>
    <w:p w14:paraId="2177D352" w14:textId="77777777" w:rsidR="001D2224" w:rsidRPr="001D2224" w:rsidRDefault="001D2224" w:rsidP="001E2ADA">
      <w:pPr>
        <w:numPr>
          <w:ilvl w:val="0"/>
          <w:numId w:val="17"/>
        </w:numPr>
        <w:spacing w:after="0" w:line="360" w:lineRule="auto"/>
        <w:ind w:left="0" w:firstLine="709"/>
        <w:jc w:val="both"/>
        <w:rPr>
          <w:rFonts w:ascii="Times New Roman" w:eastAsia="Times New Roman" w:hAnsi="Times New Roman" w:cs="Times New Roman"/>
          <w:sz w:val="28"/>
          <w:szCs w:val="28"/>
          <w:lang w:eastAsia="uk-UA"/>
        </w:rPr>
      </w:pPr>
      <w:r w:rsidRPr="00336435">
        <w:rPr>
          <w:rFonts w:ascii="Times New Roman" w:eastAsia="Times New Roman" w:hAnsi="Times New Roman" w:cs="Times New Roman"/>
          <w:b/>
          <w:bCs/>
          <w:sz w:val="28"/>
          <w:szCs w:val="28"/>
          <w:lang w:eastAsia="uk-UA"/>
        </w:rPr>
        <w:t>Підтримка значущих осіб</w:t>
      </w:r>
    </w:p>
    <w:p w14:paraId="0CF2BA5F" w14:textId="77777777" w:rsidR="001D2224" w:rsidRPr="001D2224" w:rsidRDefault="001D2224" w:rsidP="00336435">
      <w:pPr>
        <w:spacing w:after="0" w:line="360" w:lineRule="auto"/>
        <w:ind w:firstLine="709"/>
        <w:jc w:val="both"/>
        <w:outlineLvl w:val="2"/>
        <w:rPr>
          <w:rFonts w:ascii="Times New Roman" w:eastAsia="Times New Roman" w:hAnsi="Times New Roman" w:cs="Times New Roman"/>
          <w:b/>
          <w:bCs/>
          <w:sz w:val="28"/>
          <w:szCs w:val="28"/>
          <w:lang w:eastAsia="uk-UA"/>
        </w:rPr>
      </w:pPr>
      <w:r w:rsidRPr="00336435">
        <w:rPr>
          <w:rFonts w:ascii="Times New Roman" w:eastAsia="Times New Roman" w:hAnsi="Times New Roman" w:cs="Times New Roman"/>
          <w:b/>
          <w:bCs/>
          <w:sz w:val="28"/>
          <w:szCs w:val="28"/>
          <w:lang w:eastAsia="uk-UA"/>
        </w:rPr>
        <w:t>Шкала відповідей:</w:t>
      </w:r>
    </w:p>
    <w:p w14:paraId="56E49039" w14:textId="71E6C6C1" w:rsidR="001D2224" w:rsidRPr="001D2224" w:rsidRDefault="001D2224" w:rsidP="001E2ADA">
      <w:pPr>
        <w:numPr>
          <w:ilvl w:val="0"/>
          <w:numId w:val="18"/>
        </w:numPr>
        <w:spacing w:after="0" w:line="360" w:lineRule="auto"/>
        <w:ind w:left="0"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 xml:space="preserve">1 </w:t>
      </w:r>
      <w:r w:rsidR="00722F24">
        <w:rPr>
          <w:rFonts w:ascii="Times New Roman" w:eastAsia="Times New Roman" w:hAnsi="Times New Roman" w:cs="Times New Roman"/>
          <w:sz w:val="28"/>
          <w:szCs w:val="28"/>
          <w:lang w:eastAsia="uk-UA"/>
        </w:rPr>
        <w:t>–</w:t>
      </w:r>
      <w:r w:rsidRPr="001D2224">
        <w:rPr>
          <w:rFonts w:ascii="Times New Roman" w:eastAsia="Times New Roman" w:hAnsi="Times New Roman" w:cs="Times New Roman"/>
          <w:sz w:val="28"/>
          <w:szCs w:val="28"/>
          <w:lang w:eastAsia="uk-UA"/>
        </w:rPr>
        <w:t xml:space="preserve"> повністю не згоден</w:t>
      </w:r>
    </w:p>
    <w:p w14:paraId="197DC003" w14:textId="3898FFBF" w:rsidR="001D2224" w:rsidRPr="001D2224" w:rsidRDefault="001D2224" w:rsidP="001E2ADA">
      <w:pPr>
        <w:numPr>
          <w:ilvl w:val="0"/>
          <w:numId w:val="18"/>
        </w:numPr>
        <w:spacing w:after="0" w:line="360" w:lineRule="auto"/>
        <w:ind w:left="0"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 xml:space="preserve">2 </w:t>
      </w:r>
      <w:r w:rsidR="00722F24">
        <w:rPr>
          <w:rFonts w:ascii="Times New Roman" w:eastAsia="Times New Roman" w:hAnsi="Times New Roman" w:cs="Times New Roman"/>
          <w:sz w:val="28"/>
          <w:szCs w:val="28"/>
          <w:lang w:eastAsia="uk-UA"/>
        </w:rPr>
        <w:t>–</w:t>
      </w:r>
      <w:r w:rsidRPr="001D2224">
        <w:rPr>
          <w:rFonts w:ascii="Times New Roman" w:eastAsia="Times New Roman" w:hAnsi="Times New Roman" w:cs="Times New Roman"/>
          <w:sz w:val="28"/>
          <w:szCs w:val="28"/>
          <w:lang w:eastAsia="uk-UA"/>
        </w:rPr>
        <w:t xml:space="preserve"> скоріше не згоден</w:t>
      </w:r>
    </w:p>
    <w:p w14:paraId="083BFCC0" w14:textId="4415AA8C" w:rsidR="001D2224" w:rsidRPr="001D2224" w:rsidRDefault="001D2224" w:rsidP="001E2ADA">
      <w:pPr>
        <w:numPr>
          <w:ilvl w:val="0"/>
          <w:numId w:val="18"/>
        </w:numPr>
        <w:spacing w:after="0" w:line="360" w:lineRule="auto"/>
        <w:ind w:left="0"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 xml:space="preserve">3 </w:t>
      </w:r>
      <w:r w:rsidR="00722F24">
        <w:rPr>
          <w:rFonts w:ascii="Times New Roman" w:eastAsia="Times New Roman" w:hAnsi="Times New Roman" w:cs="Times New Roman"/>
          <w:sz w:val="28"/>
          <w:szCs w:val="28"/>
          <w:lang w:eastAsia="uk-UA"/>
        </w:rPr>
        <w:t>–</w:t>
      </w:r>
      <w:r w:rsidRPr="001D2224">
        <w:rPr>
          <w:rFonts w:ascii="Times New Roman" w:eastAsia="Times New Roman" w:hAnsi="Times New Roman" w:cs="Times New Roman"/>
          <w:sz w:val="28"/>
          <w:szCs w:val="28"/>
          <w:lang w:eastAsia="uk-UA"/>
        </w:rPr>
        <w:t xml:space="preserve"> нейтрально</w:t>
      </w:r>
    </w:p>
    <w:p w14:paraId="005BF412" w14:textId="45E9BD23" w:rsidR="001D2224" w:rsidRPr="001D2224" w:rsidRDefault="001D2224" w:rsidP="001E2ADA">
      <w:pPr>
        <w:numPr>
          <w:ilvl w:val="0"/>
          <w:numId w:val="18"/>
        </w:numPr>
        <w:spacing w:after="0" w:line="360" w:lineRule="auto"/>
        <w:ind w:left="0"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 xml:space="preserve">4 </w:t>
      </w:r>
      <w:r w:rsidR="00722F24">
        <w:rPr>
          <w:rFonts w:ascii="Times New Roman" w:eastAsia="Times New Roman" w:hAnsi="Times New Roman" w:cs="Times New Roman"/>
          <w:sz w:val="28"/>
          <w:szCs w:val="28"/>
          <w:lang w:eastAsia="uk-UA"/>
        </w:rPr>
        <w:t>–</w:t>
      </w:r>
      <w:r w:rsidRPr="001D2224">
        <w:rPr>
          <w:rFonts w:ascii="Times New Roman" w:eastAsia="Times New Roman" w:hAnsi="Times New Roman" w:cs="Times New Roman"/>
          <w:sz w:val="28"/>
          <w:szCs w:val="28"/>
          <w:lang w:eastAsia="uk-UA"/>
        </w:rPr>
        <w:t xml:space="preserve"> скоріше згоден</w:t>
      </w:r>
    </w:p>
    <w:p w14:paraId="62AF115B" w14:textId="1A727DD1" w:rsidR="001D2224" w:rsidRPr="001D2224" w:rsidRDefault="001D2224" w:rsidP="001E2ADA">
      <w:pPr>
        <w:numPr>
          <w:ilvl w:val="0"/>
          <w:numId w:val="18"/>
        </w:numPr>
        <w:spacing w:after="0" w:line="360" w:lineRule="auto"/>
        <w:ind w:left="0"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 xml:space="preserve">5 </w:t>
      </w:r>
      <w:r w:rsidR="00722F24">
        <w:rPr>
          <w:rFonts w:ascii="Times New Roman" w:eastAsia="Times New Roman" w:hAnsi="Times New Roman" w:cs="Times New Roman"/>
          <w:sz w:val="28"/>
          <w:szCs w:val="28"/>
          <w:lang w:eastAsia="uk-UA"/>
        </w:rPr>
        <w:t>–</w:t>
      </w:r>
      <w:r w:rsidRPr="001D2224">
        <w:rPr>
          <w:rFonts w:ascii="Times New Roman" w:eastAsia="Times New Roman" w:hAnsi="Times New Roman" w:cs="Times New Roman"/>
          <w:sz w:val="28"/>
          <w:szCs w:val="28"/>
          <w:lang w:eastAsia="uk-UA"/>
        </w:rPr>
        <w:t xml:space="preserve"> повністю згоден</w:t>
      </w:r>
    </w:p>
    <w:p w14:paraId="7139C073" w14:textId="77777777" w:rsidR="001D2224" w:rsidRPr="001D2224" w:rsidRDefault="001D2224" w:rsidP="00336435">
      <w:pPr>
        <w:spacing w:after="0" w:line="360" w:lineRule="auto"/>
        <w:ind w:firstLine="709"/>
        <w:jc w:val="both"/>
        <w:outlineLvl w:val="2"/>
        <w:rPr>
          <w:rFonts w:ascii="Times New Roman" w:eastAsia="Times New Roman" w:hAnsi="Times New Roman" w:cs="Times New Roman"/>
          <w:b/>
          <w:bCs/>
          <w:sz w:val="28"/>
          <w:szCs w:val="28"/>
          <w:lang w:eastAsia="uk-UA"/>
        </w:rPr>
      </w:pPr>
      <w:r w:rsidRPr="00336435">
        <w:rPr>
          <w:rFonts w:ascii="Times New Roman" w:eastAsia="Times New Roman" w:hAnsi="Times New Roman" w:cs="Times New Roman"/>
          <w:b/>
          <w:bCs/>
          <w:sz w:val="28"/>
          <w:szCs w:val="28"/>
          <w:lang w:eastAsia="uk-UA"/>
        </w:rPr>
        <w:lastRenderedPageBreak/>
        <w:t>Інтерпретація:</w:t>
      </w:r>
    </w:p>
    <w:p w14:paraId="4F98F5AF" w14:textId="13F629B3" w:rsidR="001D2224" w:rsidRPr="001D2224" w:rsidRDefault="001D2224" w:rsidP="001E2ADA">
      <w:pPr>
        <w:numPr>
          <w:ilvl w:val="0"/>
          <w:numId w:val="19"/>
        </w:numPr>
        <w:spacing w:after="0" w:line="360" w:lineRule="auto"/>
        <w:ind w:left="0"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 xml:space="preserve">високий рівень соціальної підтримки </w:t>
      </w:r>
      <w:r w:rsidR="00722F24">
        <w:rPr>
          <w:rFonts w:ascii="Times New Roman" w:eastAsia="Times New Roman" w:hAnsi="Times New Roman" w:cs="Times New Roman"/>
          <w:sz w:val="28"/>
          <w:szCs w:val="28"/>
          <w:lang w:eastAsia="uk-UA"/>
        </w:rPr>
        <w:t>–</w:t>
      </w:r>
      <w:r w:rsidRPr="001D2224">
        <w:rPr>
          <w:rFonts w:ascii="Times New Roman" w:eastAsia="Times New Roman" w:hAnsi="Times New Roman" w:cs="Times New Roman"/>
          <w:sz w:val="28"/>
          <w:szCs w:val="28"/>
          <w:lang w:eastAsia="uk-UA"/>
        </w:rPr>
        <w:t xml:space="preserve"> </w:t>
      </w:r>
      <w:proofErr w:type="spellStart"/>
      <w:r w:rsidRPr="001D2224">
        <w:rPr>
          <w:rFonts w:ascii="Times New Roman" w:eastAsia="Times New Roman" w:hAnsi="Times New Roman" w:cs="Times New Roman"/>
          <w:sz w:val="28"/>
          <w:szCs w:val="28"/>
          <w:lang w:eastAsia="uk-UA"/>
        </w:rPr>
        <w:t>ресурсність</w:t>
      </w:r>
      <w:proofErr w:type="spellEnd"/>
      <w:r w:rsidRPr="001D2224">
        <w:rPr>
          <w:rFonts w:ascii="Times New Roman" w:eastAsia="Times New Roman" w:hAnsi="Times New Roman" w:cs="Times New Roman"/>
          <w:sz w:val="28"/>
          <w:szCs w:val="28"/>
          <w:lang w:eastAsia="uk-UA"/>
        </w:rPr>
        <w:t>, адаптивність</w:t>
      </w:r>
    </w:p>
    <w:p w14:paraId="3A1628CB" w14:textId="578BD2C8" w:rsidR="001D2224" w:rsidRPr="001D2224" w:rsidRDefault="001D2224" w:rsidP="001E2ADA">
      <w:pPr>
        <w:numPr>
          <w:ilvl w:val="0"/>
          <w:numId w:val="19"/>
        </w:numPr>
        <w:spacing w:after="0" w:line="360" w:lineRule="auto"/>
        <w:ind w:left="0"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 xml:space="preserve">середній рівень </w:t>
      </w:r>
      <w:r w:rsidR="00722F24">
        <w:rPr>
          <w:rFonts w:ascii="Times New Roman" w:eastAsia="Times New Roman" w:hAnsi="Times New Roman" w:cs="Times New Roman"/>
          <w:sz w:val="28"/>
          <w:szCs w:val="28"/>
          <w:lang w:eastAsia="uk-UA"/>
        </w:rPr>
        <w:t>–</w:t>
      </w:r>
      <w:r w:rsidRPr="001D2224">
        <w:rPr>
          <w:rFonts w:ascii="Times New Roman" w:eastAsia="Times New Roman" w:hAnsi="Times New Roman" w:cs="Times New Roman"/>
          <w:sz w:val="28"/>
          <w:szCs w:val="28"/>
          <w:lang w:eastAsia="uk-UA"/>
        </w:rPr>
        <w:t xml:space="preserve"> часткова підтримка</w:t>
      </w:r>
    </w:p>
    <w:p w14:paraId="7F27D500" w14:textId="7C0A8A84" w:rsidR="001D2224" w:rsidRPr="001D2224" w:rsidRDefault="001D2224" w:rsidP="001E2ADA">
      <w:pPr>
        <w:numPr>
          <w:ilvl w:val="0"/>
          <w:numId w:val="19"/>
        </w:numPr>
        <w:spacing w:after="0" w:line="360" w:lineRule="auto"/>
        <w:ind w:left="0"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 xml:space="preserve">низький рівень </w:t>
      </w:r>
      <w:r w:rsidR="00722F24">
        <w:rPr>
          <w:rFonts w:ascii="Times New Roman" w:eastAsia="Times New Roman" w:hAnsi="Times New Roman" w:cs="Times New Roman"/>
          <w:sz w:val="28"/>
          <w:szCs w:val="28"/>
          <w:lang w:eastAsia="uk-UA"/>
        </w:rPr>
        <w:t>–</w:t>
      </w:r>
      <w:r w:rsidRPr="001D2224">
        <w:rPr>
          <w:rFonts w:ascii="Times New Roman" w:eastAsia="Times New Roman" w:hAnsi="Times New Roman" w:cs="Times New Roman"/>
          <w:sz w:val="28"/>
          <w:szCs w:val="28"/>
          <w:lang w:eastAsia="uk-UA"/>
        </w:rPr>
        <w:t xml:space="preserve"> дефіцит зовнішніх ресурсів</w:t>
      </w:r>
    </w:p>
    <w:p w14:paraId="2BB9537A" w14:textId="77777777" w:rsidR="001D2224" w:rsidRPr="001D2224" w:rsidRDefault="001D2224" w:rsidP="00336435">
      <w:pPr>
        <w:spacing w:after="0" w:line="360" w:lineRule="auto"/>
        <w:ind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 xml:space="preserve">Таким чином, використані методики дозволяють комплексно дослідити </w:t>
      </w:r>
      <w:proofErr w:type="spellStart"/>
      <w:r w:rsidRPr="001D2224">
        <w:rPr>
          <w:rFonts w:ascii="Times New Roman" w:eastAsia="Times New Roman" w:hAnsi="Times New Roman" w:cs="Times New Roman"/>
          <w:sz w:val="28"/>
          <w:szCs w:val="28"/>
          <w:lang w:eastAsia="uk-UA"/>
        </w:rPr>
        <w:t>копінг</w:t>
      </w:r>
      <w:proofErr w:type="spellEnd"/>
      <w:r w:rsidRPr="001D2224">
        <w:rPr>
          <w:rFonts w:ascii="Times New Roman" w:eastAsia="Times New Roman" w:hAnsi="Times New Roman" w:cs="Times New Roman"/>
          <w:sz w:val="28"/>
          <w:szCs w:val="28"/>
          <w:lang w:eastAsia="uk-UA"/>
        </w:rPr>
        <w:t>-поведінку особистості через три рівні аналізу:</w:t>
      </w:r>
    </w:p>
    <w:p w14:paraId="7FC43394" w14:textId="77777777" w:rsidR="001D2224" w:rsidRPr="001D2224" w:rsidRDefault="001D2224" w:rsidP="001E2ADA">
      <w:pPr>
        <w:numPr>
          <w:ilvl w:val="0"/>
          <w:numId w:val="20"/>
        </w:numPr>
        <w:spacing w:after="0" w:line="360" w:lineRule="auto"/>
        <w:ind w:left="0"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поведінковий (</w:t>
      </w:r>
      <w:proofErr w:type="spellStart"/>
      <w:r w:rsidRPr="001D2224">
        <w:rPr>
          <w:rFonts w:ascii="Times New Roman" w:eastAsia="Times New Roman" w:hAnsi="Times New Roman" w:cs="Times New Roman"/>
          <w:sz w:val="28"/>
          <w:szCs w:val="28"/>
          <w:lang w:eastAsia="uk-UA"/>
        </w:rPr>
        <w:t>копінг</w:t>
      </w:r>
      <w:proofErr w:type="spellEnd"/>
      <w:r w:rsidRPr="001D2224">
        <w:rPr>
          <w:rFonts w:ascii="Times New Roman" w:eastAsia="Times New Roman" w:hAnsi="Times New Roman" w:cs="Times New Roman"/>
          <w:sz w:val="28"/>
          <w:szCs w:val="28"/>
          <w:lang w:eastAsia="uk-UA"/>
        </w:rPr>
        <w:t>-стратегії),</w:t>
      </w:r>
    </w:p>
    <w:p w14:paraId="24FBA0D0" w14:textId="77777777" w:rsidR="001D2224" w:rsidRPr="001D2224" w:rsidRDefault="001D2224" w:rsidP="001E2ADA">
      <w:pPr>
        <w:numPr>
          <w:ilvl w:val="0"/>
          <w:numId w:val="20"/>
        </w:numPr>
        <w:spacing w:after="0" w:line="360" w:lineRule="auto"/>
        <w:ind w:left="0"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емоційний (стрес),</w:t>
      </w:r>
    </w:p>
    <w:p w14:paraId="645522B4" w14:textId="77777777" w:rsidR="001D2224" w:rsidRPr="001D2224" w:rsidRDefault="001D2224" w:rsidP="001E2ADA">
      <w:pPr>
        <w:numPr>
          <w:ilvl w:val="0"/>
          <w:numId w:val="20"/>
        </w:numPr>
        <w:spacing w:after="0" w:line="360" w:lineRule="auto"/>
        <w:ind w:left="0"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ресурсний (життєстійкість і соціальна підтримка).</w:t>
      </w:r>
    </w:p>
    <w:p w14:paraId="312136BF" w14:textId="77777777" w:rsidR="001D2224" w:rsidRPr="001D2224" w:rsidRDefault="001D2224" w:rsidP="00336435">
      <w:pPr>
        <w:spacing w:after="0" w:line="360" w:lineRule="auto"/>
        <w:ind w:firstLine="709"/>
        <w:jc w:val="both"/>
        <w:rPr>
          <w:rFonts w:ascii="Times New Roman" w:eastAsia="Times New Roman" w:hAnsi="Times New Roman" w:cs="Times New Roman"/>
          <w:sz w:val="28"/>
          <w:szCs w:val="28"/>
          <w:lang w:eastAsia="uk-UA"/>
        </w:rPr>
      </w:pPr>
      <w:r w:rsidRPr="001D2224">
        <w:rPr>
          <w:rFonts w:ascii="Times New Roman" w:eastAsia="Times New Roman" w:hAnsi="Times New Roman" w:cs="Times New Roman"/>
          <w:sz w:val="28"/>
          <w:szCs w:val="28"/>
          <w:lang w:eastAsia="uk-UA"/>
        </w:rPr>
        <w:t>Це забезпечує цілісне розуміння механізмів подолання стресу у юнацькому віці.</w:t>
      </w:r>
    </w:p>
    <w:p w14:paraId="4CCA3F73" w14:textId="6BCF6E88" w:rsidR="00094FC8" w:rsidRPr="00653CAD" w:rsidRDefault="00094FC8" w:rsidP="00653CAD">
      <w:pPr>
        <w:pStyle w:val="a3"/>
        <w:spacing w:before="0" w:beforeAutospacing="0" w:after="0" w:afterAutospacing="0" w:line="360" w:lineRule="auto"/>
        <w:ind w:firstLine="709"/>
        <w:jc w:val="both"/>
        <w:rPr>
          <w:sz w:val="28"/>
          <w:szCs w:val="28"/>
        </w:rPr>
      </w:pPr>
    </w:p>
    <w:p w14:paraId="4A2F4D8C" w14:textId="0C254A94" w:rsidR="00540CDF" w:rsidRPr="00653CAD" w:rsidRDefault="00D0139F" w:rsidP="00653CAD">
      <w:pPr>
        <w:spacing w:after="0" w:line="360" w:lineRule="auto"/>
        <w:ind w:firstLine="709"/>
        <w:jc w:val="both"/>
        <w:rPr>
          <w:rFonts w:ascii="Times New Roman" w:eastAsia="Times New Roman" w:hAnsi="Times New Roman" w:cs="Times New Roman"/>
          <w:b/>
          <w:sz w:val="28"/>
          <w:szCs w:val="28"/>
          <w:lang w:eastAsia="uk-UA"/>
        </w:rPr>
      </w:pPr>
      <w:r w:rsidRPr="00653CAD">
        <w:rPr>
          <w:rFonts w:ascii="Times New Roman" w:eastAsia="Times New Roman" w:hAnsi="Times New Roman" w:cs="Times New Roman"/>
          <w:b/>
          <w:sz w:val="28"/>
          <w:szCs w:val="28"/>
          <w:lang w:eastAsia="uk-UA"/>
        </w:rPr>
        <w:t>2.3. Порівняльний аналіз результатів дослідження та його інтерпретація</w:t>
      </w:r>
    </w:p>
    <w:p w14:paraId="491206CD" w14:textId="77777777" w:rsidR="00540CDF" w:rsidRPr="00653CAD" w:rsidRDefault="00540CDF" w:rsidP="00653CAD">
      <w:pPr>
        <w:spacing w:after="0" w:line="360" w:lineRule="auto"/>
        <w:ind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Порівняльний аналіз результатів дослідження дозволив виявити гендерні відмінності у виборі </w:t>
      </w:r>
      <w:proofErr w:type="spellStart"/>
      <w:r w:rsidRPr="00653CAD">
        <w:rPr>
          <w:rFonts w:ascii="Times New Roman" w:eastAsia="Times New Roman" w:hAnsi="Times New Roman" w:cs="Times New Roman"/>
          <w:sz w:val="28"/>
          <w:szCs w:val="28"/>
          <w:lang w:eastAsia="uk-UA"/>
        </w:rPr>
        <w:t>копінг</w:t>
      </w:r>
      <w:proofErr w:type="spellEnd"/>
      <w:r w:rsidRPr="00653CAD">
        <w:rPr>
          <w:rFonts w:ascii="Times New Roman" w:eastAsia="Times New Roman" w:hAnsi="Times New Roman" w:cs="Times New Roman"/>
          <w:sz w:val="28"/>
          <w:szCs w:val="28"/>
          <w:lang w:eastAsia="uk-UA"/>
        </w:rPr>
        <w:t xml:space="preserve">-стратегій, рівні сприйнятого стресу та </w:t>
      </w:r>
      <w:proofErr w:type="spellStart"/>
      <w:r w:rsidRPr="00653CAD">
        <w:rPr>
          <w:rFonts w:ascii="Times New Roman" w:eastAsia="Times New Roman" w:hAnsi="Times New Roman" w:cs="Times New Roman"/>
          <w:sz w:val="28"/>
          <w:szCs w:val="28"/>
          <w:lang w:eastAsia="uk-UA"/>
        </w:rPr>
        <w:t>вираженості</w:t>
      </w:r>
      <w:proofErr w:type="spellEnd"/>
      <w:r w:rsidRPr="00653CAD">
        <w:rPr>
          <w:rFonts w:ascii="Times New Roman" w:eastAsia="Times New Roman" w:hAnsi="Times New Roman" w:cs="Times New Roman"/>
          <w:sz w:val="28"/>
          <w:szCs w:val="28"/>
          <w:lang w:eastAsia="uk-UA"/>
        </w:rPr>
        <w:t xml:space="preserve"> психологічних ресурсів особистості.</w:t>
      </w:r>
    </w:p>
    <w:p w14:paraId="1BA8D228" w14:textId="52AB628B" w:rsidR="00540CDF" w:rsidRPr="00653CAD" w:rsidRDefault="00540CDF" w:rsidP="00357BFB">
      <w:pPr>
        <w:pStyle w:val="a5"/>
        <w:numPr>
          <w:ilvl w:val="0"/>
          <w:numId w:val="21"/>
        </w:numPr>
        <w:spacing w:after="0" w:line="360" w:lineRule="auto"/>
        <w:ind w:left="0" w:firstLine="709"/>
        <w:jc w:val="both"/>
        <w:outlineLvl w:val="0"/>
        <w:rPr>
          <w:rFonts w:ascii="Times New Roman" w:eastAsia="Times New Roman" w:hAnsi="Times New Roman" w:cs="Times New Roman"/>
          <w:b/>
          <w:bCs/>
          <w:kern w:val="36"/>
          <w:sz w:val="28"/>
          <w:szCs w:val="28"/>
          <w:lang w:eastAsia="uk-UA"/>
        </w:rPr>
      </w:pPr>
      <w:r w:rsidRPr="00653CAD">
        <w:rPr>
          <w:rFonts w:ascii="Times New Roman" w:eastAsia="Times New Roman" w:hAnsi="Times New Roman" w:cs="Times New Roman"/>
          <w:b/>
          <w:bCs/>
          <w:kern w:val="36"/>
          <w:sz w:val="28"/>
          <w:szCs w:val="28"/>
          <w:lang w:eastAsia="uk-UA"/>
        </w:rPr>
        <w:t xml:space="preserve">Опитувальник </w:t>
      </w:r>
      <w:proofErr w:type="spellStart"/>
      <w:r w:rsidRPr="00653CAD">
        <w:rPr>
          <w:rFonts w:ascii="Times New Roman" w:eastAsia="Times New Roman" w:hAnsi="Times New Roman" w:cs="Times New Roman"/>
          <w:b/>
          <w:bCs/>
          <w:kern w:val="36"/>
          <w:sz w:val="28"/>
          <w:szCs w:val="28"/>
          <w:lang w:eastAsia="uk-UA"/>
        </w:rPr>
        <w:t>копінг</w:t>
      </w:r>
      <w:proofErr w:type="spellEnd"/>
      <w:r w:rsidRPr="00653CAD">
        <w:rPr>
          <w:rFonts w:ascii="Times New Roman" w:eastAsia="Times New Roman" w:hAnsi="Times New Roman" w:cs="Times New Roman"/>
          <w:b/>
          <w:bCs/>
          <w:kern w:val="36"/>
          <w:sz w:val="28"/>
          <w:szCs w:val="28"/>
          <w:lang w:eastAsia="uk-UA"/>
        </w:rPr>
        <w:t xml:space="preserve">-стратегій (R. </w:t>
      </w:r>
      <w:proofErr w:type="spellStart"/>
      <w:r w:rsidRPr="00653CAD">
        <w:rPr>
          <w:rFonts w:ascii="Times New Roman" w:eastAsia="Times New Roman" w:hAnsi="Times New Roman" w:cs="Times New Roman"/>
          <w:b/>
          <w:bCs/>
          <w:kern w:val="36"/>
          <w:sz w:val="28"/>
          <w:szCs w:val="28"/>
          <w:lang w:eastAsia="uk-UA"/>
        </w:rPr>
        <w:t>Lazarus</w:t>
      </w:r>
      <w:proofErr w:type="spellEnd"/>
      <w:r w:rsidRPr="00653CAD">
        <w:rPr>
          <w:rFonts w:ascii="Times New Roman" w:eastAsia="Times New Roman" w:hAnsi="Times New Roman" w:cs="Times New Roman"/>
          <w:b/>
          <w:bCs/>
          <w:kern w:val="36"/>
          <w:sz w:val="28"/>
          <w:szCs w:val="28"/>
          <w:lang w:eastAsia="uk-UA"/>
        </w:rPr>
        <w:t xml:space="preserve">, S. </w:t>
      </w:r>
      <w:proofErr w:type="spellStart"/>
      <w:r w:rsidRPr="00653CAD">
        <w:rPr>
          <w:rFonts w:ascii="Times New Roman" w:eastAsia="Times New Roman" w:hAnsi="Times New Roman" w:cs="Times New Roman"/>
          <w:b/>
          <w:bCs/>
          <w:kern w:val="36"/>
          <w:sz w:val="28"/>
          <w:szCs w:val="28"/>
          <w:lang w:eastAsia="uk-UA"/>
        </w:rPr>
        <w:t>Folkman</w:t>
      </w:r>
      <w:proofErr w:type="spellEnd"/>
      <w:r w:rsidRPr="00653CAD">
        <w:rPr>
          <w:rFonts w:ascii="Times New Roman" w:eastAsia="Times New Roman" w:hAnsi="Times New Roman" w:cs="Times New Roman"/>
          <w:b/>
          <w:bCs/>
          <w:kern w:val="36"/>
          <w:sz w:val="28"/>
          <w:szCs w:val="28"/>
          <w:lang w:eastAsia="uk-UA"/>
        </w:rPr>
        <w:t>)</w:t>
      </w:r>
    </w:p>
    <w:p w14:paraId="7859EFBD" w14:textId="684EA32D" w:rsidR="00653CAD" w:rsidRPr="00653CAD" w:rsidRDefault="00653CAD" w:rsidP="00653CAD">
      <w:pPr>
        <w:spacing w:after="0" w:line="360" w:lineRule="auto"/>
        <w:ind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Для визначення провідних способів подолання стресових ситуацій було використано опитувальник </w:t>
      </w:r>
      <w:proofErr w:type="spellStart"/>
      <w:r w:rsidRPr="00653CAD">
        <w:rPr>
          <w:rFonts w:ascii="Times New Roman" w:eastAsia="Times New Roman" w:hAnsi="Times New Roman" w:cs="Times New Roman"/>
          <w:sz w:val="28"/>
          <w:szCs w:val="28"/>
          <w:lang w:eastAsia="uk-UA"/>
        </w:rPr>
        <w:t>копінг</w:t>
      </w:r>
      <w:proofErr w:type="spellEnd"/>
      <w:r w:rsidRPr="00653CAD">
        <w:rPr>
          <w:rFonts w:ascii="Times New Roman" w:eastAsia="Times New Roman" w:hAnsi="Times New Roman" w:cs="Times New Roman"/>
          <w:sz w:val="28"/>
          <w:szCs w:val="28"/>
          <w:lang w:eastAsia="uk-UA"/>
        </w:rPr>
        <w:t xml:space="preserve">-стратегій. Отримані результати дозволили визначити домінуючий тип </w:t>
      </w:r>
      <w:proofErr w:type="spellStart"/>
      <w:r w:rsidRPr="00653CAD">
        <w:rPr>
          <w:rFonts w:ascii="Times New Roman" w:eastAsia="Times New Roman" w:hAnsi="Times New Roman" w:cs="Times New Roman"/>
          <w:sz w:val="28"/>
          <w:szCs w:val="28"/>
          <w:lang w:eastAsia="uk-UA"/>
        </w:rPr>
        <w:t>копінг</w:t>
      </w:r>
      <w:proofErr w:type="spellEnd"/>
      <w:r w:rsidRPr="00653CAD">
        <w:rPr>
          <w:rFonts w:ascii="Times New Roman" w:eastAsia="Times New Roman" w:hAnsi="Times New Roman" w:cs="Times New Roman"/>
          <w:sz w:val="28"/>
          <w:szCs w:val="28"/>
          <w:lang w:eastAsia="uk-UA"/>
        </w:rPr>
        <w:t>-поведінки у юнаків та дівчат</w:t>
      </w:r>
      <w:r w:rsidR="0058525C">
        <w:rPr>
          <w:rFonts w:ascii="Times New Roman" w:eastAsia="Times New Roman" w:hAnsi="Times New Roman" w:cs="Times New Roman"/>
          <w:sz w:val="28"/>
          <w:szCs w:val="28"/>
          <w:lang w:eastAsia="uk-UA"/>
        </w:rPr>
        <w:t xml:space="preserve"> (рис.2.</w:t>
      </w:r>
      <w:r w:rsidR="004C674E">
        <w:rPr>
          <w:rFonts w:ascii="Times New Roman" w:eastAsia="Times New Roman" w:hAnsi="Times New Roman" w:cs="Times New Roman"/>
          <w:sz w:val="28"/>
          <w:szCs w:val="28"/>
          <w:lang w:eastAsia="uk-UA"/>
        </w:rPr>
        <w:t>3</w:t>
      </w:r>
      <w:r w:rsidR="0058525C">
        <w:rPr>
          <w:rFonts w:ascii="Times New Roman" w:eastAsia="Times New Roman" w:hAnsi="Times New Roman" w:cs="Times New Roman"/>
          <w:sz w:val="28"/>
          <w:szCs w:val="28"/>
          <w:lang w:eastAsia="uk-UA"/>
        </w:rPr>
        <w:t>)</w:t>
      </w:r>
      <w:r w:rsidRPr="00653CAD">
        <w:rPr>
          <w:rFonts w:ascii="Times New Roman" w:eastAsia="Times New Roman" w:hAnsi="Times New Roman" w:cs="Times New Roman"/>
          <w:sz w:val="28"/>
          <w:szCs w:val="28"/>
          <w:lang w:eastAsia="uk-UA"/>
        </w:rPr>
        <w:t>.</w:t>
      </w:r>
    </w:p>
    <w:p w14:paraId="2D4F20C5" w14:textId="36CC1AD1" w:rsidR="00653CAD" w:rsidRPr="00653CAD" w:rsidRDefault="00653CAD" w:rsidP="00653CAD">
      <w:pPr>
        <w:spacing w:after="0" w:line="360" w:lineRule="auto"/>
        <w:ind w:firstLine="709"/>
        <w:jc w:val="both"/>
        <w:outlineLvl w:val="1"/>
        <w:rPr>
          <w:rFonts w:ascii="Times New Roman" w:eastAsia="Times New Roman" w:hAnsi="Times New Roman" w:cs="Times New Roman"/>
          <w:bCs/>
          <w:sz w:val="28"/>
          <w:szCs w:val="28"/>
          <w:lang w:eastAsia="uk-UA"/>
        </w:rPr>
      </w:pPr>
      <w:r w:rsidRPr="00653CAD">
        <w:rPr>
          <w:rFonts w:ascii="Times New Roman" w:eastAsia="Times New Roman" w:hAnsi="Times New Roman" w:cs="Times New Roman"/>
          <w:bCs/>
          <w:sz w:val="28"/>
          <w:szCs w:val="28"/>
          <w:lang w:eastAsia="uk-UA"/>
        </w:rPr>
        <w:t xml:space="preserve">Розподіл домінуючого типу </w:t>
      </w:r>
      <w:proofErr w:type="spellStart"/>
      <w:r w:rsidRPr="00653CAD">
        <w:rPr>
          <w:rFonts w:ascii="Times New Roman" w:eastAsia="Times New Roman" w:hAnsi="Times New Roman" w:cs="Times New Roman"/>
          <w:bCs/>
          <w:sz w:val="28"/>
          <w:szCs w:val="28"/>
          <w:lang w:eastAsia="uk-UA"/>
        </w:rPr>
        <w:t>копінгу</w:t>
      </w:r>
      <w:proofErr w:type="spellEnd"/>
      <w:r w:rsidRPr="00653CAD">
        <w:rPr>
          <w:rFonts w:ascii="Times New Roman" w:eastAsia="Times New Roman" w:hAnsi="Times New Roman" w:cs="Times New Roman"/>
          <w:bCs/>
          <w:sz w:val="28"/>
          <w:szCs w:val="28"/>
          <w:lang w:eastAsia="uk-UA"/>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30"/>
        <w:gridCol w:w="2561"/>
        <w:gridCol w:w="2633"/>
      </w:tblGrid>
      <w:tr w:rsidR="00653CAD" w:rsidRPr="00653CAD" w14:paraId="18E13E3D" w14:textId="77777777" w:rsidTr="00653CAD">
        <w:trPr>
          <w:tblHeader/>
          <w:tblCellSpacing w:w="15" w:type="dxa"/>
        </w:trPr>
        <w:tc>
          <w:tcPr>
            <w:tcW w:w="0" w:type="auto"/>
            <w:vAlign w:val="center"/>
            <w:hideMark/>
          </w:tcPr>
          <w:p w14:paraId="4FA8E9D3" w14:textId="77777777" w:rsidR="00653CAD" w:rsidRPr="00653CAD" w:rsidRDefault="00653CAD" w:rsidP="00653CAD">
            <w:pPr>
              <w:spacing w:after="0" w:line="360" w:lineRule="auto"/>
              <w:ind w:firstLine="709"/>
              <w:jc w:val="both"/>
              <w:rPr>
                <w:rFonts w:ascii="Times New Roman" w:eastAsia="Times New Roman" w:hAnsi="Times New Roman" w:cs="Times New Roman"/>
                <w:b/>
                <w:bCs/>
                <w:sz w:val="28"/>
                <w:szCs w:val="28"/>
                <w:lang w:eastAsia="uk-UA"/>
              </w:rPr>
            </w:pPr>
            <w:r w:rsidRPr="00653CAD">
              <w:rPr>
                <w:rFonts w:ascii="Times New Roman" w:eastAsia="Times New Roman" w:hAnsi="Times New Roman" w:cs="Times New Roman"/>
                <w:b/>
                <w:bCs/>
                <w:sz w:val="28"/>
                <w:szCs w:val="28"/>
                <w:lang w:eastAsia="uk-UA"/>
              </w:rPr>
              <w:t xml:space="preserve">Тип </w:t>
            </w:r>
            <w:proofErr w:type="spellStart"/>
            <w:r w:rsidRPr="00653CAD">
              <w:rPr>
                <w:rFonts w:ascii="Times New Roman" w:eastAsia="Times New Roman" w:hAnsi="Times New Roman" w:cs="Times New Roman"/>
                <w:b/>
                <w:bCs/>
                <w:sz w:val="28"/>
                <w:szCs w:val="28"/>
                <w:lang w:eastAsia="uk-UA"/>
              </w:rPr>
              <w:t>копінгу</w:t>
            </w:r>
            <w:proofErr w:type="spellEnd"/>
          </w:p>
        </w:tc>
        <w:tc>
          <w:tcPr>
            <w:tcW w:w="0" w:type="auto"/>
            <w:vAlign w:val="center"/>
            <w:hideMark/>
          </w:tcPr>
          <w:p w14:paraId="1E1F2FB4" w14:textId="77777777" w:rsidR="00653CAD" w:rsidRPr="00653CAD" w:rsidRDefault="00653CAD" w:rsidP="00653CAD">
            <w:pPr>
              <w:spacing w:after="0" w:line="360" w:lineRule="auto"/>
              <w:ind w:firstLine="709"/>
              <w:jc w:val="both"/>
              <w:rPr>
                <w:rFonts w:ascii="Times New Roman" w:eastAsia="Times New Roman" w:hAnsi="Times New Roman" w:cs="Times New Roman"/>
                <w:b/>
                <w:bCs/>
                <w:sz w:val="28"/>
                <w:szCs w:val="28"/>
                <w:lang w:eastAsia="uk-UA"/>
              </w:rPr>
            </w:pPr>
            <w:r w:rsidRPr="00653CAD">
              <w:rPr>
                <w:rFonts w:ascii="Times New Roman" w:eastAsia="Times New Roman" w:hAnsi="Times New Roman" w:cs="Times New Roman"/>
                <w:b/>
                <w:bCs/>
                <w:sz w:val="28"/>
                <w:szCs w:val="28"/>
                <w:lang w:eastAsia="uk-UA"/>
              </w:rPr>
              <w:t>Юнаки (n=25)</w:t>
            </w:r>
          </w:p>
        </w:tc>
        <w:tc>
          <w:tcPr>
            <w:tcW w:w="0" w:type="auto"/>
            <w:vAlign w:val="center"/>
            <w:hideMark/>
          </w:tcPr>
          <w:p w14:paraId="2D75BD05" w14:textId="77777777" w:rsidR="00653CAD" w:rsidRPr="00653CAD" w:rsidRDefault="00653CAD" w:rsidP="00653CAD">
            <w:pPr>
              <w:spacing w:after="0" w:line="360" w:lineRule="auto"/>
              <w:ind w:firstLine="709"/>
              <w:jc w:val="both"/>
              <w:rPr>
                <w:rFonts w:ascii="Times New Roman" w:eastAsia="Times New Roman" w:hAnsi="Times New Roman" w:cs="Times New Roman"/>
                <w:b/>
                <w:bCs/>
                <w:sz w:val="28"/>
                <w:szCs w:val="28"/>
                <w:lang w:eastAsia="uk-UA"/>
              </w:rPr>
            </w:pPr>
            <w:r w:rsidRPr="00653CAD">
              <w:rPr>
                <w:rFonts w:ascii="Times New Roman" w:eastAsia="Times New Roman" w:hAnsi="Times New Roman" w:cs="Times New Roman"/>
                <w:b/>
                <w:bCs/>
                <w:sz w:val="28"/>
                <w:szCs w:val="28"/>
                <w:lang w:eastAsia="uk-UA"/>
              </w:rPr>
              <w:t>Дівчата (n=25)</w:t>
            </w:r>
          </w:p>
        </w:tc>
      </w:tr>
      <w:tr w:rsidR="00653CAD" w:rsidRPr="00653CAD" w14:paraId="73FBAF15" w14:textId="77777777" w:rsidTr="00653CAD">
        <w:trPr>
          <w:tblCellSpacing w:w="15" w:type="dxa"/>
        </w:trPr>
        <w:tc>
          <w:tcPr>
            <w:tcW w:w="0" w:type="auto"/>
            <w:vAlign w:val="center"/>
            <w:hideMark/>
          </w:tcPr>
          <w:p w14:paraId="141D6056" w14:textId="77777777" w:rsidR="00653CAD" w:rsidRPr="00653CAD" w:rsidRDefault="00653CAD" w:rsidP="00653CAD">
            <w:pPr>
              <w:spacing w:after="0" w:line="360" w:lineRule="auto"/>
              <w:ind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Проблемно-орієнтований</w:t>
            </w:r>
          </w:p>
        </w:tc>
        <w:tc>
          <w:tcPr>
            <w:tcW w:w="0" w:type="auto"/>
            <w:vAlign w:val="center"/>
            <w:hideMark/>
          </w:tcPr>
          <w:p w14:paraId="4605833B" w14:textId="77777777" w:rsidR="00653CAD" w:rsidRPr="00653CAD" w:rsidRDefault="00653CAD" w:rsidP="00653CAD">
            <w:pPr>
              <w:spacing w:after="0" w:line="360" w:lineRule="auto"/>
              <w:ind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48% (12 осіб)</w:t>
            </w:r>
          </w:p>
        </w:tc>
        <w:tc>
          <w:tcPr>
            <w:tcW w:w="0" w:type="auto"/>
            <w:vAlign w:val="center"/>
            <w:hideMark/>
          </w:tcPr>
          <w:p w14:paraId="5C884CEB" w14:textId="77777777" w:rsidR="00653CAD" w:rsidRPr="00653CAD" w:rsidRDefault="00653CAD" w:rsidP="00653CAD">
            <w:pPr>
              <w:spacing w:after="0" w:line="360" w:lineRule="auto"/>
              <w:ind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28% (7 осіб)</w:t>
            </w:r>
          </w:p>
        </w:tc>
      </w:tr>
      <w:tr w:rsidR="00653CAD" w:rsidRPr="00653CAD" w14:paraId="7938E3E5" w14:textId="77777777" w:rsidTr="00653CAD">
        <w:trPr>
          <w:tblCellSpacing w:w="15" w:type="dxa"/>
        </w:trPr>
        <w:tc>
          <w:tcPr>
            <w:tcW w:w="0" w:type="auto"/>
            <w:vAlign w:val="center"/>
            <w:hideMark/>
          </w:tcPr>
          <w:p w14:paraId="19789F0F" w14:textId="77777777" w:rsidR="00653CAD" w:rsidRPr="00653CAD" w:rsidRDefault="00653CAD" w:rsidP="00653CAD">
            <w:pPr>
              <w:spacing w:after="0" w:line="360" w:lineRule="auto"/>
              <w:ind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Емоційно-орієнтований</w:t>
            </w:r>
          </w:p>
        </w:tc>
        <w:tc>
          <w:tcPr>
            <w:tcW w:w="0" w:type="auto"/>
            <w:vAlign w:val="center"/>
            <w:hideMark/>
          </w:tcPr>
          <w:p w14:paraId="437AC19D" w14:textId="77777777" w:rsidR="00653CAD" w:rsidRPr="00653CAD" w:rsidRDefault="00653CAD" w:rsidP="00653CAD">
            <w:pPr>
              <w:spacing w:after="0" w:line="360" w:lineRule="auto"/>
              <w:ind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24% (6 осіб)</w:t>
            </w:r>
          </w:p>
        </w:tc>
        <w:tc>
          <w:tcPr>
            <w:tcW w:w="0" w:type="auto"/>
            <w:vAlign w:val="center"/>
            <w:hideMark/>
          </w:tcPr>
          <w:p w14:paraId="57628298" w14:textId="77777777" w:rsidR="00653CAD" w:rsidRPr="00653CAD" w:rsidRDefault="00653CAD" w:rsidP="00653CAD">
            <w:pPr>
              <w:spacing w:after="0" w:line="360" w:lineRule="auto"/>
              <w:ind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52% (13 осіб)</w:t>
            </w:r>
          </w:p>
        </w:tc>
      </w:tr>
      <w:tr w:rsidR="00653CAD" w:rsidRPr="00653CAD" w14:paraId="5765747C" w14:textId="77777777" w:rsidTr="00653CAD">
        <w:trPr>
          <w:tblCellSpacing w:w="15" w:type="dxa"/>
        </w:trPr>
        <w:tc>
          <w:tcPr>
            <w:tcW w:w="0" w:type="auto"/>
            <w:vAlign w:val="center"/>
            <w:hideMark/>
          </w:tcPr>
          <w:p w14:paraId="168BD0DD" w14:textId="77777777" w:rsidR="00653CAD" w:rsidRPr="00653CAD" w:rsidRDefault="00653CAD" w:rsidP="00653CAD">
            <w:pPr>
              <w:spacing w:after="0" w:line="360" w:lineRule="auto"/>
              <w:ind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Уникнення</w:t>
            </w:r>
          </w:p>
        </w:tc>
        <w:tc>
          <w:tcPr>
            <w:tcW w:w="0" w:type="auto"/>
            <w:vAlign w:val="center"/>
            <w:hideMark/>
          </w:tcPr>
          <w:p w14:paraId="0CD86DC1" w14:textId="77777777" w:rsidR="00653CAD" w:rsidRPr="00653CAD" w:rsidRDefault="00653CAD" w:rsidP="00653CAD">
            <w:pPr>
              <w:spacing w:after="0" w:line="360" w:lineRule="auto"/>
              <w:ind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28% (7 осіб)</w:t>
            </w:r>
          </w:p>
        </w:tc>
        <w:tc>
          <w:tcPr>
            <w:tcW w:w="0" w:type="auto"/>
            <w:vAlign w:val="center"/>
            <w:hideMark/>
          </w:tcPr>
          <w:p w14:paraId="65F732D1" w14:textId="77777777" w:rsidR="00653CAD" w:rsidRPr="00653CAD" w:rsidRDefault="00653CAD" w:rsidP="00653CAD">
            <w:pPr>
              <w:spacing w:after="0" w:line="360" w:lineRule="auto"/>
              <w:ind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20% (5 осіб)</w:t>
            </w:r>
          </w:p>
        </w:tc>
      </w:tr>
    </w:tbl>
    <w:p w14:paraId="320E9665" w14:textId="34BD1F04" w:rsidR="004C674E" w:rsidRPr="00653CAD" w:rsidRDefault="004C674E" w:rsidP="004C674E">
      <w:pPr>
        <w:spacing w:after="0" w:line="360" w:lineRule="auto"/>
        <w:ind w:firstLine="709"/>
        <w:jc w:val="both"/>
        <w:outlineLvl w:val="1"/>
        <w:rPr>
          <w:rFonts w:ascii="Times New Roman" w:eastAsia="Times New Roman" w:hAnsi="Times New Roman" w:cs="Times New Roman"/>
          <w:bCs/>
          <w:sz w:val="28"/>
          <w:szCs w:val="28"/>
          <w:lang w:eastAsia="uk-UA"/>
        </w:rPr>
      </w:pPr>
    </w:p>
    <w:p w14:paraId="5182DCA2" w14:textId="22AE6865" w:rsidR="004C674E" w:rsidRDefault="004C674E" w:rsidP="00653CAD">
      <w:pPr>
        <w:spacing w:after="0" w:line="360" w:lineRule="auto"/>
        <w:ind w:firstLine="709"/>
        <w:jc w:val="both"/>
        <w:rPr>
          <w:rFonts w:ascii="Times New Roman" w:eastAsia="Times New Roman" w:hAnsi="Times New Roman" w:cs="Times New Roman"/>
          <w:sz w:val="28"/>
          <w:szCs w:val="28"/>
          <w:lang w:eastAsia="uk-UA"/>
        </w:rPr>
      </w:pPr>
      <w:r>
        <w:rPr>
          <w:noProof/>
          <w:lang w:eastAsia="uk-UA"/>
        </w:rPr>
        <w:lastRenderedPageBreak/>
        <w:drawing>
          <wp:inline distT="0" distB="0" distL="0" distR="0" wp14:anchorId="17E7A9C9" wp14:editId="31EC6D3B">
            <wp:extent cx="4572000" cy="2743200"/>
            <wp:effectExtent l="0" t="0" r="0" b="0"/>
            <wp:docPr id="1"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B50B47E" w14:textId="6662FA9A" w:rsidR="004C674E" w:rsidRPr="004C674E" w:rsidRDefault="004C674E" w:rsidP="00653CAD">
      <w:pPr>
        <w:spacing w:after="0" w:line="360" w:lineRule="auto"/>
        <w:ind w:firstLine="709"/>
        <w:jc w:val="both"/>
        <w:rPr>
          <w:rFonts w:ascii="Times New Roman" w:eastAsia="Times New Roman" w:hAnsi="Times New Roman" w:cs="Times New Roman"/>
          <w:sz w:val="24"/>
          <w:szCs w:val="24"/>
          <w:lang w:eastAsia="uk-UA"/>
        </w:rPr>
      </w:pPr>
      <w:r w:rsidRPr="004C674E">
        <w:rPr>
          <w:rFonts w:ascii="Times New Roman" w:eastAsia="Times New Roman" w:hAnsi="Times New Roman" w:cs="Times New Roman"/>
          <w:sz w:val="24"/>
          <w:szCs w:val="24"/>
          <w:lang w:eastAsia="uk-UA"/>
        </w:rPr>
        <w:t>Рис.2.</w:t>
      </w:r>
      <w:r w:rsidR="00D6255D">
        <w:rPr>
          <w:rFonts w:ascii="Times New Roman" w:eastAsia="Times New Roman" w:hAnsi="Times New Roman" w:cs="Times New Roman"/>
          <w:sz w:val="24"/>
          <w:szCs w:val="24"/>
          <w:lang w:eastAsia="uk-UA"/>
        </w:rPr>
        <w:t>3.1</w:t>
      </w:r>
      <w:r w:rsidR="00162CD5">
        <w:rPr>
          <w:rFonts w:ascii="Times New Roman" w:eastAsia="Times New Roman" w:hAnsi="Times New Roman" w:cs="Times New Roman"/>
          <w:sz w:val="24"/>
          <w:szCs w:val="24"/>
          <w:lang w:eastAsia="uk-UA"/>
        </w:rPr>
        <w:t xml:space="preserve"> П</w:t>
      </w:r>
      <w:r>
        <w:rPr>
          <w:rFonts w:ascii="Times New Roman" w:eastAsia="Times New Roman" w:hAnsi="Times New Roman" w:cs="Times New Roman"/>
          <w:sz w:val="24"/>
          <w:szCs w:val="24"/>
          <w:lang w:eastAsia="uk-UA"/>
        </w:rPr>
        <w:t xml:space="preserve">орівняння типів </w:t>
      </w:r>
      <w:proofErr w:type="spellStart"/>
      <w:r>
        <w:rPr>
          <w:rFonts w:ascii="Times New Roman" w:eastAsia="Times New Roman" w:hAnsi="Times New Roman" w:cs="Times New Roman"/>
          <w:sz w:val="24"/>
          <w:szCs w:val="24"/>
          <w:lang w:eastAsia="uk-UA"/>
        </w:rPr>
        <w:t>копінгу</w:t>
      </w:r>
      <w:proofErr w:type="spellEnd"/>
      <w:r>
        <w:rPr>
          <w:rFonts w:ascii="Times New Roman" w:eastAsia="Times New Roman" w:hAnsi="Times New Roman" w:cs="Times New Roman"/>
          <w:sz w:val="24"/>
          <w:szCs w:val="24"/>
          <w:lang w:eastAsia="uk-UA"/>
        </w:rPr>
        <w:t xml:space="preserve"> серед юнаків і дівчат</w:t>
      </w:r>
    </w:p>
    <w:p w14:paraId="00DC2CBF" w14:textId="77777777" w:rsidR="004C674E" w:rsidRDefault="004C674E" w:rsidP="00653CAD">
      <w:pPr>
        <w:spacing w:after="0" w:line="360" w:lineRule="auto"/>
        <w:ind w:firstLine="709"/>
        <w:jc w:val="both"/>
        <w:rPr>
          <w:rFonts w:ascii="Times New Roman" w:eastAsia="Times New Roman" w:hAnsi="Times New Roman" w:cs="Times New Roman"/>
          <w:sz w:val="28"/>
          <w:szCs w:val="28"/>
          <w:lang w:eastAsia="uk-UA"/>
        </w:rPr>
      </w:pPr>
    </w:p>
    <w:p w14:paraId="57AA1D00" w14:textId="1B42C372" w:rsidR="00653CAD" w:rsidRPr="00653CAD" w:rsidRDefault="00653CAD" w:rsidP="00653CAD">
      <w:pPr>
        <w:spacing w:after="0" w:line="360" w:lineRule="auto"/>
        <w:ind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У юнаків домінує </w:t>
      </w:r>
      <w:r w:rsidRPr="00653CAD">
        <w:rPr>
          <w:rFonts w:ascii="Times New Roman" w:eastAsia="Times New Roman" w:hAnsi="Times New Roman" w:cs="Times New Roman"/>
          <w:bCs/>
          <w:sz w:val="28"/>
          <w:szCs w:val="28"/>
          <w:lang w:eastAsia="uk-UA"/>
        </w:rPr>
        <w:t xml:space="preserve">проблемно-орієнтований стиль </w:t>
      </w:r>
      <w:proofErr w:type="spellStart"/>
      <w:r w:rsidRPr="00653CAD">
        <w:rPr>
          <w:rFonts w:ascii="Times New Roman" w:eastAsia="Times New Roman" w:hAnsi="Times New Roman" w:cs="Times New Roman"/>
          <w:bCs/>
          <w:sz w:val="28"/>
          <w:szCs w:val="28"/>
          <w:lang w:eastAsia="uk-UA"/>
        </w:rPr>
        <w:t>копінгу</w:t>
      </w:r>
      <w:proofErr w:type="spellEnd"/>
      <w:r w:rsidRPr="00653CAD">
        <w:rPr>
          <w:rFonts w:ascii="Times New Roman" w:eastAsia="Times New Roman" w:hAnsi="Times New Roman" w:cs="Times New Roman"/>
          <w:bCs/>
          <w:sz w:val="28"/>
          <w:szCs w:val="28"/>
          <w:lang w:eastAsia="uk-UA"/>
        </w:rPr>
        <w:t xml:space="preserve"> (48%)</w:t>
      </w:r>
      <w:r w:rsidRPr="00653CAD">
        <w:rPr>
          <w:rFonts w:ascii="Times New Roman" w:eastAsia="Times New Roman" w:hAnsi="Times New Roman" w:cs="Times New Roman"/>
          <w:sz w:val="28"/>
          <w:szCs w:val="28"/>
          <w:lang w:eastAsia="uk-UA"/>
        </w:rPr>
        <w:t>, що свідчить про схильність до:</w:t>
      </w:r>
    </w:p>
    <w:p w14:paraId="34277319" w14:textId="77777777" w:rsidR="00653CAD" w:rsidRPr="00653CAD" w:rsidRDefault="00653CAD" w:rsidP="00357BFB">
      <w:pPr>
        <w:numPr>
          <w:ilvl w:val="0"/>
          <w:numId w:val="22"/>
        </w:numPr>
        <w:spacing w:after="0" w:line="360" w:lineRule="auto"/>
        <w:ind w:left="0"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активного вирішення труднощів </w:t>
      </w:r>
    </w:p>
    <w:p w14:paraId="687767B6" w14:textId="77777777" w:rsidR="00653CAD" w:rsidRPr="00653CAD" w:rsidRDefault="00653CAD" w:rsidP="00357BFB">
      <w:pPr>
        <w:numPr>
          <w:ilvl w:val="0"/>
          <w:numId w:val="22"/>
        </w:numPr>
        <w:spacing w:after="0" w:line="360" w:lineRule="auto"/>
        <w:ind w:left="0"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аналізу ситуації </w:t>
      </w:r>
    </w:p>
    <w:p w14:paraId="47D2A4F5" w14:textId="77777777" w:rsidR="00653CAD" w:rsidRPr="00653CAD" w:rsidRDefault="00653CAD" w:rsidP="00357BFB">
      <w:pPr>
        <w:numPr>
          <w:ilvl w:val="0"/>
          <w:numId w:val="22"/>
        </w:numPr>
        <w:spacing w:after="0" w:line="360" w:lineRule="auto"/>
        <w:ind w:left="0"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пошуку конкретних рішень </w:t>
      </w:r>
    </w:p>
    <w:p w14:paraId="770F1DCC" w14:textId="77777777" w:rsidR="00653CAD" w:rsidRPr="00653CAD" w:rsidRDefault="00653CAD" w:rsidP="00357BFB">
      <w:pPr>
        <w:numPr>
          <w:ilvl w:val="0"/>
          <w:numId w:val="22"/>
        </w:numPr>
        <w:spacing w:after="0" w:line="360" w:lineRule="auto"/>
        <w:ind w:left="0"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планування дій </w:t>
      </w:r>
    </w:p>
    <w:p w14:paraId="19F7104D" w14:textId="77777777" w:rsidR="00653CAD" w:rsidRPr="00653CAD" w:rsidRDefault="00653CAD" w:rsidP="00653CAD">
      <w:pPr>
        <w:spacing w:after="0" w:line="360" w:lineRule="auto"/>
        <w:ind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Водночас 28% юнаків демонструють тенденцію до уникнення, що може бути механізмом психологічного захисту в умовах хронічного стресу (зокрема воєнного).</w:t>
      </w:r>
    </w:p>
    <w:p w14:paraId="363910BF" w14:textId="77777777" w:rsidR="00653CAD" w:rsidRPr="00653CAD" w:rsidRDefault="00653CAD" w:rsidP="00653CAD">
      <w:pPr>
        <w:spacing w:after="0" w:line="360" w:lineRule="auto"/>
        <w:ind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Емоційний </w:t>
      </w:r>
      <w:proofErr w:type="spellStart"/>
      <w:r w:rsidRPr="00653CAD">
        <w:rPr>
          <w:rFonts w:ascii="Times New Roman" w:eastAsia="Times New Roman" w:hAnsi="Times New Roman" w:cs="Times New Roman"/>
          <w:sz w:val="28"/>
          <w:szCs w:val="28"/>
          <w:lang w:eastAsia="uk-UA"/>
        </w:rPr>
        <w:t>копінг</w:t>
      </w:r>
      <w:proofErr w:type="spellEnd"/>
      <w:r w:rsidRPr="00653CAD">
        <w:rPr>
          <w:rFonts w:ascii="Times New Roman" w:eastAsia="Times New Roman" w:hAnsi="Times New Roman" w:cs="Times New Roman"/>
          <w:sz w:val="28"/>
          <w:szCs w:val="28"/>
          <w:lang w:eastAsia="uk-UA"/>
        </w:rPr>
        <w:t xml:space="preserve"> у юнаків є менш вираженим (24%), що може пояснюватися:</w:t>
      </w:r>
    </w:p>
    <w:p w14:paraId="464440C2" w14:textId="77777777" w:rsidR="00653CAD" w:rsidRPr="00653CAD" w:rsidRDefault="00653CAD" w:rsidP="00357BFB">
      <w:pPr>
        <w:numPr>
          <w:ilvl w:val="0"/>
          <w:numId w:val="23"/>
        </w:numPr>
        <w:spacing w:after="0" w:line="360" w:lineRule="auto"/>
        <w:ind w:left="0"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соціальними нормами стриманості </w:t>
      </w:r>
    </w:p>
    <w:p w14:paraId="4375365B" w14:textId="77777777" w:rsidR="00653CAD" w:rsidRPr="00653CAD" w:rsidRDefault="00653CAD" w:rsidP="00357BFB">
      <w:pPr>
        <w:numPr>
          <w:ilvl w:val="0"/>
          <w:numId w:val="23"/>
        </w:numPr>
        <w:spacing w:after="0" w:line="360" w:lineRule="auto"/>
        <w:ind w:left="0"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меншою готовністю до вербалізації почуттів </w:t>
      </w:r>
    </w:p>
    <w:p w14:paraId="02B31FC6" w14:textId="77777777" w:rsidR="00653CAD" w:rsidRPr="00653CAD" w:rsidRDefault="00653CAD" w:rsidP="00357BFB">
      <w:pPr>
        <w:numPr>
          <w:ilvl w:val="0"/>
          <w:numId w:val="23"/>
        </w:numPr>
        <w:spacing w:after="0" w:line="360" w:lineRule="auto"/>
        <w:ind w:left="0"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установкою на самостійне вирішення проблем </w:t>
      </w:r>
    </w:p>
    <w:p w14:paraId="1AA2E647" w14:textId="77777777" w:rsidR="00653CAD" w:rsidRPr="00653CAD" w:rsidRDefault="00653CAD" w:rsidP="00653CAD">
      <w:pPr>
        <w:spacing w:after="0" w:line="360" w:lineRule="auto"/>
        <w:ind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У дівчат домінує </w:t>
      </w:r>
      <w:r w:rsidRPr="00653CAD">
        <w:rPr>
          <w:rFonts w:ascii="Times New Roman" w:eastAsia="Times New Roman" w:hAnsi="Times New Roman" w:cs="Times New Roman"/>
          <w:bCs/>
          <w:sz w:val="28"/>
          <w:szCs w:val="28"/>
          <w:lang w:eastAsia="uk-UA"/>
        </w:rPr>
        <w:t xml:space="preserve">емоційно-орієнтований </w:t>
      </w:r>
      <w:proofErr w:type="spellStart"/>
      <w:r w:rsidRPr="00653CAD">
        <w:rPr>
          <w:rFonts w:ascii="Times New Roman" w:eastAsia="Times New Roman" w:hAnsi="Times New Roman" w:cs="Times New Roman"/>
          <w:bCs/>
          <w:sz w:val="28"/>
          <w:szCs w:val="28"/>
          <w:lang w:eastAsia="uk-UA"/>
        </w:rPr>
        <w:t>копінг</w:t>
      </w:r>
      <w:proofErr w:type="spellEnd"/>
      <w:r w:rsidRPr="00653CAD">
        <w:rPr>
          <w:rFonts w:ascii="Times New Roman" w:eastAsia="Times New Roman" w:hAnsi="Times New Roman" w:cs="Times New Roman"/>
          <w:bCs/>
          <w:sz w:val="28"/>
          <w:szCs w:val="28"/>
          <w:lang w:eastAsia="uk-UA"/>
        </w:rPr>
        <w:t xml:space="preserve"> (52%)</w:t>
      </w:r>
      <w:r w:rsidRPr="00653CAD">
        <w:rPr>
          <w:rFonts w:ascii="Times New Roman" w:eastAsia="Times New Roman" w:hAnsi="Times New Roman" w:cs="Times New Roman"/>
          <w:sz w:val="28"/>
          <w:szCs w:val="28"/>
          <w:lang w:eastAsia="uk-UA"/>
        </w:rPr>
        <w:t>, що проявляється через:</w:t>
      </w:r>
    </w:p>
    <w:p w14:paraId="7668F5C0" w14:textId="77777777" w:rsidR="00653CAD" w:rsidRPr="00653CAD" w:rsidRDefault="00653CAD" w:rsidP="00357BFB">
      <w:pPr>
        <w:numPr>
          <w:ilvl w:val="0"/>
          <w:numId w:val="24"/>
        </w:numPr>
        <w:spacing w:after="0" w:line="360" w:lineRule="auto"/>
        <w:ind w:left="0"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обговорення переживань </w:t>
      </w:r>
    </w:p>
    <w:p w14:paraId="33A8BD4A" w14:textId="77777777" w:rsidR="00653CAD" w:rsidRPr="00653CAD" w:rsidRDefault="00653CAD" w:rsidP="00357BFB">
      <w:pPr>
        <w:numPr>
          <w:ilvl w:val="0"/>
          <w:numId w:val="24"/>
        </w:numPr>
        <w:spacing w:after="0" w:line="360" w:lineRule="auto"/>
        <w:ind w:left="0"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пошук емоційної підтримки </w:t>
      </w:r>
    </w:p>
    <w:p w14:paraId="6B728125" w14:textId="77777777" w:rsidR="00653CAD" w:rsidRPr="00653CAD" w:rsidRDefault="00653CAD" w:rsidP="00357BFB">
      <w:pPr>
        <w:numPr>
          <w:ilvl w:val="0"/>
          <w:numId w:val="24"/>
        </w:numPr>
        <w:spacing w:after="0" w:line="360" w:lineRule="auto"/>
        <w:ind w:left="0"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lastRenderedPageBreak/>
        <w:t xml:space="preserve">підвищену </w:t>
      </w:r>
      <w:proofErr w:type="spellStart"/>
      <w:r w:rsidRPr="00653CAD">
        <w:rPr>
          <w:rFonts w:ascii="Times New Roman" w:eastAsia="Times New Roman" w:hAnsi="Times New Roman" w:cs="Times New Roman"/>
          <w:sz w:val="28"/>
          <w:szCs w:val="28"/>
          <w:lang w:eastAsia="uk-UA"/>
        </w:rPr>
        <w:t>рефлексивність</w:t>
      </w:r>
      <w:proofErr w:type="spellEnd"/>
      <w:r w:rsidRPr="00653CAD">
        <w:rPr>
          <w:rFonts w:ascii="Times New Roman" w:eastAsia="Times New Roman" w:hAnsi="Times New Roman" w:cs="Times New Roman"/>
          <w:sz w:val="28"/>
          <w:szCs w:val="28"/>
          <w:lang w:eastAsia="uk-UA"/>
        </w:rPr>
        <w:t xml:space="preserve"> </w:t>
      </w:r>
    </w:p>
    <w:p w14:paraId="22D14A4D" w14:textId="77777777" w:rsidR="00653CAD" w:rsidRPr="00653CAD" w:rsidRDefault="00653CAD" w:rsidP="00357BFB">
      <w:pPr>
        <w:numPr>
          <w:ilvl w:val="0"/>
          <w:numId w:val="24"/>
        </w:numPr>
        <w:spacing w:after="0" w:line="360" w:lineRule="auto"/>
        <w:ind w:left="0"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вираження почуттів </w:t>
      </w:r>
    </w:p>
    <w:p w14:paraId="521C2824" w14:textId="77777777" w:rsidR="00653CAD" w:rsidRPr="00653CAD" w:rsidRDefault="00653CAD" w:rsidP="00653CAD">
      <w:pPr>
        <w:spacing w:after="0" w:line="360" w:lineRule="auto"/>
        <w:ind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Проблемно-орієнтований стиль займає друге місце (28%), що свідчить про поєднання раціональних і емоційних способів реагування.</w:t>
      </w:r>
    </w:p>
    <w:p w14:paraId="1D3CC173" w14:textId="77777777" w:rsidR="00653CAD" w:rsidRPr="00653CAD" w:rsidRDefault="00653CAD" w:rsidP="00653CAD">
      <w:pPr>
        <w:spacing w:after="0" w:line="360" w:lineRule="auto"/>
        <w:ind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Стратегії уникнення у дівчат представлені у 20% випадків, що дещо нижче, ніж у юнаків.</w:t>
      </w:r>
    </w:p>
    <w:p w14:paraId="6AB2D763" w14:textId="77777777" w:rsidR="00653CAD" w:rsidRPr="00653CAD" w:rsidRDefault="00653CAD" w:rsidP="00653CAD">
      <w:pPr>
        <w:spacing w:after="0" w:line="360" w:lineRule="auto"/>
        <w:ind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Отримані результати демонструють чітку гендерну диференціацію стилів </w:t>
      </w:r>
      <w:proofErr w:type="spellStart"/>
      <w:r w:rsidRPr="00653CAD">
        <w:rPr>
          <w:rFonts w:ascii="Times New Roman" w:eastAsia="Times New Roman" w:hAnsi="Times New Roman" w:cs="Times New Roman"/>
          <w:sz w:val="28"/>
          <w:szCs w:val="28"/>
          <w:lang w:eastAsia="uk-UA"/>
        </w:rPr>
        <w:t>копінгу</w:t>
      </w:r>
      <w:proofErr w:type="spellEnd"/>
      <w:r w:rsidRPr="00653CAD">
        <w:rPr>
          <w:rFonts w:ascii="Times New Roman" w:eastAsia="Times New Roman" w:hAnsi="Times New Roman" w:cs="Times New Roman"/>
          <w:sz w:val="28"/>
          <w:szCs w:val="28"/>
          <w:lang w:eastAsia="uk-UA"/>
        </w:rPr>
        <w:t>:</w:t>
      </w:r>
    </w:p>
    <w:p w14:paraId="69FDD79D" w14:textId="77777777" w:rsidR="00653CAD" w:rsidRPr="00653CAD" w:rsidRDefault="00653CAD" w:rsidP="00357BFB">
      <w:pPr>
        <w:numPr>
          <w:ilvl w:val="0"/>
          <w:numId w:val="25"/>
        </w:numPr>
        <w:spacing w:after="0" w:line="360" w:lineRule="auto"/>
        <w:ind w:left="0"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Юнаки частіше орієнтуються на активне вирішення проблем. </w:t>
      </w:r>
    </w:p>
    <w:p w14:paraId="4A459C65" w14:textId="77777777" w:rsidR="00653CAD" w:rsidRPr="00653CAD" w:rsidRDefault="00653CAD" w:rsidP="00357BFB">
      <w:pPr>
        <w:numPr>
          <w:ilvl w:val="0"/>
          <w:numId w:val="25"/>
        </w:numPr>
        <w:spacing w:after="0" w:line="360" w:lineRule="auto"/>
        <w:ind w:left="0"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Дівчата частіше використовують емоційно-фокусований спосіб подолання стресу. </w:t>
      </w:r>
    </w:p>
    <w:p w14:paraId="6B8D99EB" w14:textId="77777777" w:rsidR="00653CAD" w:rsidRPr="00653CAD" w:rsidRDefault="00653CAD" w:rsidP="00357BFB">
      <w:pPr>
        <w:numPr>
          <w:ilvl w:val="0"/>
          <w:numId w:val="25"/>
        </w:numPr>
        <w:spacing w:after="0" w:line="360" w:lineRule="auto"/>
        <w:ind w:left="0"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Уникнення залишається значущою стратегією в обох групах. </w:t>
      </w:r>
    </w:p>
    <w:p w14:paraId="3256B44C" w14:textId="77777777" w:rsidR="00653CAD" w:rsidRPr="00653CAD" w:rsidRDefault="00653CAD" w:rsidP="00653CAD">
      <w:pPr>
        <w:spacing w:after="0" w:line="360" w:lineRule="auto"/>
        <w:ind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Такі відмінності можуть пояснюватися:</w:t>
      </w:r>
    </w:p>
    <w:p w14:paraId="434F9F0D" w14:textId="77777777" w:rsidR="00653CAD" w:rsidRPr="00653CAD" w:rsidRDefault="00653CAD" w:rsidP="00357BFB">
      <w:pPr>
        <w:numPr>
          <w:ilvl w:val="0"/>
          <w:numId w:val="26"/>
        </w:numPr>
        <w:spacing w:after="0" w:line="360" w:lineRule="auto"/>
        <w:ind w:left="0"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Гендерною соціалізацією (очікування “сили” та “контролю” від юнаків). </w:t>
      </w:r>
    </w:p>
    <w:p w14:paraId="60958E96" w14:textId="77777777" w:rsidR="00653CAD" w:rsidRPr="00653CAD" w:rsidRDefault="00653CAD" w:rsidP="00357BFB">
      <w:pPr>
        <w:numPr>
          <w:ilvl w:val="0"/>
          <w:numId w:val="26"/>
        </w:numPr>
        <w:spacing w:after="0" w:line="360" w:lineRule="auto"/>
        <w:ind w:left="0"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Вищим рівнем емоційної чутливості у дівчат. </w:t>
      </w:r>
    </w:p>
    <w:p w14:paraId="648BFAAA" w14:textId="77AE1CDC" w:rsidR="00653CAD" w:rsidRPr="00653CAD" w:rsidRDefault="00653CAD" w:rsidP="00357BFB">
      <w:pPr>
        <w:numPr>
          <w:ilvl w:val="0"/>
          <w:numId w:val="26"/>
        </w:numPr>
        <w:spacing w:after="0" w:line="360" w:lineRule="auto"/>
        <w:ind w:left="0"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Особливостями юнацького віку </w:t>
      </w:r>
      <w:r w:rsidR="00722F24">
        <w:rPr>
          <w:rFonts w:ascii="Times New Roman" w:eastAsia="Times New Roman" w:hAnsi="Times New Roman" w:cs="Times New Roman"/>
          <w:sz w:val="28"/>
          <w:szCs w:val="28"/>
          <w:lang w:eastAsia="uk-UA"/>
        </w:rPr>
        <w:t>–</w:t>
      </w:r>
      <w:r w:rsidRPr="00653CAD">
        <w:rPr>
          <w:rFonts w:ascii="Times New Roman" w:eastAsia="Times New Roman" w:hAnsi="Times New Roman" w:cs="Times New Roman"/>
          <w:sz w:val="28"/>
          <w:szCs w:val="28"/>
          <w:lang w:eastAsia="uk-UA"/>
        </w:rPr>
        <w:t xml:space="preserve"> нестабільністю самооцінки, формуванням ідентичності. </w:t>
      </w:r>
    </w:p>
    <w:p w14:paraId="691C345B" w14:textId="77777777" w:rsidR="00653CAD" w:rsidRPr="00653CAD" w:rsidRDefault="00653CAD" w:rsidP="00357BFB">
      <w:pPr>
        <w:numPr>
          <w:ilvl w:val="0"/>
          <w:numId w:val="26"/>
        </w:numPr>
        <w:spacing w:after="0" w:line="360" w:lineRule="auto"/>
        <w:ind w:left="0"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Сучасним соціальним контекстом (воєнний стан), що підвищує загальний рівень напруги. </w:t>
      </w:r>
    </w:p>
    <w:p w14:paraId="13EE37B0" w14:textId="671E1ADC" w:rsidR="00653CAD" w:rsidRPr="00653CAD" w:rsidRDefault="00653CAD" w:rsidP="00653CAD">
      <w:pPr>
        <w:spacing w:after="0" w:line="360" w:lineRule="auto"/>
        <w:ind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Середній інтегральний бал адаптивних стратегій (проблемний + конструктивний емоційний </w:t>
      </w:r>
      <w:proofErr w:type="spellStart"/>
      <w:r w:rsidRPr="00653CAD">
        <w:rPr>
          <w:rFonts w:ascii="Times New Roman" w:eastAsia="Times New Roman" w:hAnsi="Times New Roman" w:cs="Times New Roman"/>
          <w:sz w:val="28"/>
          <w:szCs w:val="28"/>
          <w:lang w:eastAsia="uk-UA"/>
        </w:rPr>
        <w:t>копінг</w:t>
      </w:r>
      <w:proofErr w:type="spellEnd"/>
      <w:r w:rsidRPr="00653CAD">
        <w:rPr>
          <w:rFonts w:ascii="Times New Roman" w:eastAsia="Times New Roman" w:hAnsi="Times New Roman" w:cs="Times New Roman"/>
          <w:sz w:val="28"/>
          <w:szCs w:val="28"/>
          <w:lang w:eastAsia="uk-UA"/>
        </w:rPr>
        <w:t>)</w:t>
      </w:r>
      <w:r w:rsidR="008E2CD9">
        <w:rPr>
          <w:rFonts w:ascii="Times New Roman" w:eastAsia="Times New Roman" w:hAnsi="Times New Roman" w:cs="Times New Roman"/>
          <w:sz w:val="28"/>
          <w:szCs w:val="28"/>
          <w:lang w:eastAsia="uk-UA"/>
        </w:rPr>
        <w:t xml:space="preserve"> (рис.2.3.2)</w:t>
      </w:r>
      <w:r w:rsidRPr="00653CAD">
        <w:rPr>
          <w:rFonts w:ascii="Times New Roman" w:eastAsia="Times New Roman" w:hAnsi="Times New Roman" w:cs="Times New Roman"/>
          <w:sz w:val="28"/>
          <w:szCs w:val="28"/>
          <w:lang w:eastAsia="uk-UA"/>
        </w:rPr>
        <w:t>:</w:t>
      </w:r>
    </w:p>
    <w:p w14:paraId="34DB0B0B" w14:textId="3578BFFD" w:rsidR="00653CAD" w:rsidRPr="00653CAD" w:rsidRDefault="00653CAD" w:rsidP="00357BFB">
      <w:pPr>
        <w:numPr>
          <w:ilvl w:val="0"/>
          <w:numId w:val="27"/>
        </w:numPr>
        <w:spacing w:after="0" w:line="360" w:lineRule="auto"/>
        <w:ind w:left="0"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Юнаки </w:t>
      </w:r>
      <w:r w:rsidR="00722F24">
        <w:rPr>
          <w:rFonts w:ascii="Times New Roman" w:eastAsia="Times New Roman" w:hAnsi="Times New Roman" w:cs="Times New Roman"/>
          <w:sz w:val="28"/>
          <w:szCs w:val="28"/>
          <w:lang w:eastAsia="uk-UA"/>
        </w:rPr>
        <w:t>–</w:t>
      </w:r>
      <w:r w:rsidRPr="00653CAD">
        <w:rPr>
          <w:rFonts w:ascii="Times New Roman" w:eastAsia="Times New Roman" w:hAnsi="Times New Roman" w:cs="Times New Roman"/>
          <w:sz w:val="28"/>
          <w:szCs w:val="28"/>
          <w:lang w:eastAsia="uk-UA"/>
        </w:rPr>
        <w:t xml:space="preserve"> 61% </w:t>
      </w:r>
    </w:p>
    <w:p w14:paraId="52437000" w14:textId="2682EF41" w:rsidR="00653CAD" w:rsidRDefault="00653CAD" w:rsidP="00357BFB">
      <w:pPr>
        <w:numPr>
          <w:ilvl w:val="0"/>
          <w:numId w:val="27"/>
        </w:numPr>
        <w:spacing w:after="0" w:line="360" w:lineRule="auto"/>
        <w:ind w:left="0"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Дівчата </w:t>
      </w:r>
      <w:r w:rsidR="00722F24">
        <w:rPr>
          <w:rFonts w:ascii="Times New Roman" w:eastAsia="Times New Roman" w:hAnsi="Times New Roman" w:cs="Times New Roman"/>
          <w:sz w:val="28"/>
          <w:szCs w:val="28"/>
          <w:lang w:eastAsia="uk-UA"/>
        </w:rPr>
        <w:t>–</w:t>
      </w:r>
      <w:r w:rsidRPr="00653CAD">
        <w:rPr>
          <w:rFonts w:ascii="Times New Roman" w:eastAsia="Times New Roman" w:hAnsi="Times New Roman" w:cs="Times New Roman"/>
          <w:sz w:val="28"/>
          <w:szCs w:val="28"/>
          <w:lang w:eastAsia="uk-UA"/>
        </w:rPr>
        <w:t xml:space="preserve"> 64% </w:t>
      </w:r>
    </w:p>
    <w:p w14:paraId="4A84A402" w14:textId="33EC505A" w:rsidR="00844ABA" w:rsidRDefault="00844ABA" w:rsidP="00844ABA">
      <w:pPr>
        <w:spacing w:after="0" w:line="360" w:lineRule="auto"/>
        <w:ind w:left="709"/>
        <w:jc w:val="both"/>
        <w:rPr>
          <w:rFonts w:ascii="Times New Roman" w:eastAsia="Times New Roman" w:hAnsi="Times New Roman" w:cs="Times New Roman"/>
          <w:sz w:val="28"/>
          <w:szCs w:val="28"/>
          <w:lang w:eastAsia="uk-UA"/>
        </w:rPr>
      </w:pPr>
      <w:r>
        <w:rPr>
          <w:noProof/>
          <w:lang w:eastAsia="uk-UA"/>
        </w:rPr>
        <w:lastRenderedPageBreak/>
        <w:drawing>
          <wp:inline distT="0" distB="0" distL="0" distR="0" wp14:anchorId="1A7141FF" wp14:editId="63F7BBCC">
            <wp:extent cx="4572000" cy="2743200"/>
            <wp:effectExtent l="0" t="0" r="0" b="0"/>
            <wp:docPr id="2" name="Ді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BD36869" w14:textId="5DC5756B" w:rsidR="00844ABA" w:rsidRDefault="00844ABA" w:rsidP="00330448">
      <w:pPr>
        <w:spacing w:after="0" w:line="360" w:lineRule="auto"/>
        <w:jc w:val="both"/>
        <w:rPr>
          <w:rFonts w:ascii="Times New Roman" w:eastAsia="Times New Roman" w:hAnsi="Times New Roman" w:cs="Times New Roman"/>
          <w:sz w:val="24"/>
          <w:szCs w:val="24"/>
          <w:lang w:eastAsia="uk-UA"/>
        </w:rPr>
      </w:pPr>
      <w:r w:rsidRPr="00844ABA">
        <w:rPr>
          <w:rFonts w:ascii="Times New Roman" w:eastAsia="Times New Roman" w:hAnsi="Times New Roman" w:cs="Times New Roman"/>
          <w:sz w:val="24"/>
          <w:szCs w:val="24"/>
          <w:lang w:eastAsia="uk-UA"/>
        </w:rPr>
        <w:t xml:space="preserve">Рис.2.3.2. </w:t>
      </w:r>
      <w:r>
        <w:rPr>
          <w:rFonts w:ascii="Times New Roman" w:eastAsia="Times New Roman" w:hAnsi="Times New Roman" w:cs="Times New Roman"/>
          <w:sz w:val="24"/>
          <w:szCs w:val="24"/>
          <w:lang w:eastAsia="uk-UA"/>
        </w:rPr>
        <w:t xml:space="preserve">Порівняння середніх інтегральних балів </w:t>
      </w:r>
      <w:proofErr w:type="spellStart"/>
      <w:r>
        <w:rPr>
          <w:rFonts w:ascii="Times New Roman" w:eastAsia="Times New Roman" w:hAnsi="Times New Roman" w:cs="Times New Roman"/>
          <w:sz w:val="24"/>
          <w:szCs w:val="24"/>
          <w:lang w:eastAsia="uk-UA"/>
        </w:rPr>
        <w:t>адаптавних</w:t>
      </w:r>
      <w:proofErr w:type="spellEnd"/>
      <w:r>
        <w:rPr>
          <w:rFonts w:ascii="Times New Roman" w:eastAsia="Times New Roman" w:hAnsi="Times New Roman" w:cs="Times New Roman"/>
          <w:sz w:val="24"/>
          <w:szCs w:val="24"/>
          <w:lang w:eastAsia="uk-UA"/>
        </w:rPr>
        <w:t xml:space="preserve"> стратегій серед юнаків і дівчат</w:t>
      </w:r>
    </w:p>
    <w:p w14:paraId="7B367E28" w14:textId="2238E8B7" w:rsidR="00E767BF" w:rsidRDefault="00E767BF" w:rsidP="00844ABA">
      <w:pPr>
        <w:spacing w:after="0" w:line="360" w:lineRule="auto"/>
        <w:ind w:left="709"/>
        <w:jc w:val="both"/>
        <w:rPr>
          <w:rFonts w:ascii="Times New Roman" w:eastAsia="Times New Roman" w:hAnsi="Times New Roman" w:cs="Times New Roman"/>
          <w:sz w:val="24"/>
          <w:szCs w:val="24"/>
          <w:lang w:eastAsia="uk-UA"/>
        </w:rPr>
      </w:pPr>
    </w:p>
    <w:p w14:paraId="002C8306" w14:textId="77777777" w:rsidR="00653CAD" w:rsidRPr="00653CAD" w:rsidRDefault="00653CAD" w:rsidP="00653CAD">
      <w:pPr>
        <w:spacing w:after="0" w:line="360" w:lineRule="auto"/>
        <w:ind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Це свідчить про загалом достатній рівень адаптивності обох груп, хоча механізми її реалізації різняться.</w:t>
      </w:r>
    </w:p>
    <w:p w14:paraId="26D070BC" w14:textId="0023EDAF" w:rsidR="00653CAD" w:rsidRPr="00653CAD" w:rsidRDefault="00653CAD" w:rsidP="00653CAD">
      <w:pPr>
        <w:spacing w:after="0" w:line="360" w:lineRule="auto"/>
        <w:ind w:firstLine="709"/>
        <w:jc w:val="both"/>
        <w:rPr>
          <w:rFonts w:ascii="Times New Roman" w:eastAsia="Times New Roman" w:hAnsi="Times New Roman" w:cs="Times New Roman"/>
          <w:sz w:val="28"/>
          <w:szCs w:val="28"/>
          <w:lang w:eastAsia="uk-UA"/>
        </w:rPr>
      </w:pPr>
      <w:r w:rsidRPr="00653CAD">
        <w:rPr>
          <w:rFonts w:ascii="Times New Roman" w:eastAsia="Times New Roman" w:hAnsi="Times New Roman" w:cs="Times New Roman"/>
          <w:sz w:val="28"/>
          <w:szCs w:val="28"/>
          <w:lang w:eastAsia="uk-UA"/>
        </w:rPr>
        <w:t xml:space="preserve">Таким чином, результати дослідження підтверджують наявність гендерних відмінностей у структурі </w:t>
      </w:r>
      <w:proofErr w:type="spellStart"/>
      <w:r w:rsidRPr="00653CAD">
        <w:rPr>
          <w:rFonts w:ascii="Times New Roman" w:eastAsia="Times New Roman" w:hAnsi="Times New Roman" w:cs="Times New Roman"/>
          <w:sz w:val="28"/>
          <w:szCs w:val="28"/>
          <w:lang w:eastAsia="uk-UA"/>
        </w:rPr>
        <w:t>копінг</w:t>
      </w:r>
      <w:proofErr w:type="spellEnd"/>
      <w:r w:rsidRPr="00653CAD">
        <w:rPr>
          <w:rFonts w:ascii="Times New Roman" w:eastAsia="Times New Roman" w:hAnsi="Times New Roman" w:cs="Times New Roman"/>
          <w:sz w:val="28"/>
          <w:szCs w:val="28"/>
          <w:lang w:eastAsia="uk-UA"/>
        </w:rPr>
        <w:t xml:space="preserve">-поведінки. Юнаки частіше демонструють раціонально-дієвий стиль подолання стресу, тоді як дівчата </w:t>
      </w:r>
      <w:r w:rsidR="00722F24">
        <w:rPr>
          <w:rFonts w:ascii="Times New Roman" w:eastAsia="Times New Roman" w:hAnsi="Times New Roman" w:cs="Times New Roman"/>
          <w:sz w:val="28"/>
          <w:szCs w:val="28"/>
          <w:lang w:eastAsia="uk-UA"/>
        </w:rPr>
        <w:t>–</w:t>
      </w:r>
      <w:r w:rsidRPr="00653CAD">
        <w:rPr>
          <w:rFonts w:ascii="Times New Roman" w:eastAsia="Times New Roman" w:hAnsi="Times New Roman" w:cs="Times New Roman"/>
          <w:sz w:val="28"/>
          <w:szCs w:val="28"/>
          <w:lang w:eastAsia="uk-UA"/>
        </w:rPr>
        <w:t xml:space="preserve"> емоційно-комунікативний. Обидві групи потребують розвитку гнучкості </w:t>
      </w:r>
      <w:proofErr w:type="spellStart"/>
      <w:r w:rsidRPr="00653CAD">
        <w:rPr>
          <w:rFonts w:ascii="Times New Roman" w:eastAsia="Times New Roman" w:hAnsi="Times New Roman" w:cs="Times New Roman"/>
          <w:sz w:val="28"/>
          <w:szCs w:val="28"/>
          <w:lang w:eastAsia="uk-UA"/>
        </w:rPr>
        <w:t>копінг</w:t>
      </w:r>
      <w:proofErr w:type="spellEnd"/>
      <w:r w:rsidRPr="00653CAD">
        <w:rPr>
          <w:rFonts w:ascii="Times New Roman" w:eastAsia="Times New Roman" w:hAnsi="Times New Roman" w:cs="Times New Roman"/>
          <w:sz w:val="28"/>
          <w:szCs w:val="28"/>
          <w:lang w:eastAsia="uk-UA"/>
        </w:rPr>
        <w:t>-репертуару, що дозволить ефективніше адаптуватися до сучасних соціальних викликів.</w:t>
      </w:r>
    </w:p>
    <w:p w14:paraId="4A6C9ADE" w14:textId="7584C758" w:rsidR="00A41E4C" w:rsidRPr="001E2ADA" w:rsidRDefault="00A41E4C" w:rsidP="00D6255D">
      <w:pPr>
        <w:spacing w:after="0" w:line="360" w:lineRule="auto"/>
        <w:ind w:firstLine="709"/>
        <w:jc w:val="both"/>
        <w:outlineLvl w:val="0"/>
        <w:rPr>
          <w:rFonts w:ascii="Times New Roman" w:eastAsia="Times New Roman" w:hAnsi="Times New Roman" w:cs="Times New Roman"/>
          <w:bCs/>
          <w:kern w:val="36"/>
          <w:sz w:val="28"/>
          <w:szCs w:val="28"/>
          <w:lang w:eastAsia="uk-UA"/>
        </w:rPr>
      </w:pPr>
      <w:r w:rsidRPr="001E2ADA">
        <w:rPr>
          <w:rFonts w:ascii="Times New Roman" w:eastAsia="Times New Roman" w:hAnsi="Times New Roman" w:cs="Times New Roman"/>
          <w:bCs/>
          <w:kern w:val="36"/>
          <w:sz w:val="28"/>
          <w:szCs w:val="28"/>
          <w:lang w:eastAsia="uk-UA"/>
        </w:rPr>
        <w:t>Результати за шкалою сприйнятого стресу (PSS-10)</w:t>
      </w:r>
    </w:p>
    <w:p w14:paraId="437E1DAD" w14:textId="500A779C" w:rsidR="00A41E4C" w:rsidRPr="00A41E4C" w:rsidRDefault="00A41E4C" w:rsidP="00D6255D">
      <w:pPr>
        <w:spacing w:after="0" w:line="360" w:lineRule="auto"/>
        <w:ind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Шкала сприйнятого стресу (PSS-10) дозволила оцінити суб’єктивний рівень напруження, перевантаженості та відчуття втрати контролю над життєвими обставинами серед юнаків і дівчат</w:t>
      </w:r>
      <w:r w:rsidR="00D6255D">
        <w:rPr>
          <w:rFonts w:ascii="Times New Roman" w:eastAsia="Times New Roman" w:hAnsi="Times New Roman" w:cs="Times New Roman"/>
          <w:sz w:val="28"/>
          <w:szCs w:val="28"/>
          <w:lang w:eastAsia="uk-UA"/>
        </w:rPr>
        <w:t xml:space="preserve"> (рис.2.3.3)</w:t>
      </w:r>
      <w:r w:rsidRPr="00A41E4C">
        <w:rPr>
          <w:rFonts w:ascii="Times New Roman" w:eastAsia="Times New Roman" w:hAnsi="Times New Roman" w:cs="Times New Roman"/>
          <w:sz w:val="28"/>
          <w:szCs w:val="28"/>
          <w:lang w:eastAsia="uk-UA"/>
        </w:rPr>
        <w:t>.</w:t>
      </w:r>
    </w:p>
    <w:p w14:paraId="58454652" w14:textId="334405AF" w:rsidR="00A41E4C" w:rsidRPr="00A41E4C" w:rsidRDefault="00A41E4C" w:rsidP="00D6255D">
      <w:pPr>
        <w:spacing w:after="0" w:line="360" w:lineRule="auto"/>
        <w:ind w:firstLine="709"/>
        <w:jc w:val="both"/>
        <w:outlineLvl w:val="1"/>
        <w:rPr>
          <w:rFonts w:ascii="Times New Roman" w:eastAsia="Times New Roman" w:hAnsi="Times New Roman" w:cs="Times New Roman"/>
          <w:b/>
          <w:bCs/>
          <w:sz w:val="28"/>
          <w:szCs w:val="28"/>
          <w:lang w:eastAsia="uk-UA"/>
        </w:rPr>
      </w:pPr>
      <w:r w:rsidRPr="00A41E4C">
        <w:rPr>
          <w:rFonts w:ascii="Times New Roman" w:eastAsia="Times New Roman" w:hAnsi="Times New Roman" w:cs="Times New Roman"/>
          <w:b/>
          <w:bCs/>
          <w:sz w:val="28"/>
          <w:szCs w:val="28"/>
          <w:lang w:eastAsia="uk-UA"/>
        </w:rPr>
        <w:t>Середні показники (у балах)</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23"/>
        <w:gridCol w:w="1460"/>
        <w:gridCol w:w="1716"/>
        <w:gridCol w:w="3075"/>
      </w:tblGrid>
      <w:tr w:rsidR="00A41E4C" w:rsidRPr="00A41E4C" w14:paraId="7BBD4FA2" w14:textId="77777777" w:rsidTr="00D6255D">
        <w:trPr>
          <w:tblHeader/>
          <w:tblCellSpacing w:w="15" w:type="dxa"/>
        </w:trPr>
        <w:tc>
          <w:tcPr>
            <w:tcW w:w="0" w:type="auto"/>
            <w:vAlign w:val="center"/>
            <w:hideMark/>
          </w:tcPr>
          <w:p w14:paraId="74A794C6" w14:textId="77777777" w:rsidR="00A41E4C" w:rsidRPr="00A41E4C" w:rsidRDefault="00A41E4C" w:rsidP="00D6255D">
            <w:pPr>
              <w:spacing w:after="0" w:line="360" w:lineRule="auto"/>
              <w:jc w:val="both"/>
              <w:rPr>
                <w:rFonts w:ascii="Times New Roman" w:eastAsia="Times New Roman" w:hAnsi="Times New Roman" w:cs="Times New Roman"/>
                <w:b/>
                <w:bCs/>
                <w:sz w:val="28"/>
                <w:szCs w:val="28"/>
                <w:lang w:eastAsia="uk-UA"/>
              </w:rPr>
            </w:pPr>
            <w:r w:rsidRPr="00A41E4C">
              <w:rPr>
                <w:rFonts w:ascii="Times New Roman" w:eastAsia="Times New Roman" w:hAnsi="Times New Roman" w:cs="Times New Roman"/>
                <w:b/>
                <w:bCs/>
                <w:sz w:val="28"/>
                <w:szCs w:val="28"/>
                <w:lang w:eastAsia="uk-UA"/>
              </w:rPr>
              <w:t>Група</w:t>
            </w:r>
          </w:p>
        </w:tc>
        <w:tc>
          <w:tcPr>
            <w:tcW w:w="0" w:type="auto"/>
            <w:vAlign w:val="center"/>
            <w:hideMark/>
          </w:tcPr>
          <w:p w14:paraId="5C0359BA" w14:textId="77777777" w:rsidR="00A41E4C" w:rsidRPr="00A41E4C" w:rsidRDefault="00A41E4C" w:rsidP="00D6255D">
            <w:pPr>
              <w:spacing w:after="0" w:line="360" w:lineRule="auto"/>
              <w:jc w:val="both"/>
              <w:rPr>
                <w:rFonts w:ascii="Times New Roman" w:eastAsia="Times New Roman" w:hAnsi="Times New Roman" w:cs="Times New Roman"/>
                <w:b/>
                <w:bCs/>
                <w:sz w:val="28"/>
                <w:szCs w:val="28"/>
                <w:lang w:eastAsia="uk-UA"/>
              </w:rPr>
            </w:pPr>
            <w:r w:rsidRPr="00A41E4C">
              <w:rPr>
                <w:rFonts w:ascii="Times New Roman" w:eastAsia="Times New Roman" w:hAnsi="Times New Roman" w:cs="Times New Roman"/>
                <w:b/>
                <w:bCs/>
                <w:sz w:val="28"/>
                <w:szCs w:val="28"/>
                <w:lang w:eastAsia="uk-UA"/>
              </w:rPr>
              <w:t>Мін.–</w:t>
            </w:r>
            <w:proofErr w:type="spellStart"/>
            <w:r w:rsidRPr="00A41E4C">
              <w:rPr>
                <w:rFonts w:ascii="Times New Roman" w:eastAsia="Times New Roman" w:hAnsi="Times New Roman" w:cs="Times New Roman"/>
                <w:b/>
                <w:bCs/>
                <w:sz w:val="28"/>
                <w:szCs w:val="28"/>
                <w:lang w:eastAsia="uk-UA"/>
              </w:rPr>
              <w:t>макс</w:t>
            </w:r>
            <w:proofErr w:type="spellEnd"/>
            <w:r w:rsidRPr="00A41E4C">
              <w:rPr>
                <w:rFonts w:ascii="Times New Roman" w:eastAsia="Times New Roman" w:hAnsi="Times New Roman" w:cs="Times New Roman"/>
                <w:b/>
                <w:bCs/>
                <w:sz w:val="28"/>
                <w:szCs w:val="28"/>
                <w:lang w:eastAsia="uk-UA"/>
              </w:rPr>
              <w:t>.</w:t>
            </w:r>
          </w:p>
        </w:tc>
        <w:tc>
          <w:tcPr>
            <w:tcW w:w="0" w:type="auto"/>
            <w:vAlign w:val="center"/>
            <w:hideMark/>
          </w:tcPr>
          <w:p w14:paraId="079620B2" w14:textId="77777777" w:rsidR="00A41E4C" w:rsidRPr="00A41E4C" w:rsidRDefault="00A41E4C" w:rsidP="00D6255D">
            <w:pPr>
              <w:spacing w:after="0" w:line="360" w:lineRule="auto"/>
              <w:jc w:val="both"/>
              <w:rPr>
                <w:rFonts w:ascii="Times New Roman" w:eastAsia="Times New Roman" w:hAnsi="Times New Roman" w:cs="Times New Roman"/>
                <w:b/>
                <w:bCs/>
                <w:sz w:val="28"/>
                <w:szCs w:val="28"/>
                <w:lang w:eastAsia="uk-UA"/>
              </w:rPr>
            </w:pPr>
            <w:r w:rsidRPr="00A41E4C">
              <w:rPr>
                <w:rFonts w:ascii="Times New Roman" w:eastAsia="Times New Roman" w:hAnsi="Times New Roman" w:cs="Times New Roman"/>
                <w:b/>
                <w:bCs/>
                <w:sz w:val="28"/>
                <w:szCs w:val="28"/>
                <w:lang w:eastAsia="uk-UA"/>
              </w:rPr>
              <w:t>Середній бал</w:t>
            </w:r>
          </w:p>
        </w:tc>
        <w:tc>
          <w:tcPr>
            <w:tcW w:w="0" w:type="auto"/>
            <w:vAlign w:val="center"/>
            <w:hideMark/>
          </w:tcPr>
          <w:p w14:paraId="25710443" w14:textId="77777777" w:rsidR="00A41E4C" w:rsidRPr="00A41E4C" w:rsidRDefault="00A41E4C" w:rsidP="00D6255D">
            <w:pPr>
              <w:spacing w:after="0" w:line="360" w:lineRule="auto"/>
              <w:jc w:val="both"/>
              <w:rPr>
                <w:rFonts w:ascii="Times New Roman" w:eastAsia="Times New Roman" w:hAnsi="Times New Roman" w:cs="Times New Roman"/>
                <w:b/>
                <w:bCs/>
                <w:sz w:val="28"/>
                <w:szCs w:val="28"/>
                <w:lang w:eastAsia="uk-UA"/>
              </w:rPr>
            </w:pPr>
            <w:r w:rsidRPr="00A41E4C">
              <w:rPr>
                <w:rFonts w:ascii="Times New Roman" w:eastAsia="Times New Roman" w:hAnsi="Times New Roman" w:cs="Times New Roman"/>
                <w:b/>
                <w:bCs/>
                <w:sz w:val="28"/>
                <w:szCs w:val="28"/>
                <w:lang w:eastAsia="uk-UA"/>
              </w:rPr>
              <w:t>Стандартне відхилення</w:t>
            </w:r>
          </w:p>
        </w:tc>
      </w:tr>
      <w:tr w:rsidR="00A41E4C" w:rsidRPr="00A41E4C" w14:paraId="58229441" w14:textId="77777777" w:rsidTr="00D6255D">
        <w:trPr>
          <w:tblCellSpacing w:w="15" w:type="dxa"/>
        </w:trPr>
        <w:tc>
          <w:tcPr>
            <w:tcW w:w="0" w:type="auto"/>
            <w:vAlign w:val="center"/>
            <w:hideMark/>
          </w:tcPr>
          <w:p w14:paraId="28A4FD21" w14:textId="77777777" w:rsidR="00A41E4C" w:rsidRPr="00A41E4C" w:rsidRDefault="00A41E4C" w:rsidP="00D6255D">
            <w:pPr>
              <w:spacing w:after="0" w:line="360" w:lineRule="auto"/>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Юнаки (n=25)</w:t>
            </w:r>
          </w:p>
        </w:tc>
        <w:tc>
          <w:tcPr>
            <w:tcW w:w="0" w:type="auto"/>
            <w:vAlign w:val="center"/>
            <w:hideMark/>
          </w:tcPr>
          <w:p w14:paraId="5C8F9774" w14:textId="77777777" w:rsidR="00A41E4C" w:rsidRPr="00A41E4C" w:rsidRDefault="00A41E4C" w:rsidP="00D6255D">
            <w:pPr>
              <w:spacing w:after="0" w:line="360" w:lineRule="auto"/>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12–29</w:t>
            </w:r>
          </w:p>
        </w:tc>
        <w:tc>
          <w:tcPr>
            <w:tcW w:w="0" w:type="auto"/>
            <w:vAlign w:val="center"/>
            <w:hideMark/>
          </w:tcPr>
          <w:p w14:paraId="0BB22D63" w14:textId="77777777" w:rsidR="00A41E4C" w:rsidRPr="00A41E4C" w:rsidRDefault="00A41E4C" w:rsidP="00D6255D">
            <w:pPr>
              <w:spacing w:after="0" w:line="360" w:lineRule="auto"/>
              <w:jc w:val="both"/>
              <w:rPr>
                <w:rFonts w:ascii="Times New Roman" w:eastAsia="Times New Roman" w:hAnsi="Times New Roman" w:cs="Times New Roman"/>
                <w:sz w:val="28"/>
                <w:szCs w:val="28"/>
                <w:lang w:eastAsia="uk-UA"/>
              </w:rPr>
            </w:pPr>
            <w:r w:rsidRPr="00D6255D">
              <w:rPr>
                <w:rFonts w:ascii="Times New Roman" w:eastAsia="Times New Roman" w:hAnsi="Times New Roman" w:cs="Times New Roman"/>
                <w:b/>
                <w:bCs/>
                <w:sz w:val="28"/>
                <w:szCs w:val="28"/>
                <w:lang w:eastAsia="uk-UA"/>
              </w:rPr>
              <w:t>21,4</w:t>
            </w:r>
          </w:p>
        </w:tc>
        <w:tc>
          <w:tcPr>
            <w:tcW w:w="0" w:type="auto"/>
            <w:vAlign w:val="center"/>
            <w:hideMark/>
          </w:tcPr>
          <w:p w14:paraId="4D83E630" w14:textId="77777777" w:rsidR="00A41E4C" w:rsidRPr="00A41E4C" w:rsidRDefault="00A41E4C" w:rsidP="00D6255D">
            <w:pPr>
              <w:spacing w:after="0" w:line="360" w:lineRule="auto"/>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4,2</w:t>
            </w:r>
          </w:p>
        </w:tc>
      </w:tr>
      <w:tr w:rsidR="00A41E4C" w:rsidRPr="00A41E4C" w14:paraId="20755CE0" w14:textId="77777777" w:rsidTr="00D6255D">
        <w:trPr>
          <w:tblCellSpacing w:w="15" w:type="dxa"/>
        </w:trPr>
        <w:tc>
          <w:tcPr>
            <w:tcW w:w="0" w:type="auto"/>
            <w:vAlign w:val="center"/>
            <w:hideMark/>
          </w:tcPr>
          <w:p w14:paraId="419E7321" w14:textId="77777777" w:rsidR="00A41E4C" w:rsidRPr="00A41E4C" w:rsidRDefault="00A41E4C" w:rsidP="00D6255D">
            <w:pPr>
              <w:spacing w:after="0" w:line="360" w:lineRule="auto"/>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Дівчата (n=25)</w:t>
            </w:r>
          </w:p>
        </w:tc>
        <w:tc>
          <w:tcPr>
            <w:tcW w:w="0" w:type="auto"/>
            <w:vAlign w:val="center"/>
            <w:hideMark/>
          </w:tcPr>
          <w:p w14:paraId="76B399F1" w14:textId="77777777" w:rsidR="00A41E4C" w:rsidRPr="00A41E4C" w:rsidRDefault="00A41E4C" w:rsidP="00D6255D">
            <w:pPr>
              <w:spacing w:after="0" w:line="360" w:lineRule="auto"/>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18–34</w:t>
            </w:r>
          </w:p>
        </w:tc>
        <w:tc>
          <w:tcPr>
            <w:tcW w:w="0" w:type="auto"/>
            <w:vAlign w:val="center"/>
            <w:hideMark/>
          </w:tcPr>
          <w:p w14:paraId="6325B466" w14:textId="77777777" w:rsidR="00A41E4C" w:rsidRPr="00A41E4C" w:rsidRDefault="00A41E4C" w:rsidP="00D6255D">
            <w:pPr>
              <w:spacing w:after="0" w:line="360" w:lineRule="auto"/>
              <w:jc w:val="both"/>
              <w:rPr>
                <w:rFonts w:ascii="Times New Roman" w:eastAsia="Times New Roman" w:hAnsi="Times New Roman" w:cs="Times New Roman"/>
                <w:sz w:val="28"/>
                <w:szCs w:val="28"/>
                <w:lang w:eastAsia="uk-UA"/>
              </w:rPr>
            </w:pPr>
            <w:r w:rsidRPr="00D6255D">
              <w:rPr>
                <w:rFonts w:ascii="Times New Roman" w:eastAsia="Times New Roman" w:hAnsi="Times New Roman" w:cs="Times New Roman"/>
                <w:b/>
                <w:bCs/>
                <w:sz w:val="28"/>
                <w:szCs w:val="28"/>
                <w:lang w:eastAsia="uk-UA"/>
              </w:rPr>
              <w:t>27,8</w:t>
            </w:r>
          </w:p>
        </w:tc>
        <w:tc>
          <w:tcPr>
            <w:tcW w:w="0" w:type="auto"/>
            <w:vAlign w:val="center"/>
            <w:hideMark/>
          </w:tcPr>
          <w:p w14:paraId="3886A504" w14:textId="77777777" w:rsidR="00A41E4C" w:rsidRPr="00A41E4C" w:rsidRDefault="00A41E4C" w:rsidP="00D6255D">
            <w:pPr>
              <w:spacing w:after="0" w:line="360" w:lineRule="auto"/>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4,8</w:t>
            </w:r>
          </w:p>
        </w:tc>
      </w:tr>
    </w:tbl>
    <w:p w14:paraId="49D65F9C" w14:textId="77777777" w:rsidR="00D6255D" w:rsidRDefault="00D6255D" w:rsidP="00D6255D">
      <w:pPr>
        <w:spacing w:after="0" w:line="360" w:lineRule="auto"/>
        <w:ind w:firstLine="709"/>
        <w:jc w:val="both"/>
        <w:rPr>
          <w:rFonts w:ascii="Times New Roman" w:eastAsia="Times New Roman" w:hAnsi="Times New Roman" w:cs="Times New Roman"/>
          <w:sz w:val="28"/>
          <w:szCs w:val="28"/>
          <w:lang w:eastAsia="uk-UA"/>
        </w:rPr>
      </w:pPr>
    </w:p>
    <w:p w14:paraId="7605C002" w14:textId="74DE39AB" w:rsidR="00D6255D" w:rsidRDefault="00D6255D" w:rsidP="00D6255D">
      <w:pPr>
        <w:spacing w:after="0" w:line="360" w:lineRule="auto"/>
        <w:ind w:firstLine="709"/>
        <w:jc w:val="both"/>
        <w:rPr>
          <w:rFonts w:ascii="Times New Roman" w:eastAsia="Times New Roman" w:hAnsi="Times New Roman" w:cs="Times New Roman"/>
          <w:sz w:val="28"/>
          <w:szCs w:val="28"/>
          <w:lang w:eastAsia="uk-UA"/>
        </w:rPr>
      </w:pPr>
      <w:r>
        <w:rPr>
          <w:noProof/>
          <w:lang w:eastAsia="uk-UA"/>
        </w:rPr>
        <w:lastRenderedPageBreak/>
        <w:drawing>
          <wp:inline distT="0" distB="0" distL="0" distR="0" wp14:anchorId="11194964" wp14:editId="0E9E33D7">
            <wp:extent cx="4572000" cy="2743200"/>
            <wp:effectExtent l="0" t="0" r="0" b="0"/>
            <wp:docPr id="3" name="Діагра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01B4A8E" w14:textId="73BC4CE9" w:rsidR="00D6255D" w:rsidRPr="00A41E4C" w:rsidRDefault="00D6255D" w:rsidP="00D6255D">
      <w:pPr>
        <w:spacing w:after="0" w:line="360" w:lineRule="auto"/>
        <w:ind w:firstLine="709"/>
        <w:jc w:val="both"/>
        <w:outlineLvl w:val="1"/>
        <w:rPr>
          <w:rFonts w:ascii="Times New Roman" w:eastAsia="Times New Roman" w:hAnsi="Times New Roman" w:cs="Times New Roman"/>
          <w:b/>
          <w:bCs/>
          <w:sz w:val="28"/>
          <w:szCs w:val="28"/>
          <w:lang w:eastAsia="uk-UA"/>
        </w:rPr>
      </w:pPr>
      <w:r w:rsidRPr="00D6255D">
        <w:rPr>
          <w:rFonts w:ascii="Times New Roman" w:eastAsia="Times New Roman" w:hAnsi="Times New Roman" w:cs="Times New Roman"/>
          <w:sz w:val="24"/>
          <w:szCs w:val="24"/>
          <w:lang w:eastAsia="uk-UA"/>
        </w:rPr>
        <w:t>Рис.2.3.3</w:t>
      </w:r>
      <w:r w:rsidR="000E10B0">
        <w:rPr>
          <w:rFonts w:ascii="Times New Roman" w:eastAsia="Times New Roman" w:hAnsi="Times New Roman" w:cs="Times New Roman"/>
          <w:sz w:val="24"/>
          <w:szCs w:val="24"/>
          <w:lang w:eastAsia="uk-UA"/>
        </w:rPr>
        <w:t>.</w:t>
      </w:r>
      <w:r w:rsidRPr="00D6255D">
        <w:rPr>
          <w:rFonts w:ascii="Times New Roman" w:eastAsia="Times New Roman" w:hAnsi="Times New Roman" w:cs="Times New Roman"/>
          <w:sz w:val="24"/>
          <w:szCs w:val="24"/>
          <w:lang w:eastAsia="uk-UA"/>
        </w:rPr>
        <w:t xml:space="preserve"> </w:t>
      </w:r>
      <w:r w:rsidRPr="00A41E4C">
        <w:rPr>
          <w:rFonts w:ascii="Times New Roman" w:eastAsia="Times New Roman" w:hAnsi="Times New Roman" w:cs="Times New Roman"/>
          <w:bCs/>
          <w:sz w:val="24"/>
          <w:szCs w:val="24"/>
          <w:lang w:eastAsia="uk-UA"/>
        </w:rPr>
        <w:t>Середні показники (у балах)</w:t>
      </w:r>
      <w:r>
        <w:rPr>
          <w:rFonts w:ascii="Times New Roman" w:eastAsia="Times New Roman" w:hAnsi="Times New Roman" w:cs="Times New Roman"/>
          <w:bCs/>
          <w:sz w:val="24"/>
          <w:szCs w:val="24"/>
          <w:lang w:eastAsia="uk-UA"/>
        </w:rPr>
        <w:t xml:space="preserve"> за шкалою </w:t>
      </w:r>
      <w:r w:rsidRPr="00A41E4C">
        <w:rPr>
          <w:rFonts w:ascii="Times New Roman" w:eastAsia="Times New Roman" w:hAnsi="Times New Roman" w:cs="Times New Roman"/>
          <w:sz w:val="24"/>
          <w:szCs w:val="24"/>
          <w:lang w:eastAsia="uk-UA"/>
        </w:rPr>
        <w:t>сприйнятого стресу</w:t>
      </w:r>
    </w:p>
    <w:p w14:paraId="0C575939" w14:textId="753FF8D5" w:rsidR="00D6255D" w:rsidRPr="00D6255D" w:rsidRDefault="00D6255D" w:rsidP="00D6255D">
      <w:pPr>
        <w:spacing w:after="0" w:line="360" w:lineRule="auto"/>
        <w:ind w:firstLine="709"/>
        <w:jc w:val="both"/>
        <w:rPr>
          <w:rFonts w:ascii="Times New Roman" w:eastAsia="Times New Roman" w:hAnsi="Times New Roman" w:cs="Times New Roman"/>
          <w:sz w:val="24"/>
          <w:szCs w:val="24"/>
          <w:lang w:eastAsia="uk-UA"/>
        </w:rPr>
      </w:pPr>
    </w:p>
    <w:p w14:paraId="5178CFB8" w14:textId="36D39846" w:rsidR="00A41E4C" w:rsidRPr="00A41E4C" w:rsidRDefault="00A41E4C" w:rsidP="00D6255D">
      <w:pPr>
        <w:spacing w:after="0" w:line="360" w:lineRule="auto"/>
        <w:ind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 xml:space="preserve">Максимально можливий бал </w:t>
      </w:r>
      <w:r w:rsidR="00722F24">
        <w:rPr>
          <w:rFonts w:ascii="Times New Roman" w:eastAsia="Times New Roman" w:hAnsi="Times New Roman" w:cs="Times New Roman"/>
          <w:sz w:val="28"/>
          <w:szCs w:val="28"/>
          <w:lang w:eastAsia="uk-UA"/>
        </w:rPr>
        <w:t>–</w:t>
      </w:r>
      <w:r w:rsidRPr="00A41E4C">
        <w:rPr>
          <w:rFonts w:ascii="Times New Roman" w:eastAsia="Times New Roman" w:hAnsi="Times New Roman" w:cs="Times New Roman"/>
          <w:sz w:val="28"/>
          <w:szCs w:val="28"/>
          <w:lang w:eastAsia="uk-UA"/>
        </w:rPr>
        <w:t xml:space="preserve"> 40.</w:t>
      </w:r>
    </w:p>
    <w:p w14:paraId="1620C4FE" w14:textId="2B753576" w:rsidR="00A41E4C" w:rsidRPr="00A41E4C" w:rsidRDefault="00A41E4C" w:rsidP="00D6255D">
      <w:pPr>
        <w:spacing w:after="0" w:line="360" w:lineRule="auto"/>
        <w:ind w:firstLine="709"/>
        <w:jc w:val="both"/>
        <w:outlineLvl w:val="1"/>
        <w:rPr>
          <w:rFonts w:ascii="Times New Roman" w:eastAsia="Times New Roman" w:hAnsi="Times New Roman" w:cs="Times New Roman"/>
          <w:b/>
          <w:bCs/>
          <w:sz w:val="28"/>
          <w:szCs w:val="28"/>
          <w:lang w:eastAsia="uk-UA"/>
        </w:rPr>
      </w:pPr>
      <w:r w:rsidRPr="00A41E4C">
        <w:rPr>
          <w:rFonts w:ascii="Times New Roman" w:eastAsia="Times New Roman" w:hAnsi="Times New Roman" w:cs="Times New Roman"/>
          <w:b/>
          <w:bCs/>
          <w:sz w:val="28"/>
          <w:szCs w:val="28"/>
          <w:lang w:eastAsia="uk-UA"/>
        </w:rPr>
        <w:t>Рівні сприйнятого стресу (%)</w:t>
      </w:r>
      <w:r w:rsidR="000B23BA">
        <w:rPr>
          <w:rFonts w:ascii="Times New Roman" w:eastAsia="Times New Roman" w:hAnsi="Times New Roman" w:cs="Times New Roman"/>
          <w:b/>
          <w:bCs/>
          <w:sz w:val="28"/>
          <w:szCs w:val="28"/>
          <w:lang w:eastAsia="uk-UA"/>
        </w:rPr>
        <w:t xml:space="preserve"> </w:t>
      </w:r>
      <w:r w:rsidR="000B23BA">
        <w:rPr>
          <w:rFonts w:ascii="Times New Roman" w:eastAsia="Times New Roman" w:hAnsi="Times New Roman" w:cs="Times New Roman"/>
          <w:bCs/>
          <w:sz w:val="28"/>
          <w:szCs w:val="28"/>
          <w:lang w:eastAsia="uk-UA"/>
        </w:rPr>
        <w:t>(рис.2.3.4)</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36"/>
        <w:gridCol w:w="2234"/>
        <w:gridCol w:w="2321"/>
      </w:tblGrid>
      <w:tr w:rsidR="00A41E4C" w:rsidRPr="00A41E4C" w14:paraId="5EF4C42C" w14:textId="77777777" w:rsidTr="00A41E4C">
        <w:trPr>
          <w:tblHeader/>
          <w:tblCellSpacing w:w="15" w:type="dxa"/>
        </w:trPr>
        <w:tc>
          <w:tcPr>
            <w:tcW w:w="0" w:type="auto"/>
            <w:vAlign w:val="center"/>
            <w:hideMark/>
          </w:tcPr>
          <w:p w14:paraId="02321367" w14:textId="77777777" w:rsidR="00A41E4C" w:rsidRPr="00A41E4C" w:rsidRDefault="00A41E4C" w:rsidP="00D6255D">
            <w:pPr>
              <w:spacing w:after="0" w:line="360" w:lineRule="auto"/>
              <w:ind w:firstLine="709"/>
              <w:jc w:val="both"/>
              <w:rPr>
                <w:rFonts w:ascii="Times New Roman" w:eastAsia="Times New Roman" w:hAnsi="Times New Roman" w:cs="Times New Roman"/>
                <w:b/>
                <w:bCs/>
                <w:sz w:val="28"/>
                <w:szCs w:val="28"/>
                <w:lang w:eastAsia="uk-UA"/>
              </w:rPr>
            </w:pPr>
            <w:r w:rsidRPr="00A41E4C">
              <w:rPr>
                <w:rFonts w:ascii="Times New Roman" w:eastAsia="Times New Roman" w:hAnsi="Times New Roman" w:cs="Times New Roman"/>
                <w:b/>
                <w:bCs/>
                <w:sz w:val="28"/>
                <w:szCs w:val="28"/>
                <w:lang w:eastAsia="uk-UA"/>
              </w:rPr>
              <w:t>Рівень</w:t>
            </w:r>
          </w:p>
        </w:tc>
        <w:tc>
          <w:tcPr>
            <w:tcW w:w="0" w:type="auto"/>
            <w:vAlign w:val="center"/>
            <w:hideMark/>
          </w:tcPr>
          <w:p w14:paraId="561F02B3" w14:textId="77777777" w:rsidR="00A41E4C" w:rsidRPr="00A41E4C" w:rsidRDefault="00A41E4C" w:rsidP="00D6255D">
            <w:pPr>
              <w:spacing w:after="0" w:line="360" w:lineRule="auto"/>
              <w:ind w:firstLine="709"/>
              <w:jc w:val="both"/>
              <w:rPr>
                <w:rFonts w:ascii="Times New Roman" w:eastAsia="Times New Roman" w:hAnsi="Times New Roman" w:cs="Times New Roman"/>
                <w:b/>
                <w:bCs/>
                <w:sz w:val="28"/>
                <w:szCs w:val="28"/>
                <w:lang w:eastAsia="uk-UA"/>
              </w:rPr>
            </w:pPr>
            <w:r w:rsidRPr="00A41E4C">
              <w:rPr>
                <w:rFonts w:ascii="Times New Roman" w:eastAsia="Times New Roman" w:hAnsi="Times New Roman" w:cs="Times New Roman"/>
                <w:b/>
                <w:bCs/>
                <w:sz w:val="28"/>
                <w:szCs w:val="28"/>
                <w:lang w:eastAsia="uk-UA"/>
              </w:rPr>
              <w:t>Юнаки</w:t>
            </w:r>
          </w:p>
        </w:tc>
        <w:tc>
          <w:tcPr>
            <w:tcW w:w="0" w:type="auto"/>
            <w:vAlign w:val="center"/>
            <w:hideMark/>
          </w:tcPr>
          <w:p w14:paraId="7EB77447" w14:textId="77777777" w:rsidR="00A41E4C" w:rsidRPr="00A41E4C" w:rsidRDefault="00A41E4C" w:rsidP="00D6255D">
            <w:pPr>
              <w:spacing w:after="0" w:line="360" w:lineRule="auto"/>
              <w:ind w:firstLine="709"/>
              <w:jc w:val="both"/>
              <w:rPr>
                <w:rFonts w:ascii="Times New Roman" w:eastAsia="Times New Roman" w:hAnsi="Times New Roman" w:cs="Times New Roman"/>
                <w:b/>
                <w:bCs/>
                <w:sz w:val="28"/>
                <w:szCs w:val="28"/>
                <w:lang w:eastAsia="uk-UA"/>
              </w:rPr>
            </w:pPr>
            <w:r w:rsidRPr="00A41E4C">
              <w:rPr>
                <w:rFonts w:ascii="Times New Roman" w:eastAsia="Times New Roman" w:hAnsi="Times New Roman" w:cs="Times New Roman"/>
                <w:b/>
                <w:bCs/>
                <w:sz w:val="28"/>
                <w:szCs w:val="28"/>
                <w:lang w:eastAsia="uk-UA"/>
              </w:rPr>
              <w:t>Дівчата</w:t>
            </w:r>
          </w:p>
        </w:tc>
      </w:tr>
      <w:tr w:rsidR="00A41E4C" w:rsidRPr="00A41E4C" w14:paraId="37FE06CE" w14:textId="77777777" w:rsidTr="00A41E4C">
        <w:trPr>
          <w:tblCellSpacing w:w="15" w:type="dxa"/>
        </w:trPr>
        <w:tc>
          <w:tcPr>
            <w:tcW w:w="0" w:type="auto"/>
            <w:vAlign w:val="center"/>
            <w:hideMark/>
          </w:tcPr>
          <w:p w14:paraId="6F16B9E7" w14:textId="77777777" w:rsidR="00A41E4C" w:rsidRPr="00A41E4C" w:rsidRDefault="00A41E4C" w:rsidP="00D6255D">
            <w:pPr>
              <w:spacing w:after="0" w:line="360" w:lineRule="auto"/>
              <w:ind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Низький (0–13)</w:t>
            </w:r>
          </w:p>
        </w:tc>
        <w:tc>
          <w:tcPr>
            <w:tcW w:w="0" w:type="auto"/>
            <w:vAlign w:val="center"/>
            <w:hideMark/>
          </w:tcPr>
          <w:p w14:paraId="55E6BEAA" w14:textId="77777777" w:rsidR="00A41E4C" w:rsidRPr="00A41E4C" w:rsidRDefault="00A41E4C" w:rsidP="00D6255D">
            <w:pPr>
              <w:spacing w:after="0" w:line="360" w:lineRule="auto"/>
              <w:ind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20% (5 осіб)</w:t>
            </w:r>
          </w:p>
        </w:tc>
        <w:tc>
          <w:tcPr>
            <w:tcW w:w="0" w:type="auto"/>
            <w:vAlign w:val="center"/>
            <w:hideMark/>
          </w:tcPr>
          <w:p w14:paraId="102D6165" w14:textId="77777777" w:rsidR="00A41E4C" w:rsidRPr="00A41E4C" w:rsidRDefault="00A41E4C" w:rsidP="00D6255D">
            <w:pPr>
              <w:spacing w:after="0" w:line="360" w:lineRule="auto"/>
              <w:ind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8% (2 особи)</w:t>
            </w:r>
          </w:p>
        </w:tc>
      </w:tr>
      <w:tr w:rsidR="00A41E4C" w:rsidRPr="00A41E4C" w14:paraId="4DAD71FE" w14:textId="77777777" w:rsidTr="00A41E4C">
        <w:trPr>
          <w:tblCellSpacing w:w="15" w:type="dxa"/>
        </w:trPr>
        <w:tc>
          <w:tcPr>
            <w:tcW w:w="0" w:type="auto"/>
            <w:vAlign w:val="center"/>
            <w:hideMark/>
          </w:tcPr>
          <w:p w14:paraId="2757DFA2" w14:textId="77777777" w:rsidR="00A41E4C" w:rsidRPr="00A41E4C" w:rsidRDefault="00A41E4C" w:rsidP="00D6255D">
            <w:pPr>
              <w:spacing w:after="0" w:line="360" w:lineRule="auto"/>
              <w:ind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Середній (14–26)</w:t>
            </w:r>
          </w:p>
        </w:tc>
        <w:tc>
          <w:tcPr>
            <w:tcW w:w="0" w:type="auto"/>
            <w:vAlign w:val="center"/>
            <w:hideMark/>
          </w:tcPr>
          <w:p w14:paraId="712B18AC" w14:textId="77777777" w:rsidR="00A41E4C" w:rsidRPr="00A41E4C" w:rsidRDefault="00A41E4C" w:rsidP="00D6255D">
            <w:pPr>
              <w:spacing w:after="0" w:line="360" w:lineRule="auto"/>
              <w:ind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48% (12)</w:t>
            </w:r>
          </w:p>
        </w:tc>
        <w:tc>
          <w:tcPr>
            <w:tcW w:w="0" w:type="auto"/>
            <w:vAlign w:val="center"/>
            <w:hideMark/>
          </w:tcPr>
          <w:p w14:paraId="1D5E81FC" w14:textId="77777777" w:rsidR="00A41E4C" w:rsidRPr="00A41E4C" w:rsidRDefault="00A41E4C" w:rsidP="00D6255D">
            <w:pPr>
              <w:spacing w:after="0" w:line="360" w:lineRule="auto"/>
              <w:ind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32% (8)</w:t>
            </w:r>
          </w:p>
        </w:tc>
      </w:tr>
      <w:tr w:rsidR="00A41E4C" w:rsidRPr="00A41E4C" w14:paraId="36B4D532" w14:textId="77777777" w:rsidTr="00A41E4C">
        <w:trPr>
          <w:tblCellSpacing w:w="15" w:type="dxa"/>
        </w:trPr>
        <w:tc>
          <w:tcPr>
            <w:tcW w:w="0" w:type="auto"/>
            <w:vAlign w:val="center"/>
            <w:hideMark/>
          </w:tcPr>
          <w:p w14:paraId="11FB0820" w14:textId="77777777" w:rsidR="00A41E4C" w:rsidRPr="00A41E4C" w:rsidRDefault="00A41E4C" w:rsidP="00D6255D">
            <w:pPr>
              <w:spacing w:after="0" w:line="360" w:lineRule="auto"/>
              <w:ind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Високий (27–40)</w:t>
            </w:r>
          </w:p>
        </w:tc>
        <w:tc>
          <w:tcPr>
            <w:tcW w:w="0" w:type="auto"/>
            <w:vAlign w:val="center"/>
            <w:hideMark/>
          </w:tcPr>
          <w:p w14:paraId="667367D9" w14:textId="77777777" w:rsidR="00A41E4C" w:rsidRPr="00A41E4C" w:rsidRDefault="00A41E4C" w:rsidP="00D6255D">
            <w:pPr>
              <w:spacing w:after="0" w:line="360" w:lineRule="auto"/>
              <w:ind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32% (8)</w:t>
            </w:r>
          </w:p>
        </w:tc>
        <w:tc>
          <w:tcPr>
            <w:tcW w:w="0" w:type="auto"/>
            <w:vAlign w:val="center"/>
            <w:hideMark/>
          </w:tcPr>
          <w:p w14:paraId="7463E0D2" w14:textId="77777777" w:rsidR="00A41E4C" w:rsidRPr="00A41E4C" w:rsidRDefault="00A41E4C" w:rsidP="00D6255D">
            <w:pPr>
              <w:spacing w:after="0" w:line="360" w:lineRule="auto"/>
              <w:ind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60% (15)</w:t>
            </w:r>
          </w:p>
        </w:tc>
      </w:tr>
      <w:tr w:rsidR="000B23BA" w:rsidRPr="00A41E4C" w14:paraId="3274464A" w14:textId="77777777" w:rsidTr="00A41E4C">
        <w:trPr>
          <w:tblCellSpacing w:w="15" w:type="dxa"/>
        </w:trPr>
        <w:tc>
          <w:tcPr>
            <w:tcW w:w="0" w:type="auto"/>
            <w:vAlign w:val="center"/>
          </w:tcPr>
          <w:p w14:paraId="41D42E0D" w14:textId="1D2F2EBF" w:rsidR="000B23BA" w:rsidRPr="00A41E4C" w:rsidRDefault="000B23BA" w:rsidP="00D6255D">
            <w:pPr>
              <w:spacing w:after="0" w:line="360" w:lineRule="auto"/>
              <w:ind w:firstLine="709"/>
              <w:jc w:val="both"/>
              <w:rPr>
                <w:rFonts w:ascii="Times New Roman" w:eastAsia="Times New Roman" w:hAnsi="Times New Roman" w:cs="Times New Roman"/>
                <w:sz w:val="28"/>
                <w:szCs w:val="28"/>
                <w:lang w:eastAsia="uk-UA"/>
              </w:rPr>
            </w:pPr>
          </w:p>
        </w:tc>
        <w:tc>
          <w:tcPr>
            <w:tcW w:w="0" w:type="auto"/>
            <w:vAlign w:val="center"/>
          </w:tcPr>
          <w:p w14:paraId="03F79167" w14:textId="77777777" w:rsidR="000B23BA" w:rsidRPr="00A41E4C" w:rsidRDefault="000B23BA" w:rsidP="000B23BA">
            <w:pPr>
              <w:spacing w:after="0" w:line="360" w:lineRule="auto"/>
              <w:jc w:val="both"/>
              <w:rPr>
                <w:rFonts w:ascii="Times New Roman" w:eastAsia="Times New Roman" w:hAnsi="Times New Roman" w:cs="Times New Roman"/>
                <w:sz w:val="28"/>
                <w:szCs w:val="28"/>
                <w:lang w:eastAsia="uk-UA"/>
              </w:rPr>
            </w:pPr>
          </w:p>
        </w:tc>
        <w:tc>
          <w:tcPr>
            <w:tcW w:w="0" w:type="auto"/>
            <w:vAlign w:val="center"/>
          </w:tcPr>
          <w:p w14:paraId="4B91C661" w14:textId="77777777" w:rsidR="000B23BA" w:rsidRPr="00A41E4C" w:rsidRDefault="000B23BA" w:rsidP="00D6255D">
            <w:pPr>
              <w:spacing w:after="0" w:line="360" w:lineRule="auto"/>
              <w:ind w:firstLine="709"/>
              <w:jc w:val="both"/>
              <w:rPr>
                <w:rFonts w:ascii="Times New Roman" w:eastAsia="Times New Roman" w:hAnsi="Times New Roman" w:cs="Times New Roman"/>
                <w:sz w:val="28"/>
                <w:szCs w:val="28"/>
                <w:lang w:eastAsia="uk-UA"/>
              </w:rPr>
            </w:pPr>
          </w:p>
        </w:tc>
      </w:tr>
    </w:tbl>
    <w:p w14:paraId="19A9683D" w14:textId="726BF2DD" w:rsidR="000B23BA" w:rsidRDefault="000B23BA" w:rsidP="00D6255D">
      <w:pPr>
        <w:spacing w:after="0" w:line="360" w:lineRule="auto"/>
        <w:ind w:firstLine="709"/>
        <w:jc w:val="both"/>
        <w:rPr>
          <w:rFonts w:ascii="Times New Roman" w:eastAsia="Times New Roman" w:hAnsi="Times New Roman" w:cs="Times New Roman"/>
          <w:sz w:val="28"/>
          <w:szCs w:val="28"/>
          <w:lang w:eastAsia="uk-UA"/>
        </w:rPr>
      </w:pPr>
      <w:r>
        <w:rPr>
          <w:noProof/>
          <w:lang w:eastAsia="uk-UA"/>
        </w:rPr>
        <w:drawing>
          <wp:inline distT="0" distB="0" distL="0" distR="0" wp14:anchorId="6FE9F9F9" wp14:editId="003D08E7">
            <wp:extent cx="4572000" cy="2743200"/>
            <wp:effectExtent l="0" t="0" r="0" b="0"/>
            <wp:docPr id="5" name="Діагра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2510B69" w14:textId="14FE76A2" w:rsidR="00D14F03" w:rsidRDefault="000E10B0" w:rsidP="00D6255D">
      <w:pPr>
        <w:spacing w:after="0" w:line="360" w:lineRule="auto"/>
        <w:ind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Рис.2.3.4. Порівняння рівнів сприйнятого стресу середі дівчат та юнаків</w:t>
      </w:r>
    </w:p>
    <w:p w14:paraId="0119F46E" w14:textId="77777777" w:rsidR="000E10B0" w:rsidRDefault="000E10B0" w:rsidP="00D6255D">
      <w:pPr>
        <w:spacing w:after="0" w:line="360" w:lineRule="auto"/>
        <w:ind w:firstLine="709"/>
        <w:jc w:val="both"/>
        <w:rPr>
          <w:rFonts w:ascii="Times New Roman" w:eastAsia="Times New Roman" w:hAnsi="Times New Roman" w:cs="Times New Roman"/>
          <w:sz w:val="28"/>
          <w:szCs w:val="28"/>
          <w:lang w:eastAsia="uk-UA"/>
        </w:rPr>
      </w:pPr>
    </w:p>
    <w:p w14:paraId="65DA8707" w14:textId="77B5EF47" w:rsidR="00A41E4C" w:rsidRPr="00A41E4C" w:rsidRDefault="00A41E4C" w:rsidP="00D6255D">
      <w:pPr>
        <w:spacing w:after="0" w:line="360" w:lineRule="auto"/>
        <w:ind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lastRenderedPageBreak/>
        <w:t xml:space="preserve">Дівчата продемонстрували значно вищий рівень суб’єктивного стресу. Частка високого рівня у них на </w:t>
      </w:r>
      <w:r w:rsidRPr="00D6255D">
        <w:rPr>
          <w:rFonts w:ascii="Times New Roman" w:eastAsia="Times New Roman" w:hAnsi="Times New Roman" w:cs="Times New Roman"/>
          <w:bCs/>
          <w:sz w:val="28"/>
          <w:szCs w:val="28"/>
          <w:lang w:eastAsia="uk-UA"/>
        </w:rPr>
        <w:t>28% більша</w:t>
      </w:r>
      <w:r w:rsidRPr="00A41E4C">
        <w:rPr>
          <w:rFonts w:ascii="Times New Roman" w:eastAsia="Times New Roman" w:hAnsi="Times New Roman" w:cs="Times New Roman"/>
          <w:sz w:val="28"/>
          <w:szCs w:val="28"/>
          <w:lang w:eastAsia="uk-UA"/>
        </w:rPr>
        <w:t>, ніж у юнаків (60% проти 32%).</w:t>
      </w:r>
    </w:p>
    <w:p w14:paraId="0B7B0B89" w14:textId="77777777" w:rsidR="00A41E4C" w:rsidRPr="00A41E4C" w:rsidRDefault="00A41E4C" w:rsidP="00D6255D">
      <w:pPr>
        <w:spacing w:after="0" w:line="360" w:lineRule="auto"/>
        <w:ind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 xml:space="preserve">Середній бал у дівчат перевищує показник юнаків на 6,4 </w:t>
      </w:r>
      <w:proofErr w:type="spellStart"/>
      <w:r w:rsidRPr="00A41E4C">
        <w:rPr>
          <w:rFonts w:ascii="Times New Roman" w:eastAsia="Times New Roman" w:hAnsi="Times New Roman" w:cs="Times New Roman"/>
          <w:sz w:val="28"/>
          <w:szCs w:val="28"/>
          <w:lang w:eastAsia="uk-UA"/>
        </w:rPr>
        <w:t>бала</w:t>
      </w:r>
      <w:proofErr w:type="spellEnd"/>
      <w:r w:rsidRPr="00A41E4C">
        <w:rPr>
          <w:rFonts w:ascii="Times New Roman" w:eastAsia="Times New Roman" w:hAnsi="Times New Roman" w:cs="Times New Roman"/>
          <w:sz w:val="28"/>
          <w:szCs w:val="28"/>
          <w:lang w:eastAsia="uk-UA"/>
        </w:rPr>
        <w:t>, що є суттєвою різницею для даної шкали.</w:t>
      </w:r>
    </w:p>
    <w:p w14:paraId="0D576990" w14:textId="77777777" w:rsidR="00A41E4C" w:rsidRPr="00A41E4C" w:rsidRDefault="00A41E4C" w:rsidP="00D6255D">
      <w:pPr>
        <w:spacing w:after="0" w:line="360" w:lineRule="auto"/>
        <w:ind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Високі показники свідчать про:</w:t>
      </w:r>
    </w:p>
    <w:p w14:paraId="6D797AF2" w14:textId="77777777" w:rsidR="00A41E4C" w:rsidRPr="00A41E4C" w:rsidRDefault="00A41E4C" w:rsidP="00357BFB">
      <w:pPr>
        <w:numPr>
          <w:ilvl w:val="0"/>
          <w:numId w:val="28"/>
        </w:numPr>
        <w:spacing w:after="0" w:line="360" w:lineRule="auto"/>
        <w:ind w:left="0"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часте відчуття перевантаження</w:t>
      </w:r>
    </w:p>
    <w:p w14:paraId="686E9A9C" w14:textId="77777777" w:rsidR="00A41E4C" w:rsidRPr="00A41E4C" w:rsidRDefault="00A41E4C" w:rsidP="00357BFB">
      <w:pPr>
        <w:numPr>
          <w:ilvl w:val="0"/>
          <w:numId w:val="28"/>
        </w:numPr>
        <w:spacing w:after="0" w:line="360" w:lineRule="auto"/>
        <w:ind w:left="0"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суб’єктивне переживання втрати контролю</w:t>
      </w:r>
    </w:p>
    <w:p w14:paraId="762E46E2" w14:textId="77777777" w:rsidR="00A41E4C" w:rsidRPr="00A41E4C" w:rsidRDefault="00A41E4C" w:rsidP="00357BFB">
      <w:pPr>
        <w:numPr>
          <w:ilvl w:val="0"/>
          <w:numId w:val="28"/>
        </w:numPr>
        <w:spacing w:after="0" w:line="360" w:lineRule="auto"/>
        <w:ind w:left="0"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труднощі з регуляцією напруги</w:t>
      </w:r>
    </w:p>
    <w:p w14:paraId="686241BD" w14:textId="77777777" w:rsidR="00A41E4C" w:rsidRPr="00A41E4C" w:rsidRDefault="00A41E4C" w:rsidP="00357BFB">
      <w:pPr>
        <w:numPr>
          <w:ilvl w:val="0"/>
          <w:numId w:val="28"/>
        </w:numPr>
        <w:spacing w:after="0" w:line="360" w:lineRule="auto"/>
        <w:ind w:left="0"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емоційне виснаження</w:t>
      </w:r>
    </w:p>
    <w:p w14:paraId="1C80D065" w14:textId="77777777" w:rsidR="00A41E4C" w:rsidRPr="00A41E4C" w:rsidRDefault="00A41E4C" w:rsidP="00357BFB">
      <w:pPr>
        <w:numPr>
          <w:ilvl w:val="0"/>
          <w:numId w:val="28"/>
        </w:numPr>
        <w:spacing w:after="0" w:line="360" w:lineRule="auto"/>
        <w:ind w:left="0"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підвищену тривожність</w:t>
      </w:r>
    </w:p>
    <w:p w14:paraId="14C77947" w14:textId="77777777" w:rsidR="00A41E4C" w:rsidRPr="00A41E4C" w:rsidRDefault="00A41E4C" w:rsidP="00D6255D">
      <w:pPr>
        <w:spacing w:after="0" w:line="360" w:lineRule="auto"/>
        <w:ind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Таким чином, 60% дівчат перебувають у стані підвищеного психологічного напруження.</w:t>
      </w:r>
    </w:p>
    <w:p w14:paraId="37541B6B" w14:textId="77777777" w:rsidR="00D6255D" w:rsidRDefault="00D6255D" w:rsidP="00D6255D">
      <w:pPr>
        <w:spacing w:after="0" w:line="360" w:lineRule="auto"/>
        <w:ind w:firstLine="709"/>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 xml:space="preserve">Причиною цього можуть бути наступні чинники: </w:t>
      </w:r>
    </w:p>
    <w:p w14:paraId="55760331" w14:textId="77777777" w:rsidR="00D6255D" w:rsidRDefault="00D6255D" w:rsidP="00357BFB">
      <w:pPr>
        <w:pStyle w:val="a5"/>
        <w:numPr>
          <w:ilvl w:val="0"/>
          <w:numId w:val="32"/>
        </w:num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в</w:t>
      </w:r>
      <w:r w:rsidR="00A41E4C" w:rsidRPr="00D6255D">
        <w:rPr>
          <w:rFonts w:ascii="Times New Roman" w:eastAsia="Times New Roman" w:hAnsi="Times New Roman" w:cs="Times New Roman"/>
          <w:bCs/>
          <w:sz w:val="28"/>
          <w:szCs w:val="28"/>
          <w:lang w:eastAsia="uk-UA"/>
        </w:rPr>
        <w:t>ища емоційна чутливість.</w:t>
      </w:r>
      <w:r w:rsidRPr="00D6255D">
        <w:rPr>
          <w:rFonts w:ascii="Times New Roman" w:eastAsia="Times New Roman" w:hAnsi="Times New Roman" w:cs="Times New Roman"/>
          <w:sz w:val="28"/>
          <w:szCs w:val="28"/>
          <w:lang w:eastAsia="uk-UA"/>
        </w:rPr>
        <w:t xml:space="preserve"> </w:t>
      </w:r>
      <w:r w:rsidR="00A41E4C" w:rsidRPr="00D6255D">
        <w:rPr>
          <w:rFonts w:ascii="Times New Roman" w:eastAsia="Times New Roman" w:hAnsi="Times New Roman" w:cs="Times New Roman"/>
          <w:sz w:val="28"/>
          <w:szCs w:val="28"/>
          <w:lang w:eastAsia="uk-UA"/>
        </w:rPr>
        <w:t>Дівчата частіше схильні до глибшої рефлексії та переживання подій.</w:t>
      </w:r>
    </w:p>
    <w:p w14:paraId="72DB4248" w14:textId="77777777" w:rsidR="00D6255D" w:rsidRDefault="00D6255D" w:rsidP="00357BFB">
      <w:pPr>
        <w:pStyle w:val="a5"/>
        <w:numPr>
          <w:ilvl w:val="0"/>
          <w:numId w:val="32"/>
        </w:num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с</w:t>
      </w:r>
      <w:r w:rsidR="00A41E4C" w:rsidRPr="00D6255D">
        <w:rPr>
          <w:rFonts w:ascii="Times New Roman" w:eastAsia="Times New Roman" w:hAnsi="Times New Roman" w:cs="Times New Roman"/>
          <w:bCs/>
          <w:sz w:val="28"/>
          <w:szCs w:val="28"/>
          <w:lang w:eastAsia="uk-UA"/>
        </w:rPr>
        <w:t>оціальна відповідальність.</w:t>
      </w:r>
      <w:r w:rsidRPr="00D6255D">
        <w:rPr>
          <w:rFonts w:ascii="Times New Roman" w:eastAsia="Times New Roman" w:hAnsi="Times New Roman" w:cs="Times New Roman"/>
          <w:sz w:val="28"/>
          <w:szCs w:val="28"/>
          <w:lang w:eastAsia="uk-UA"/>
        </w:rPr>
        <w:t xml:space="preserve"> </w:t>
      </w:r>
      <w:r w:rsidR="00A41E4C" w:rsidRPr="00D6255D">
        <w:rPr>
          <w:rFonts w:ascii="Times New Roman" w:eastAsia="Times New Roman" w:hAnsi="Times New Roman" w:cs="Times New Roman"/>
          <w:sz w:val="28"/>
          <w:szCs w:val="28"/>
          <w:lang w:eastAsia="uk-UA"/>
        </w:rPr>
        <w:t>У юнацькому віці дівчата частіше переймаються міжособистісними стосунками, думкою інших, майбутнім.</w:t>
      </w:r>
    </w:p>
    <w:p w14:paraId="0E1B67D6" w14:textId="77777777" w:rsidR="00D6255D" w:rsidRDefault="00D6255D" w:rsidP="00357BFB">
      <w:pPr>
        <w:pStyle w:val="a5"/>
        <w:numPr>
          <w:ilvl w:val="0"/>
          <w:numId w:val="32"/>
        </w:num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w:t>
      </w:r>
      <w:r w:rsidR="00A41E4C" w:rsidRPr="00D6255D">
        <w:rPr>
          <w:rFonts w:ascii="Times New Roman" w:eastAsia="Times New Roman" w:hAnsi="Times New Roman" w:cs="Times New Roman"/>
          <w:bCs/>
          <w:sz w:val="28"/>
          <w:szCs w:val="28"/>
          <w:lang w:eastAsia="uk-UA"/>
        </w:rPr>
        <w:t>оєнний контекст.</w:t>
      </w:r>
      <w:r w:rsidRPr="00D6255D">
        <w:rPr>
          <w:rFonts w:ascii="Times New Roman" w:eastAsia="Times New Roman" w:hAnsi="Times New Roman" w:cs="Times New Roman"/>
          <w:sz w:val="28"/>
          <w:szCs w:val="28"/>
          <w:lang w:eastAsia="uk-UA"/>
        </w:rPr>
        <w:t xml:space="preserve"> </w:t>
      </w:r>
      <w:r w:rsidR="00A41E4C" w:rsidRPr="00D6255D">
        <w:rPr>
          <w:rFonts w:ascii="Times New Roman" w:eastAsia="Times New Roman" w:hAnsi="Times New Roman" w:cs="Times New Roman"/>
          <w:sz w:val="28"/>
          <w:szCs w:val="28"/>
          <w:lang w:eastAsia="uk-UA"/>
        </w:rPr>
        <w:t>Умови війни підсилюють почуття невизначеності, небезпеки та тривоги, що більш виражено впливає на емоційно орієнтованих осіб.</w:t>
      </w:r>
    </w:p>
    <w:p w14:paraId="53F01353" w14:textId="479E6095" w:rsidR="00A41E4C" w:rsidRPr="00D6255D" w:rsidRDefault="00D6255D" w:rsidP="00357BFB">
      <w:pPr>
        <w:pStyle w:val="a5"/>
        <w:numPr>
          <w:ilvl w:val="0"/>
          <w:numId w:val="32"/>
        </w:num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б</w:t>
      </w:r>
      <w:r w:rsidR="00A41E4C" w:rsidRPr="00D6255D">
        <w:rPr>
          <w:rFonts w:ascii="Times New Roman" w:eastAsia="Times New Roman" w:hAnsi="Times New Roman" w:cs="Times New Roman"/>
          <w:bCs/>
          <w:sz w:val="28"/>
          <w:szCs w:val="28"/>
          <w:lang w:eastAsia="uk-UA"/>
        </w:rPr>
        <w:t>ільш відкрите визнання переживань.</w:t>
      </w:r>
      <w:r w:rsidRPr="00D6255D">
        <w:rPr>
          <w:rFonts w:ascii="Times New Roman" w:eastAsia="Times New Roman" w:hAnsi="Times New Roman" w:cs="Times New Roman"/>
          <w:sz w:val="28"/>
          <w:szCs w:val="28"/>
          <w:lang w:eastAsia="uk-UA"/>
        </w:rPr>
        <w:t xml:space="preserve"> </w:t>
      </w:r>
      <w:r w:rsidR="00A41E4C" w:rsidRPr="00D6255D">
        <w:rPr>
          <w:rFonts w:ascii="Times New Roman" w:eastAsia="Times New Roman" w:hAnsi="Times New Roman" w:cs="Times New Roman"/>
          <w:sz w:val="28"/>
          <w:szCs w:val="28"/>
          <w:lang w:eastAsia="uk-UA"/>
        </w:rPr>
        <w:t>Юнаки можуть частіше мінімізувати або раціоналізувати стрес, що знижує суб’єктивну оцінку напруги.</w:t>
      </w:r>
    </w:p>
    <w:p w14:paraId="5985A879" w14:textId="77777777" w:rsidR="00A41E4C" w:rsidRPr="00A41E4C" w:rsidRDefault="00A41E4C" w:rsidP="00D6255D">
      <w:pPr>
        <w:spacing w:after="0" w:line="360" w:lineRule="auto"/>
        <w:ind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Нижчий рівень може пояснюватися:</w:t>
      </w:r>
    </w:p>
    <w:p w14:paraId="779D06B7" w14:textId="77777777" w:rsidR="00A41E4C" w:rsidRPr="00A41E4C" w:rsidRDefault="00A41E4C" w:rsidP="00357BFB">
      <w:pPr>
        <w:numPr>
          <w:ilvl w:val="0"/>
          <w:numId w:val="29"/>
        </w:numPr>
        <w:spacing w:after="0" w:line="360" w:lineRule="auto"/>
        <w:ind w:left="0"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більшою орієнтацією на контроль ситуації</w:t>
      </w:r>
    </w:p>
    <w:p w14:paraId="5E1795BC" w14:textId="77777777" w:rsidR="00A41E4C" w:rsidRPr="00A41E4C" w:rsidRDefault="00A41E4C" w:rsidP="00357BFB">
      <w:pPr>
        <w:numPr>
          <w:ilvl w:val="0"/>
          <w:numId w:val="29"/>
        </w:numPr>
        <w:spacing w:after="0" w:line="360" w:lineRule="auto"/>
        <w:ind w:left="0"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 xml:space="preserve">схильністю до проблемно-орієнтованого </w:t>
      </w:r>
      <w:proofErr w:type="spellStart"/>
      <w:r w:rsidRPr="00A41E4C">
        <w:rPr>
          <w:rFonts w:ascii="Times New Roman" w:eastAsia="Times New Roman" w:hAnsi="Times New Roman" w:cs="Times New Roman"/>
          <w:sz w:val="28"/>
          <w:szCs w:val="28"/>
          <w:lang w:eastAsia="uk-UA"/>
        </w:rPr>
        <w:t>копінгу</w:t>
      </w:r>
      <w:proofErr w:type="spellEnd"/>
    </w:p>
    <w:p w14:paraId="49D845DB" w14:textId="77777777" w:rsidR="00A41E4C" w:rsidRPr="00A41E4C" w:rsidRDefault="00A41E4C" w:rsidP="00357BFB">
      <w:pPr>
        <w:numPr>
          <w:ilvl w:val="0"/>
          <w:numId w:val="29"/>
        </w:numPr>
        <w:spacing w:after="0" w:line="360" w:lineRule="auto"/>
        <w:ind w:left="0"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меншою вербалізацією внутрішнього напруження</w:t>
      </w:r>
    </w:p>
    <w:p w14:paraId="08FCC65E" w14:textId="77777777" w:rsidR="00A41E4C" w:rsidRPr="00A41E4C" w:rsidRDefault="00A41E4C" w:rsidP="00357BFB">
      <w:pPr>
        <w:numPr>
          <w:ilvl w:val="0"/>
          <w:numId w:val="29"/>
        </w:numPr>
        <w:spacing w:after="0" w:line="360" w:lineRule="auto"/>
        <w:ind w:left="0"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соціальною установкою на стриманість</w:t>
      </w:r>
    </w:p>
    <w:p w14:paraId="6452B586" w14:textId="12E7B1FC" w:rsidR="00A41E4C" w:rsidRPr="00A41E4C" w:rsidRDefault="00A41E4C" w:rsidP="00D6255D">
      <w:pPr>
        <w:spacing w:after="0" w:line="360" w:lineRule="auto"/>
        <w:ind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lastRenderedPageBreak/>
        <w:t xml:space="preserve">Однак 32% юнаків з високим рівнем стресу </w:t>
      </w:r>
      <w:r w:rsidR="00722F24">
        <w:rPr>
          <w:rFonts w:ascii="Times New Roman" w:eastAsia="Times New Roman" w:hAnsi="Times New Roman" w:cs="Times New Roman"/>
          <w:sz w:val="28"/>
          <w:szCs w:val="28"/>
          <w:lang w:eastAsia="uk-UA"/>
        </w:rPr>
        <w:t>–</w:t>
      </w:r>
      <w:r w:rsidRPr="00A41E4C">
        <w:rPr>
          <w:rFonts w:ascii="Times New Roman" w:eastAsia="Times New Roman" w:hAnsi="Times New Roman" w:cs="Times New Roman"/>
          <w:sz w:val="28"/>
          <w:szCs w:val="28"/>
          <w:lang w:eastAsia="uk-UA"/>
        </w:rPr>
        <w:t xml:space="preserve"> це також значний показник, що свідчить про наявність прихованої напруги.</w:t>
      </w:r>
    </w:p>
    <w:p w14:paraId="67C70C0C" w14:textId="77777777" w:rsidR="00A41E4C" w:rsidRPr="00A41E4C" w:rsidRDefault="00A41E4C" w:rsidP="00D6255D">
      <w:pPr>
        <w:spacing w:after="0" w:line="360" w:lineRule="auto"/>
        <w:ind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Отримані дані свідчать про те, що:</w:t>
      </w:r>
    </w:p>
    <w:p w14:paraId="5A2609FD" w14:textId="77777777" w:rsidR="00A41E4C" w:rsidRPr="00A41E4C" w:rsidRDefault="00A41E4C" w:rsidP="00357BFB">
      <w:pPr>
        <w:numPr>
          <w:ilvl w:val="0"/>
          <w:numId w:val="30"/>
        </w:numPr>
        <w:spacing w:after="0" w:line="360" w:lineRule="auto"/>
        <w:ind w:left="0"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у юнацькому віці стрес є масовим явищем;</w:t>
      </w:r>
    </w:p>
    <w:p w14:paraId="005A22C1" w14:textId="77777777" w:rsidR="00A41E4C" w:rsidRPr="00A41E4C" w:rsidRDefault="00A41E4C" w:rsidP="00357BFB">
      <w:pPr>
        <w:numPr>
          <w:ilvl w:val="0"/>
          <w:numId w:val="30"/>
        </w:numPr>
        <w:spacing w:after="0" w:line="360" w:lineRule="auto"/>
        <w:ind w:left="0"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дівчата перебувають у зоні підвищеного ризику емоційного виснаження;</w:t>
      </w:r>
    </w:p>
    <w:p w14:paraId="1CF3F28C" w14:textId="77777777" w:rsidR="00A41E4C" w:rsidRPr="00A41E4C" w:rsidRDefault="00A41E4C" w:rsidP="00357BFB">
      <w:pPr>
        <w:numPr>
          <w:ilvl w:val="0"/>
          <w:numId w:val="30"/>
        </w:numPr>
        <w:spacing w:after="0" w:line="360" w:lineRule="auto"/>
        <w:ind w:left="0"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юнаки можуть демонструвати зовнішню стабільність при внутрішній напрузі.</w:t>
      </w:r>
    </w:p>
    <w:p w14:paraId="55ACB3AF" w14:textId="77777777" w:rsidR="00A41E4C" w:rsidRPr="00A41E4C" w:rsidRDefault="00A41E4C" w:rsidP="00D6255D">
      <w:pPr>
        <w:spacing w:after="0" w:line="360" w:lineRule="auto"/>
        <w:ind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Високий рівень сприйнятого стресу пов’язаний з:</w:t>
      </w:r>
    </w:p>
    <w:p w14:paraId="5D762C18" w14:textId="77777777" w:rsidR="00A41E4C" w:rsidRPr="00A41E4C" w:rsidRDefault="00A41E4C" w:rsidP="00357BFB">
      <w:pPr>
        <w:numPr>
          <w:ilvl w:val="0"/>
          <w:numId w:val="31"/>
        </w:numPr>
        <w:spacing w:after="0" w:line="360" w:lineRule="auto"/>
        <w:ind w:left="0"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зниженням концентрації уваги</w:t>
      </w:r>
    </w:p>
    <w:p w14:paraId="198687A9" w14:textId="77777777" w:rsidR="00A41E4C" w:rsidRPr="00A41E4C" w:rsidRDefault="00A41E4C" w:rsidP="00357BFB">
      <w:pPr>
        <w:numPr>
          <w:ilvl w:val="0"/>
          <w:numId w:val="31"/>
        </w:numPr>
        <w:spacing w:after="0" w:line="360" w:lineRule="auto"/>
        <w:ind w:left="0"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погіршенням академічної успішності</w:t>
      </w:r>
    </w:p>
    <w:p w14:paraId="590F2A4C" w14:textId="77777777" w:rsidR="00A41E4C" w:rsidRPr="00A41E4C" w:rsidRDefault="00A41E4C" w:rsidP="00357BFB">
      <w:pPr>
        <w:numPr>
          <w:ilvl w:val="0"/>
          <w:numId w:val="31"/>
        </w:numPr>
        <w:spacing w:after="0" w:line="360" w:lineRule="auto"/>
        <w:ind w:left="0"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підвищеною тривожністю</w:t>
      </w:r>
    </w:p>
    <w:p w14:paraId="35D67F86" w14:textId="77777777" w:rsidR="00A41E4C" w:rsidRPr="00A41E4C" w:rsidRDefault="00A41E4C" w:rsidP="00357BFB">
      <w:pPr>
        <w:numPr>
          <w:ilvl w:val="0"/>
          <w:numId w:val="31"/>
        </w:numPr>
        <w:spacing w:after="0" w:line="360" w:lineRule="auto"/>
        <w:ind w:left="0"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ризиком психосоматичних проявів</w:t>
      </w:r>
    </w:p>
    <w:p w14:paraId="6A04E10C" w14:textId="77777777" w:rsidR="00A41E4C" w:rsidRPr="00A41E4C" w:rsidRDefault="00A41E4C" w:rsidP="00D6255D">
      <w:pPr>
        <w:spacing w:after="0" w:line="360" w:lineRule="auto"/>
        <w:ind w:firstLine="709"/>
        <w:jc w:val="both"/>
        <w:rPr>
          <w:rFonts w:ascii="Times New Roman" w:eastAsia="Times New Roman" w:hAnsi="Times New Roman" w:cs="Times New Roman"/>
          <w:sz w:val="28"/>
          <w:szCs w:val="28"/>
          <w:lang w:eastAsia="uk-UA"/>
        </w:rPr>
      </w:pPr>
      <w:r w:rsidRPr="00A41E4C">
        <w:rPr>
          <w:rFonts w:ascii="Times New Roman" w:eastAsia="Times New Roman" w:hAnsi="Times New Roman" w:cs="Times New Roman"/>
          <w:sz w:val="28"/>
          <w:szCs w:val="28"/>
          <w:lang w:eastAsia="uk-UA"/>
        </w:rPr>
        <w:t>Результати за шкалою PSS-10 демонструють виражені гендерні відмінності у переживанні стресу. Дівчата частіше відчувають перевантаження та втрату контролю над подіями, тоді як юнаки демонструють більш помірні показники, що може бути пов’язано як із реальними відмінностями в емоційному реагуванні, так і з особливостями самопрезентації.</w:t>
      </w:r>
    </w:p>
    <w:p w14:paraId="3D50E7D3" w14:textId="7155CCD0" w:rsidR="001E2ADA" w:rsidRDefault="00A41E4C" w:rsidP="001E2ADA">
      <w:pPr>
        <w:spacing w:after="0" w:line="360" w:lineRule="auto"/>
        <w:ind w:firstLine="709"/>
        <w:jc w:val="both"/>
        <w:rPr>
          <w:rFonts w:ascii="Times New Roman" w:eastAsia="Times New Roman" w:hAnsi="Times New Roman" w:cs="Times New Roman"/>
          <w:sz w:val="28"/>
          <w:szCs w:val="28"/>
          <w:lang w:eastAsia="uk-UA"/>
        </w:rPr>
      </w:pPr>
      <w:r w:rsidRPr="00732196">
        <w:rPr>
          <w:rFonts w:ascii="Times New Roman" w:eastAsia="Times New Roman" w:hAnsi="Times New Roman" w:cs="Times New Roman"/>
          <w:sz w:val="28"/>
          <w:szCs w:val="28"/>
          <w:lang w:eastAsia="uk-UA"/>
        </w:rPr>
        <w:t xml:space="preserve">Отримані результати узгоджуються з даними про домінування емоційно-орієнтованого </w:t>
      </w:r>
      <w:proofErr w:type="spellStart"/>
      <w:r w:rsidRPr="00732196">
        <w:rPr>
          <w:rFonts w:ascii="Times New Roman" w:eastAsia="Times New Roman" w:hAnsi="Times New Roman" w:cs="Times New Roman"/>
          <w:sz w:val="28"/>
          <w:szCs w:val="28"/>
          <w:lang w:eastAsia="uk-UA"/>
        </w:rPr>
        <w:t>копінгу</w:t>
      </w:r>
      <w:proofErr w:type="spellEnd"/>
      <w:r w:rsidRPr="00732196">
        <w:rPr>
          <w:rFonts w:ascii="Times New Roman" w:eastAsia="Times New Roman" w:hAnsi="Times New Roman" w:cs="Times New Roman"/>
          <w:sz w:val="28"/>
          <w:szCs w:val="28"/>
          <w:lang w:eastAsia="uk-UA"/>
        </w:rPr>
        <w:t xml:space="preserve"> у дівчат та проблемно-орієнтованого </w:t>
      </w:r>
      <w:r w:rsidR="00722F24">
        <w:rPr>
          <w:rFonts w:ascii="Times New Roman" w:eastAsia="Times New Roman" w:hAnsi="Times New Roman" w:cs="Times New Roman"/>
          <w:sz w:val="28"/>
          <w:szCs w:val="28"/>
          <w:lang w:eastAsia="uk-UA"/>
        </w:rPr>
        <w:t>–</w:t>
      </w:r>
      <w:r w:rsidRPr="00732196">
        <w:rPr>
          <w:rFonts w:ascii="Times New Roman" w:eastAsia="Times New Roman" w:hAnsi="Times New Roman" w:cs="Times New Roman"/>
          <w:sz w:val="28"/>
          <w:szCs w:val="28"/>
          <w:lang w:eastAsia="uk-UA"/>
        </w:rPr>
        <w:t xml:space="preserve"> у юнаків.</w:t>
      </w:r>
    </w:p>
    <w:p w14:paraId="318D814A" w14:textId="77777777" w:rsidR="001E2ADA" w:rsidRPr="00767D1E" w:rsidRDefault="00732196" w:rsidP="001E2ADA">
      <w:pPr>
        <w:spacing w:after="0" w:line="360" w:lineRule="auto"/>
        <w:ind w:firstLine="709"/>
        <w:jc w:val="both"/>
        <w:rPr>
          <w:rFonts w:ascii="Times New Roman" w:eastAsia="Times New Roman" w:hAnsi="Times New Roman" w:cs="Times New Roman"/>
          <w:sz w:val="28"/>
          <w:szCs w:val="28"/>
          <w:lang w:eastAsia="uk-UA"/>
        </w:rPr>
      </w:pPr>
      <w:r w:rsidRPr="00767D1E">
        <w:rPr>
          <w:rFonts w:ascii="Times New Roman" w:hAnsi="Times New Roman" w:cs="Times New Roman"/>
          <w:sz w:val="28"/>
          <w:szCs w:val="28"/>
        </w:rPr>
        <w:t xml:space="preserve">Результати за тестом життєстійкості (S. </w:t>
      </w:r>
      <w:proofErr w:type="spellStart"/>
      <w:r w:rsidRPr="00767D1E">
        <w:rPr>
          <w:rFonts w:ascii="Times New Roman" w:hAnsi="Times New Roman" w:cs="Times New Roman"/>
          <w:sz w:val="28"/>
          <w:szCs w:val="28"/>
        </w:rPr>
        <w:t>Maddi</w:t>
      </w:r>
      <w:proofErr w:type="spellEnd"/>
      <w:r w:rsidRPr="00767D1E">
        <w:rPr>
          <w:rFonts w:ascii="Times New Roman" w:hAnsi="Times New Roman" w:cs="Times New Roman"/>
          <w:sz w:val="28"/>
          <w:szCs w:val="28"/>
        </w:rPr>
        <w:t>)</w:t>
      </w:r>
      <w:r w:rsidR="001E2ADA" w:rsidRPr="00767D1E">
        <w:rPr>
          <w:rFonts w:ascii="Times New Roman" w:eastAsia="Times New Roman" w:hAnsi="Times New Roman" w:cs="Times New Roman"/>
          <w:sz w:val="28"/>
          <w:szCs w:val="28"/>
          <w:lang w:eastAsia="uk-UA"/>
        </w:rPr>
        <w:t>, який д</w:t>
      </w:r>
      <w:r w:rsidRPr="00767D1E">
        <w:rPr>
          <w:rFonts w:ascii="Times New Roman" w:eastAsia="Times New Roman" w:hAnsi="Times New Roman" w:cs="Times New Roman"/>
          <w:sz w:val="28"/>
          <w:szCs w:val="28"/>
          <w:lang w:eastAsia="uk-UA"/>
        </w:rPr>
        <w:t xml:space="preserve">озволив визначити рівень сформованості внутрішніх психологічних ресурсів особистості, що забезпечують ефективне подолання стресу. Життєстійкість розглядається як інтегральна характеристика, яка включає три компоненти: </w:t>
      </w:r>
      <w:r w:rsidR="001E2ADA" w:rsidRPr="00767D1E">
        <w:rPr>
          <w:rFonts w:ascii="Times New Roman" w:eastAsia="Times New Roman" w:hAnsi="Times New Roman" w:cs="Times New Roman"/>
          <w:bCs/>
          <w:sz w:val="28"/>
          <w:szCs w:val="28"/>
          <w:lang w:eastAsia="uk-UA"/>
        </w:rPr>
        <w:t xml:space="preserve">залученість, </w:t>
      </w:r>
      <w:r w:rsidRPr="00767D1E">
        <w:rPr>
          <w:rFonts w:ascii="Times New Roman" w:eastAsia="Times New Roman" w:hAnsi="Times New Roman" w:cs="Times New Roman"/>
          <w:bCs/>
          <w:sz w:val="28"/>
          <w:szCs w:val="28"/>
          <w:lang w:eastAsia="uk-UA"/>
        </w:rPr>
        <w:t>контроль та виклик</w:t>
      </w:r>
      <w:r w:rsidRPr="00767D1E">
        <w:rPr>
          <w:rFonts w:ascii="Times New Roman" w:eastAsia="Times New Roman" w:hAnsi="Times New Roman" w:cs="Times New Roman"/>
          <w:sz w:val="28"/>
          <w:szCs w:val="28"/>
          <w:lang w:eastAsia="uk-UA"/>
        </w:rPr>
        <w:t>.</w:t>
      </w:r>
    </w:p>
    <w:p w14:paraId="3B3743DD" w14:textId="5AB01E76" w:rsidR="00732196" w:rsidRPr="00956D82" w:rsidRDefault="001E2ADA" w:rsidP="001E2ADA">
      <w:pPr>
        <w:spacing w:after="0" w:line="360" w:lineRule="auto"/>
        <w:ind w:firstLine="709"/>
        <w:jc w:val="both"/>
        <w:rPr>
          <w:rFonts w:ascii="Times New Roman" w:eastAsia="Times New Roman" w:hAnsi="Times New Roman" w:cs="Times New Roman"/>
          <w:b/>
          <w:sz w:val="28"/>
          <w:szCs w:val="28"/>
          <w:lang w:eastAsia="uk-UA"/>
        </w:rPr>
      </w:pPr>
      <w:r w:rsidRPr="00956D82">
        <w:rPr>
          <w:rFonts w:ascii="Times New Roman" w:eastAsia="Times New Roman" w:hAnsi="Times New Roman" w:cs="Times New Roman"/>
          <w:b/>
          <w:bCs/>
          <w:sz w:val="28"/>
          <w:szCs w:val="28"/>
          <w:lang w:eastAsia="uk-UA"/>
        </w:rPr>
        <w:t>З</w:t>
      </w:r>
      <w:r w:rsidR="00732196" w:rsidRPr="00956D82">
        <w:rPr>
          <w:rFonts w:ascii="Times New Roman" w:eastAsia="Times New Roman" w:hAnsi="Times New Roman" w:cs="Times New Roman"/>
          <w:b/>
          <w:bCs/>
          <w:sz w:val="28"/>
          <w:szCs w:val="28"/>
          <w:lang w:eastAsia="uk-UA"/>
        </w:rPr>
        <w:t>агальний показник життєстійкості (у балах)</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33"/>
        <w:gridCol w:w="1469"/>
        <w:gridCol w:w="1716"/>
        <w:gridCol w:w="3075"/>
      </w:tblGrid>
      <w:tr w:rsidR="00732196" w:rsidRPr="00956D82" w14:paraId="18849EB3" w14:textId="77777777" w:rsidTr="00732196">
        <w:trPr>
          <w:tblHeader/>
          <w:tblCellSpacing w:w="15" w:type="dxa"/>
        </w:trPr>
        <w:tc>
          <w:tcPr>
            <w:tcW w:w="0" w:type="auto"/>
            <w:vAlign w:val="center"/>
            <w:hideMark/>
          </w:tcPr>
          <w:p w14:paraId="523345C2" w14:textId="77777777" w:rsidR="00732196" w:rsidRPr="00956D82" w:rsidRDefault="00732196" w:rsidP="00870756">
            <w:pPr>
              <w:spacing w:after="0" w:line="360" w:lineRule="auto"/>
              <w:jc w:val="center"/>
              <w:rPr>
                <w:rFonts w:ascii="Times New Roman" w:eastAsia="Times New Roman" w:hAnsi="Times New Roman" w:cs="Times New Roman"/>
                <w:b/>
                <w:bCs/>
                <w:sz w:val="28"/>
                <w:szCs w:val="28"/>
                <w:lang w:eastAsia="uk-UA"/>
              </w:rPr>
            </w:pPr>
            <w:r w:rsidRPr="00956D82">
              <w:rPr>
                <w:rFonts w:ascii="Times New Roman" w:eastAsia="Times New Roman" w:hAnsi="Times New Roman" w:cs="Times New Roman"/>
                <w:b/>
                <w:bCs/>
                <w:sz w:val="28"/>
                <w:szCs w:val="28"/>
                <w:lang w:eastAsia="uk-UA"/>
              </w:rPr>
              <w:lastRenderedPageBreak/>
              <w:t>Група</w:t>
            </w:r>
          </w:p>
        </w:tc>
        <w:tc>
          <w:tcPr>
            <w:tcW w:w="0" w:type="auto"/>
            <w:vAlign w:val="center"/>
            <w:hideMark/>
          </w:tcPr>
          <w:p w14:paraId="14080077" w14:textId="77777777" w:rsidR="00732196" w:rsidRPr="00956D82" w:rsidRDefault="00732196" w:rsidP="00870756">
            <w:pPr>
              <w:spacing w:after="0" w:line="360" w:lineRule="auto"/>
              <w:rPr>
                <w:rFonts w:ascii="Times New Roman" w:eastAsia="Times New Roman" w:hAnsi="Times New Roman" w:cs="Times New Roman"/>
                <w:b/>
                <w:bCs/>
                <w:sz w:val="28"/>
                <w:szCs w:val="28"/>
                <w:lang w:eastAsia="uk-UA"/>
              </w:rPr>
            </w:pPr>
            <w:r w:rsidRPr="00956D82">
              <w:rPr>
                <w:rFonts w:ascii="Times New Roman" w:eastAsia="Times New Roman" w:hAnsi="Times New Roman" w:cs="Times New Roman"/>
                <w:b/>
                <w:bCs/>
                <w:sz w:val="28"/>
                <w:szCs w:val="28"/>
                <w:lang w:eastAsia="uk-UA"/>
              </w:rPr>
              <w:t>Мін.–</w:t>
            </w:r>
            <w:proofErr w:type="spellStart"/>
            <w:r w:rsidRPr="00956D82">
              <w:rPr>
                <w:rFonts w:ascii="Times New Roman" w:eastAsia="Times New Roman" w:hAnsi="Times New Roman" w:cs="Times New Roman"/>
                <w:b/>
                <w:bCs/>
                <w:sz w:val="28"/>
                <w:szCs w:val="28"/>
                <w:lang w:eastAsia="uk-UA"/>
              </w:rPr>
              <w:t>макс</w:t>
            </w:r>
            <w:proofErr w:type="spellEnd"/>
            <w:r w:rsidRPr="00956D82">
              <w:rPr>
                <w:rFonts w:ascii="Times New Roman" w:eastAsia="Times New Roman" w:hAnsi="Times New Roman" w:cs="Times New Roman"/>
                <w:b/>
                <w:bCs/>
                <w:sz w:val="28"/>
                <w:szCs w:val="28"/>
                <w:lang w:eastAsia="uk-UA"/>
              </w:rPr>
              <w:t>.</w:t>
            </w:r>
          </w:p>
        </w:tc>
        <w:tc>
          <w:tcPr>
            <w:tcW w:w="0" w:type="auto"/>
            <w:vAlign w:val="center"/>
            <w:hideMark/>
          </w:tcPr>
          <w:p w14:paraId="120698AB" w14:textId="77777777" w:rsidR="00732196" w:rsidRPr="00956D82" w:rsidRDefault="00732196" w:rsidP="00870756">
            <w:pPr>
              <w:spacing w:after="0" w:line="360" w:lineRule="auto"/>
              <w:rPr>
                <w:rFonts w:ascii="Times New Roman" w:eastAsia="Times New Roman" w:hAnsi="Times New Roman" w:cs="Times New Roman"/>
                <w:b/>
                <w:bCs/>
                <w:sz w:val="28"/>
                <w:szCs w:val="28"/>
                <w:lang w:eastAsia="uk-UA"/>
              </w:rPr>
            </w:pPr>
            <w:r w:rsidRPr="00956D82">
              <w:rPr>
                <w:rFonts w:ascii="Times New Roman" w:eastAsia="Times New Roman" w:hAnsi="Times New Roman" w:cs="Times New Roman"/>
                <w:b/>
                <w:bCs/>
                <w:sz w:val="28"/>
                <w:szCs w:val="28"/>
                <w:lang w:eastAsia="uk-UA"/>
              </w:rPr>
              <w:t>Середній бал</w:t>
            </w:r>
          </w:p>
        </w:tc>
        <w:tc>
          <w:tcPr>
            <w:tcW w:w="0" w:type="auto"/>
            <w:vAlign w:val="center"/>
            <w:hideMark/>
          </w:tcPr>
          <w:p w14:paraId="221B9DE2" w14:textId="77777777" w:rsidR="00732196" w:rsidRPr="00956D82" w:rsidRDefault="00732196" w:rsidP="00870756">
            <w:pPr>
              <w:spacing w:after="0" w:line="360" w:lineRule="auto"/>
              <w:rPr>
                <w:rFonts w:ascii="Times New Roman" w:eastAsia="Times New Roman" w:hAnsi="Times New Roman" w:cs="Times New Roman"/>
                <w:b/>
                <w:bCs/>
                <w:sz w:val="28"/>
                <w:szCs w:val="28"/>
                <w:lang w:eastAsia="uk-UA"/>
              </w:rPr>
            </w:pPr>
            <w:r w:rsidRPr="00956D82">
              <w:rPr>
                <w:rFonts w:ascii="Times New Roman" w:eastAsia="Times New Roman" w:hAnsi="Times New Roman" w:cs="Times New Roman"/>
                <w:b/>
                <w:bCs/>
                <w:sz w:val="28"/>
                <w:szCs w:val="28"/>
                <w:lang w:eastAsia="uk-UA"/>
              </w:rPr>
              <w:t>Стандартне відхилення</w:t>
            </w:r>
          </w:p>
        </w:tc>
      </w:tr>
      <w:tr w:rsidR="00732196" w:rsidRPr="00767D1E" w14:paraId="24342007" w14:textId="77777777" w:rsidTr="00732196">
        <w:trPr>
          <w:tblCellSpacing w:w="15" w:type="dxa"/>
        </w:trPr>
        <w:tc>
          <w:tcPr>
            <w:tcW w:w="0" w:type="auto"/>
            <w:vAlign w:val="center"/>
            <w:hideMark/>
          </w:tcPr>
          <w:p w14:paraId="32C90A53" w14:textId="77777777" w:rsidR="00732196" w:rsidRPr="00956D82" w:rsidRDefault="00732196" w:rsidP="001E2ADA">
            <w:pPr>
              <w:spacing w:after="0" w:line="360" w:lineRule="auto"/>
              <w:ind w:firstLine="709"/>
              <w:rPr>
                <w:rFonts w:ascii="Times New Roman" w:eastAsia="Times New Roman" w:hAnsi="Times New Roman" w:cs="Times New Roman"/>
                <w:b/>
                <w:sz w:val="28"/>
                <w:szCs w:val="28"/>
                <w:lang w:eastAsia="uk-UA"/>
              </w:rPr>
            </w:pPr>
            <w:r w:rsidRPr="00956D82">
              <w:rPr>
                <w:rFonts w:ascii="Times New Roman" w:eastAsia="Times New Roman" w:hAnsi="Times New Roman" w:cs="Times New Roman"/>
                <w:b/>
                <w:sz w:val="28"/>
                <w:szCs w:val="28"/>
                <w:lang w:eastAsia="uk-UA"/>
              </w:rPr>
              <w:t>Юнаки (n=25)</w:t>
            </w:r>
          </w:p>
        </w:tc>
        <w:tc>
          <w:tcPr>
            <w:tcW w:w="0" w:type="auto"/>
            <w:vAlign w:val="center"/>
            <w:hideMark/>
          </w:tcPr>
          <w:p w14:paraId="659DEF10" w14:textId="77777777" w:rsidR="00732196" w:rsidRPr="00767D1E" w:rsidRDefault="00732196" w:rsidP="001E2ADA">
            <w:pPr>
              <w:spacing w:after="0" w:line="360" w:lineRule="auto"/>
              <w:ind w:firstLine="709"/>
              <w:rPr>
                <w:rFonts w:ascii="Times New Roman" w:eastAsia="Times New Roman" w:hAnsi="Times New Roman" w:cs="Times New Roman"/>
                <w:sz w:val="28"/>
                <w:szCs w:val="28"/>
                <w:lang w:eastAsia="uk-UA"/>
              </w:rPr>
            </w:pPr>
            <w:r w:rsidRPr="00767D1E">
              <w:rPr>
                <w:rFonts w:ascii="Times New Roman" w:eastAsia="Times New Roman" w:hAnsi="Times New Roman" w:cs="Times New Roman"/>
                <w:sz w:val="28"/>
                <w:szCs w:val="28"/>
                <w:lang w:eastAsia="uk-UA"/>
              </w:rPr>
              <w:t>62–94</w:t>
            </w:r>
          </w:p>
        </w:tc>
        <w:tc>
          <w:tcPr>
            <w:tcW w:w="0" w:type="auto"/>
            <w:vAlign w:val="center"/>
            <w:hideMark/>
          </w:tcPr>
          <w:p w14:paraId="76E91BA4" w14:textId="77777777" w:rsidR="00732196" w:rsidRPr="00767D1E" w:rsidRDefault="00732196" w:rsidP="001E2ADA">
            <w:pPr>
              <w:spacing w:after="0" w:line="360" w:lineRule="auto"/>
              <w:ind w:firstLine="709"/>
              <w:rPr>
                <w:rFonts w:ascii="Times New Roman" w:eastAsia="Times New Roman" w:hAnsi="Times New Roman" w:cs="Times New Roman"/>
                <w:sz w:val="28"/>
                <w:szCs w:val="28"/>
                <w:lang w:eastAsia="uk-UA"/>
              </w:rPr>
            </w:pPr>
            <w:r w:rsidRPr="00767D1E">
              <w:rPr>
                <w:rFonts w:ascii="Times New Roman" w:eastAsia="Times New Roman" w:hAnsi="Times New Roman" w:cs="Times New Roman"/>
                <w:bCs/>
                <w:sz w:val="28"/>
                <w:szCs w:val="28"/>
                <w:lang w:eastAsia="uk-UA"/>
              </w:rPr>
              <w:t>78,5</w:t>
            </w:r>
          </w:p>
        </w:tc>
        <w:tc>
          <w:tcPr>
            <w:tcW w:w="0" w:type="auto"/>
            <w:vAlign w:val="center"/>
            <w:hideMark/>
          </w:tcPr>
          <w:p w14:paraId="67D652D2" w14:textId="77777777" w:rsidR="00732196" w:rsidRPr="00767D1E" w:rsidRDefault="00732196" w:rsidP="001E2ADA">
            <w:pPr>
              <w:spacing w:after="0" w:line="360" w:lineRule="auto"/>
              <w:ind w:firstLine="709"/>
              <w:rPr>
                <w:rFonts w:ascii="Times New Roman" w:eastAsia="Times New Roman" w:hAnsi="Times New Roman" w:cs="Times New Roman"/>
                <w:sz w:val="28"/>
                <w:szCs w:val="28"/>
                <w:lang w:eastAsia="uk-UA"/>
              </w:rPr>
            </w:pPr>
            <w:r w:rsidRPr="00767D1E">
              <w:rPr>
                <w:rFonts w:ascii="Times New Roman" w:eastAsia="Times New Roman" w:hAnsi="Times New Roman" w:cs="Times New Roman"/>
                <w:sz w:val="28"/>
                <w:szCs w:val="28"/>
                <w:lang w:eastAsia="uk-UA"/>
              </w:rPr>
              <w:t>7,6</w:t>
            </w:r>
          </w:p>
        </w:tc>
      </w:tr>
      <w:tr w:rsidR="00732196" w:rsidRPr="00767D1E" w14:paraId="48BC3C95" w14:textId="77777777" w:rsidTr="00732196">
        <w:trPr>
          <w:tblCellSpacing w:w="15" w:type="dxa"/>
        </w:trPr>
        <w:tc>
          <w:tcPr>
            <w:tcW w:w="0" w:type="auto"/>
            <w:vAlign w:val="center"/>
            <w:hideMark/>
          </w:tcPr>
          <w:p w14:paraId="7EBD68EF" w14:textId="77777777" w:rsidR="00732196" w:rsidRPr="00956D82" w:rsidRDefault="00732196" w:rsidP="001E2ADA">
            <w:pPr>
              <w:spacing w:after="0" w:line="360" w:lineRule="auto"/>
              <w:ind w:firstLine="709"/>
              <w:rPr>
                <w:rFonts w:ascii="Times New Roman" w:eastAsia="Times New Roman" w:hAnsi="Times New Roman" w:cs="Times New Roman"/>
                <w:b/>
                <w:sz w:val="28"/>
                <w:szCs w:val="28"/>
                <w:lang w:eastAsia="uk-UA"/>
              </w:rPr>
            </w:pPr>
            <w:r w:rsidRPr="00956D82">
              <w:rPr>
                <w:rFonts w:ascii="Times New Roman" w:eastAsia="Times New Roman" w:hAnsi="Times New Roman" w:cs="Times New Roman"/>
                <w:b/>
                <w:sz w:val="28"/>
                <w:szCs w:val="28"/>
                <w:lang w:eastAsia="uk-UA"/>
              </w:rPr>
              <w:t>Дівчата (n=25)</w:t>
            </w:r>
          </w:p>
        </w:tc>
        <w:tc>
          <w:tcPr>
            <w:tcW w:w="0" w:type="auto"/>
            <w:vAlign w:val="center"/>
            <w:hideMark/>
          </w:tcPr>
          <w:p w14:paraId="436F8219" w14:textId="77777777" w:rsidR="00732196" w:rsidRPr="00767D1E" w:rsidRDefault="00732196" w:rsidP="001E2ADA">
            <w:pPr>
              <w:spacing w:after="0" w:line="360" w:lineRule="auto"/>
              <w:ind w:firstLine="709"/>
              <w:rPr>
                <w:rFonts w:ascii="Times New Roman" w:eastAsia="Times New Roman" w:hAnsi="Times New Roman" w:cs="Times New Roman"/>
                <w:sz w:val="28"/>
                <w:szCs w:val="28"/>
                <w:lang w:eastAsia="uk-UA"/>
              </w:rPr>
            </w:pPr>
            <w:r w:rsidRPr="00767D1E">
              <w:rPr>
                <w:rFonts w:ascii="Times New Roman" w:eastAsia="Times New Roman" w:hAnsi="Times New Roman" w:cs="Times New Roman"/>
                <w:sz w:val="28"/>
                <w:szCs w:val="28"/>
                <w:lang w:eastAsia="uk-UA"/>
              </w:rPr>
              <w:t>58–88</w:t>
            </w:r>
          </w:p>
        </w:tc>
        <w:tc>
          <w:tcPr>
            <w:tcW w:w="0" w:type="auto"/>
            <w:vAlign w:val="center"/>
            <w:hideMark/>
          </w:tcPr>
          <w:p w14:paraId="27DEDADE" w14:textId="77777777" w:rsidR="00732196" w:rsidRPr="00767D1E" w:rsidRDefault="00732196" w:rsidP="001E2ADA">
            <w:pPr>
              <w:spacing w:after="0" w:line="360" w:lineRule="auto"/>
              <w:ind w:firstLine="709"/>
              <w:rPr>
                <w:rFonts w:ascii="Times New Roman" w:eastAsia="Times New Roman" w:hAnsi="Times New Roman" w:cs="Times New Roman"/>
                <w:sz w:val="28"/>
                <w:szCs w:val="28"/>
                <w:lang w:eastAsia="uk-UA"/>
              </w:rPr>
            </w:pPr>
            <w:r w:rsidRPr="00767D1E">
              <w:rPr>
                <w:rFonts w:ascii="Times New Roman" w:eastAsia="Times New Roman" w:hAnsi="Times New Roman" w:cs="Times New Roman"/>
                <w:bCs/>
                <w:sz w:val="28"/>
                <w:szCs w:val="28"/>
                <w:lang w:eastAsia="uk-UA"/>
              </w:rPr>
              <w:t>70,2</w:t>
            </w:r>
          </w:p>
        </w:tc>
        <w:tc>
          <w:tcPr>
            <w:tcW w:w="0" w:type="auto"/>
            <w:vAlign w:val="center"/>
            <w:hideMark/>
          </w:tcPr>
          <w:p w14:paraId="2B7F2BB3" w14:textId="77777777" w:rsidR="00732196" w:rsidRPr="00767D1E" w:rsidRDefault="00732196" w:rsidP="001E2ADA">
            <w:pPr>
              <w:spacing w:after="0" w:line="360" w:lineRule="auto"/>
              <w:ind w:firstLine="709"/>
              <w:rPr>
                <w:rFonts w:ascii="Times New Roman" w:eastAsia="Times New Roman" w:hAnsi="Times New Roman" w:cs="Times New Roman"/>
                <w:sz w:val="28"/>
                <w:szCs w:val="28"/>
                <w:lang w:eastAsia="uk-UA"/>
              </w:rPr>
            </w:pPr>
            <w:r w:rsidRPr="00767D1E">
              <w:rPr>
                <w:rFonts w:ascii="Times New Roman" w:eastAsia="Times New Roman" w:hAnsi="Times New Roman" w:cs="Times New Roman"/>
                <w:sz w:val="28"/>
                <w:szCs w:val="28"/>
                <w:lang w:eastAsia="uk-UA"/>
              </w:rPr>
              <w:t>8,4</w:t>
            </w:r>
          </w:p>
        </w:tc>
      </w:tr>
    </w:tbl>
    <w:p w14:paraId="1E63A243" w14:textId="2F2F8661" w:rsidR="001E2ADA" w:rsidRP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 xml:space="preserve">Різниця між середніми показниками становить </w:t>
      </w:r>
      <w:r w:rsidRPr="00956D82">
        <w:rPr>
          <w:rFonts w:ascii="Times New Roman" w:eastAsia="Times New Roman" w:hAnsi="Times New Roman" w:cs="Times New Roman"/>
          <w:bCs/>
          <w:sz w:val="28"/>
          <w:szCs w:val="28"/>
          <w:lang w:eastAsia="uk-UA"/>
        </w:rPr>
        <w:t xml:space="preserve">8,3 </w:t>
      </w:r>
      <w:proofErr w:type="spellStart"/>
      <w:r w:rsidRPr="00956D82">
        <w:rPr>
          <w:rFonts w:ascii="Times New Roman" w:eastAsia="Times New Roman" w:hAnsi="Times New Roman" w:cs="Times New Roman"/>
          <w:bCs/>
          <w:sz w:val="28"/>
          <w:szCs w:val="28"/>
          <w:lang w:eastAsia="uk-UA"/>
        </w:rPr>
        <w:t>бала</w:t>
      </w:r>
      <w:proofErr w:type="spellEnd"/>
      <w:r w:rsidRPr="00956D82">
        <w:rPr>
          <w:rFonts w:ascii="Times New Roman" w:eastAsia="Times New Roman" w:hAnsi="Times New Roman" w:cs="Times New Roman"/>
          <w:sz w:val="28"/>
          <w:szCs w:val="28"/>
          <w:lang w:eastAsia="uk-UA"/>
        </w:rPr>
        <w:t>, що свідчить про помітну перевагу ю</w:t>
      </w:r>
      <w:r w:rsidR="00F441DC">
        <w:rPr>
          <w:rFonts w:ascii="Times New Roman" w:eastAsia="Times New Roman" w:hAnsi="Times New Roman" w:cs="Times New Roman"/>
          <w:sz w:val="28"/>
          <w:szCs w:val="28"/>
          <w:lang w:eastAsia="uk-UA"/>
        </w:rPr>
        <w:t>наків за рівнем життєстійкості.</w:t>
      </w:r>
    </w:p>
    <w:p w14:paraId="372BD189" w14:textId="2AEC0D10" w:rsidR="00732196" w:rsidRP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bCs/>
          <w:sz w:val="28"/>
          <w:szCs w:val="28"/>
          <w:lang w:eastAsia="uk-UA"/>
        </w:rPr>
        <w:t>Рівні життєстійкості (%)</w:t>
      </w:r>
      <w:r w:rsidR="00F441DC">
        <w:rPr>
          <w:rFonts w:ascii="Times New Roman" w:eastAsia="Times New Roman" w:hAnsi="Times New Roman" w:cs="Times New Roman"/>
          <w:bCs/>
          <w:sz w:val="28"/>
          <w:szCs w:val="28"/>
          <w:lang w:eastAsia="uk-UA"/>
        </w:rPr>
        <w:t xml:space="preserve"> (рис.2.3.5)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33"/>
        <w:gridCol w:w="2374"/>
        <w:gridCol w:w="2249"/>
      </w:tblGrid>
      <w:tr w:rsidR="00732196" w:rsidRPr="00956D82" w14:paraId="2D06EF31" w14:textId="77777777" w:rsidTr="00732196">
        <w:trPr>
          <w:tblHeader/>
          <w:tblCellSpacing w:w="15" w:type="dxa"/>
        </w:trPr>
        <w:tc>
          <w:tcPr>
            <w:tcW w:w="0" w:type="auto"/>
            <w:vAlign w:val="center"/>
            <w:hideMark/>
          </w:tcPr>
          <w:p w14:paraId="27125282" w14:textId="77777777" w:rsidR="00732196" w:rsidRPr="00956D82" w:rsidRDefault="00732196" w:rsidP="00956D82">
            <w:pPr>
              <w:spacing w:after="0" w:line="360" w:lineRule="auto"/>
              <w:ind w:firstLine="709"/>
              <w:jc w:val="center"/>
              <w:rPr>
                <w:rFonts w:ascii="Times New Roman" w:eastAsia="Times New Roman" w:hAnsi="Times New Roman" w:cs="Times New Roman"/>
                <w:b/>
                <w:bCs/>
                <w:sz w:val="28"/>
                <w:szCs w:val="28"/>
                <w:lang w:eastAsia="uk-UA"/>
              </w:rPr>
            </w:pPr>
            <w:r w:rsidRPr="00956D82">
              <w:rPr>
                <w:rFonts w:ascii="Times New Roman" w:eastAsia="Times New Roman" w:hAnsi="Times New Roman" w:cs="Times New Roman"/>
                <w:b/>
                <w:bCs/>
                <w:sz w:val="28"/>
                <w:szCs w:val="28"/>
                <w:lang w:eastAsia="uk-UA"/>
              </w:rPr>
              <w:t>Рівень</w:t>
            </w:r>
          </w:p>
        </w:tc>
        <w:tc>
          <w:tcPr>
            <w:tcW w:w="0" w:type="auto"/>
            <w:vAlign w:val="center"/>
            <w:hideMark/>
          </w:tcPr>
          <w:p w14:paraId="04F4019F" w14:textId="77777777" w:rsidR="00732196" w:rsidRPr="00956D82" w:rsidRDefault="00732196" w:rsidP="00956D82">
            <w:pPr>
              <w:spacing w:after="0" w:line="360" w:lineRule="auto"/>
              <w:ind w:firstLine="709"/>
              <w:jc w:val="center"/>
              <w:rPr>
                <w:rFonts w:ascii="Times New Roman" w:eastAsia="Times New Roman" w:hAnsi="Times New Roman" w:cs="Times New Roman"/>
                <w:b/>
                <w:bCs/>
                <w:sz w:val="28"/>
                <w:szCs w:val="28"/>
                <w:lang w:eastAsia="uk-UA"/>
              </w:rPr>
            </w:pPr>
            <w:r w:rsidRPr="00956D82">
              <w:rPr>
                <w:rFonts w:ascii="Times New Roman" w:eastAsia="Times New Roman" w:hAnsi="Times New Roman" w:cs="Times New Roman"/>
                <w:b/>
                <w:bCs/>
                <w:sz w:val="28"/>
                <w:szCs w:val="28"/>
                <w:lang w:eastAsia="uk-UA"/>
              </w:rPr>
              <w:t>Юнаки</w:t>
            </w:r>
          </w:p>
        </w:tc>
        <w:tc>
          <w:tcPr>
            <w:tcW w:w="0" w:type="auto"/>
            <w:vAlign w:val="center"/>
            <w:hideMark/>
          </w:tcPr>
          <w:p w14:paraId="1FEEF3AD" w14:textId="77777777" w:rsidR="00732196" w:rsidRPr="00956D82" w:rsidRDefault="00732196" w:rsidP="00956D82">
            <w:pPr>
              <w:spacing w:after="0" w:line="360" w:lineRule="auto"/>
              <w:ind w:firstLine="709"/>
              <w:jc w:val="center"/>
              <w:rPr>
                <w:rFonts w:ascii="Times New Roman" w:eastAsia="Times New Roman" w:hAnsi="Times New Roman" w:cs="Times New Roman"/>
                <w:b/>
                <w:bCs/>
                <w:sz w:val="28"/>
                <w:szCs w:val="28"/>
                <w:lang w:eastAsia="uk-UA"/>
              </w:rPr>
            </w:pPr>
            <w:r w:rsidRPr="00956D82">
              <w:rPr>
                <w:rFonts w:ascii="Times New Roman" w:eastAsia="Times New Roman" w:hAnsi="Times New Roman" w:cs="Times New Roman"/>
                <w:b/>
                <w:bCs/>
                <w:sz w:val="28"/>
                <w:szCs w:val="28"/>
                <w:lang w:eastAsia="uk-UA"/>
              </w:rPr>
              <w:t>Дівчата</w:t>
            </w:r>
          </w:p>
        </w:tc>
      </w:tr>
      <w:tr w:rsidR="00732196" w:rsidRPr="00956D82" w14:paraId="3DE7A3F2" w14:textId="77777777" w:rsidTr="00732196">
        <w:trPr>
          <w:tblCellSpacing w:w="15" w:type="dxa"/>
        </w:trPr>
        <w:tc>
          <w:tcPr>
            <w:tcW w:w="0" w:type="auto"/>
            <w:vAlign w:val="center"/>
            <w:hideMark/>
          </w:tcPr>
          <w:p w14:paraId="7E12FF3E" w14:textId="77777777" w:rsidR="00732196" w:rsidRPr="00956D82" w:rsidRDefault="00732196" w:rsidP="00956D82">
            <w:pPr>
              <w:spacing w:after="0" w:line="360" w:lineRule="auto"/>
              <w:ind w:firstLine="709"/>
              <w:rPr>
                <w:rFonts w:ascii="Times New Roman" w:eastAsia="Times New Roman" w:hAnsi="Times New Roman" w:cs="Times New Roman"/>
                <w:b/>
                <w:sz w:val="28"/>
                <w:szCs w:val="28"/>
                <w:lang w:eastAsia="uk-UA"/>
              </w:rPr>
            </w:pPr>
            <w:r w:rsidRPr="00956D82">
              <w:rPr>
                <w:rFonts w:ascii="Times New Roman" w:eastAsia="Times New Roman" w:hAnsi="Times New Roman" w:cs="Times New Roman"/>
                <w:b/>
                <w:sz w:val="28"/>
                <w:szCs w:val="28"/>
                <w:lang w:eastAsia="uk-UA"/>
              </w:rPr>
              <w:t>Високий</w:t>
            </w:r>
          </w:p>
        </w:tc>
        <w:tc>
          <w:tcPr>
            <w:tcW w:w="0" w:type="auto"/>
            <w:vAlign w:val="center"/>
            <w:hideMark/>
          </w:tcPr>
          <w:p w14:paraId="39D6E290" w14:textId="77777777" w:rsidR="00732196" w:rsidRP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52% (13 осіб)</w:t>
            </w:r>
          </w:p>
        </w:tc>
        <w:tc>
          <w:tcPr>
            <w:tcW w:w="0" w:type="auto"/>
            <w:vAlign w:val="center"/>
            <w:hideMark/>
          </w:tcPr>
          <w:p w14:paraId="03BE7DAA" w14:textId="77777777" w:rsidR="00732196" w:rsidRP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36% (9 осіб)</w:t>
            </w:r>
          </w:p>
        </w:tc>
      </w:tr>
      <w:tr w:rsidR="00732196" w:rsidRPr="00956D82" w14:paraId="1A520E37" w14:textId="77777777" w:rsidTr="00732196">
        <w:trPr>
          <w:tblCellSpacing w:w="15" w:type="dxa"/>
        </w:trPr>
        <w:tc>
          <w:tcPr>
            <w:tcW w:w="0" w:type="auto"/>
            <w:vAlign w:val="center"/>
            <w:hideMark/>
          </w:tcPr>
          <w:p w14:paraId="7A8955CD" w14:textId="77777777" w:rsidR="00732196" w:rsidRPr="00956D82" w:rsidRDefault="00732196" w:rsidP="00956D82">
            <w:pPr>
              <w:spacing w:after="0" w:line="360" w:lineRule="auto"/>
              <w:ind w:firstLine="709"/>
              <w:rPr>
                <w:rFonts w:ascii="Times New Roman" w:eastAsia="Times New Roman" w:hAnsi="Times New Roman" w:cs="Times New Roman"/>
                <w:b/>
                <w:sz w:val="28"/>
                <w:szCs w:val="28"/>
                <w:lang w:eastAsia="uk-UA"/>
              </w:rPr>
            </w:pPr>
            <w:r w:rsidRPr="00956D82">
              <w:rPr>
                <w:rFonts w:ascii="Times New Roman" w:eastAsia="Times New Roman" w:hAnsi="Times New Roman" w:cs="Times New Roman"/>
                <w:b/>
                <w:sz w:val="28"/>
                <w:szCs w:val="28"/>
                <w:lang w:eastAsia="uk-UA"/>
              </w:rPr>
              <w:t>Середній</w:t>
            </w:r>
          </w:p>
        </w:tc>
        <w:tc>
          <w:tcPr>
            <w:tcW w:w="0" w:type="auto"/>
            <w:vAlign w:val="center"/>
            <w:hideMark/>
          </w:tcPr>
          <w:p w14:paraId="01AD7FFB" w14:textId="77777777" w:rsidR="00732196" w:rsidRP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36% (9)</w:t>
            </w:r>
          </w:p>
        </w:tc>
        <w:tc>
          <w:tcPr>
            <w:tcW w:w="0" w:type="auto"/>
            <w:vAlign w:val="center"/>
            <w:hideMark/>
          </w:tcPr>
          <w:p w14:paraId="78135FE0" w14:textId="77777777" w:rsidR="00732196" w:rsidRP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44% (11)</w:t>
            </w:r>
          </w:p>
        </w:tc>
      </w:tr>
      <w:tr w:rsidR="00732196" w:rsidRPr="00956D82" w14:paraId="2487A39E" w14:textId="77777777" w:rsidTr="00732196">
        <w:trPr>
          <w:tblCellSpacing w:w="15" w:type="dxa"/>
        </w:trPr>
        <w:tc>
          <w:tcPr>
            <w:tcW w:w="0" w:type="auto"/>
            <w:vAlign w:val="center"/>
            <w:hideMark/>
          </w:tcPr>
          <w:p w14:paraId="58F80582" w14:textId="77777777" w:rsidR="00732196" w:rsidRPr="00956D82" w:rsidRDefault="00732196" w:rsidP="00956D82">
            <w:pPr>
              <w:spacing w:after="0" w:line="360" w:lineRule="auto"/>
              <w:ind w:firstLine="709"/>
              <w:rPr>
                <w:rFonts w:ascii="Times New Roman" w:eastAsia="Times New Roman" w:hAnsi="Times New Roman" w:cs="Times New Roman"/>
                <w:b/>
                <w:sz w:val="28"/>
                <w:szCs w:val="28"/>
                <w:lang w:eastAsia="uk-UA"/>
              </w:rPr>
            </w:pPr>
            <w:r w:rsidRPr="00956D82">
              <w:rPr>
                <w:rFonts w:ascii="Times New Roman" w:eastAsia="Times New Roman" w:hAnsi="Times New Roman" w:cs="Times New Roman"/>
                <w:b/>
                <w:sz w:val="28"/>
                <w:szCs w:val="28"/>
                <w:lang w:eastAsia="uk-UA"/>
              </w:rPr>
              <w:t>Низький</w:t>
            </w:r>
          </w:p>
        </w:tc>
        <w:tc>
          <w:tcPr>
            <w:tcW w:w="0" w:type="auto"/>
            <w:vAlign w:val="center"/>
            <w:hideMark/>
          </w:tcPr>
          <w:p w14:paraId="3DF8288A" w14:textId="77777777" w:rsidR="00732196" w:rsidRP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12% (3)</w:t>
            </w:r>
          </w:p>
        </w:tc>
        <w:tc>
          <w:tcPr>
            <w:tcW w:w="0" w:type="auto"/>
            <w:vAlign w:val="center"/>
            <w:hideMark/>
          </w:tcPr>
          <w:p w14:paraId="74380794" w14:textId="77777777" w:rsidR="00732196" w:rsidRP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20% (5)</w:t>
            </w:r>
          </w:p>
        </w:tc>
      </w:tr>
      <w:tr w:rsidR="00F441DC" w:rsidRPr="00956D82" w14:paraId="4E94939B" w14:textId="77777777" w:rsidTr="00732196">
        <w:trPr>
          <w:tblCellSpacing w:w="15" w:type="dxa"/>
        </w:trPr>
        <w:tc>
          <w:tcPr>
            <w:tcW w:w="0" w:type="auto"/>
            <w:vAlign w:val="center"/>
          </w:tcPr>
          <w:p w14:paraId="760B63DB" w14:textId="6620CE51" w:rsidR="00F441DC" w:rsidRPr="00956D82" w:rsidRDefault="00F441DC" w:rsidP="00956D82">
            <w:pPr>
              <w:spacing w:after="0" w:line="360" w:lineRule="auto"/>
              <w:ind w:firstLine="709"/>
              <w:rPr>
                <w:rFonts w:ascii="Times New Roman" w:eastAsia="Times New Roman" w:hAnsi="Times New Roman" w:cs="Times New Roman"/>
                <w:b/>
                <w:sz w:val="28"/>
                <w:szCs w:val="28"/>
                <w:lang w:eastAsia="uk-UA"/>
              </w:rPr>
            </w:pPr>
          </w:p>
        </w:tc>
        <w:tc>
          <w:tcPr>
            <w:tcW w:w="0" w:type="auto"/>
            <w:vAlign w:val="center"/>
          </w:tcPr>
          <w:p w14:paraId="2E02AFA9" w14:textId="77777777" w:rsidR="00F441DC" w:rsidRPr="00956D82" w:rsidRDefault="00F441DC" w:rsidP="00956D82">
            <w:pPr>
              <w:spacing w:after="0" w:line="360" w:lineRule="auto"/>
              <w:ind w:firstLine="709"/>
              <w:rPr>
                <w:rFonts w:ascii="Times New Roman" w:eastAsia="Times New Roman" w:hAnsi="Times New Roman" w:cs="Times New Roman"/>
                <w:sz w:val="28"/>
                <w:szCs w:val="28"/>
                <w:lang w:eastAsia="uk-UA"/>
              </w:rPr>
            </w:pPr>
          </w:p>
        </w:tc>
        <w:tc>
          <w:tcPr>
            <w:tcW w:w="0" w:type="auto"/>
            <w:vAlign w:val="center"/>
          </w:tcPr>
          <w:p w14:paraId="3819BDD6" w14:textId="1F335DAE" w:rsidR="00F441DC" w:rsidRPr="00956D82" w:rsidRDefault="00F441DC" w:rsidP="00956D82">
            <w:pPr>
              <w:spacing w:after="0" w:line="360" w:lineRule="auto"/>
              <w:ind w:firstLine="709"/>
              <w:rPr>
                <w:rFonts w:ascii="Times New Roman" w:eastAsia="Times New Roman" w:hAnsi="Times New Roman" w:cs="Times New Roman"/>
                <w:sz w:val="28"/>
                <w:szCs w:val="28"/>
                <w:lang w:eastAsia="uk-UA"/>
              </w:rPr>
            </w:pPr>
          </w:p>
        </w:tc>
      </w:tr>
    </w:tbl>
    <w:p w14:paraId="6E36EEB7" w14:textId="4775BAE7" w:rsidR="00F441DC" w:rsidRDefault="00F441DC" w:rsidP="00956D82">
      <w:pPr>
        <w:spacing w:after="0" w:line="360" w:lineRule="auto"/>
        <w:ind w:firstLine="709"/>
        <w:outlineLvl w:val="0"/>
        <w:rPr>
          <w:rFonts w:ascii="Times New Roman" w:eastAsia="Times New Roman" w:hAnsi="Times New Roman" w:cs="Times New Roman"/>
          <w:bCs/>
          <w:kern w:val="36"/>
          <w:sz w:val="28"/>
          <w:szCs w:val="28"/>
          <w:lang w:eastAsia="uk-UA"/>
        </w:rPr>
      </w:pPr>
      <w:r>
        <w:rPr>
          <w:noProof/>
          <w:lang w:eastAsia="uk-UA"/>
        </w:rPr>
        <w:drawing>
          <wp:inline distT="0" distB="0" distL="0" distR="0" wp14:anchorId="29844385" wp14:editId="3EC4F1C6">
            <wp:extent cx="4572000" cy="2743200"/>
            <wp:effectExtent l="0" t="0" r="0" b="0"/>
            <wp:docPr id="6" name="Діагра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A8FFF32" w14:textId="2C34C2F4" w:rsidR="00F441DC" w:rsidRDefault="00F441DC" w:rsidP="00956D82">
      <w:pPr>
        <w:spacing w:after="0" w:line="360" w:lineRule="auto"/>
        <w:ind w:firstLine="709"/>
        <w:outlineLvl w:val="0"/>
        <w:rPr>
          <w:rFonts w:ascii="Times New Roman" w:eastAsia="Times New Roman" w:hAnsi="Times New Roman" w:cs="Times New Roman"/>
          <w:bCs/>
          <w:kern w:val="36"/>
          <w:sz w:val="24"/>
          <w:szCs w:val="24"/>
          <w:lang w:eastAsia="uk-UA"/>
        </w:rPr>
      </w:pPr>
      <w:r w:rsidRPr="00F441DC">
        <w:rPr>
          <w:rFonts w:ascii="Times New Roman" w:eastAsia="Times New Roman" w:hAnsi="Times New Roman" w:cs="Times New Roman"/>
          <w:bCs/>
          <w:kern w:val="36"/>
          <w:sz w:val="24"/>
          <w:szCs w:val="24"/>
          <w:lang w:eastAsia="uk-UA"/>
        </w:rPr>
        <w:t xml:space="preserve">Рис.2.3.5 </w:t>
      </w:r>
      <w:r>
        <w:rPr>
          <w:rFonts w:ascii="Times New Roman" w:eastAsia="Times New Roman" w:hAnsi="Times New Roman" w:cs="Times New Roman"/>
          <w:bCs/>
          <w:kern w:val="36"/>
          <w:sz w:val="24"/>
          <w:szCs w:val="24"/>
          <w:lang w:eastAsia="uk-UA"/>
        </w:rPr>
        <w:t xml:space="preserve"> Порівняння рівнів життєстійкості серед дівчат та юнаків</w:t>
      </w:r>
    </w:p>
    <w:p w14:paraId="7F27D903" w14:textId="77777777" w:rsidR="00F441DC" w:rsidRPr="00F441DC" w:rsidRDefault="00F441DC" w:rsidP="00956D82">
      <w:pPr>
        <w:spacing w:after="0" w:line="360" w:lineRule="auto"/>
        <w:ind w:firstLine="709"/>
        <w:outlineLvl w:val="0"/>
        <w:rPr>
          <w:rFonts w:ascii="Times New Roman" w:eastAsia="Times New Roman" w:hAnsi="Times New Roman" w:cs="Times New Roman"/>
          <w:bCs/>
          <w:kern w:val="36"/>
          <w:sz w:val="24"/>
          <w:szCs w:val="24"/>
          <w:lang w:eastAsia="uk-UA"/>
        </w:rPr>
      </w:pPr>
    </w:p>
    <w:p w14:paraId="56FB919B" w14:textId="515CBFCD" w:rsidR="001E2ADA" w:rsidRPr="00956D82" w:rsidRDefault="00732196" w:rsidP="00956D82">
      <w:pPr>
        <w:spacing w:after="0" w:line="360" w:lineRule="auto"/>
        <w:ind w:firstLine="709"/>
        <w:outlineLvl w:val="0"/>
        <w:rPr>
          <w:rFonts w:ascii="Times New Roman" w:eastAsia="Times New Roman" w:hAnsi="Times New Roman" w:cs="Times New Roman"/>
          <w:bCs/>
          <w:kern w:val="36"/>
          <w:sz w:val="28"/>
          <w:szCs w:val="28"/>
          <w:lang w:eastAsia="uk-UA"/>
        </w:rPr>
      </w:pPr>
      <w:r w:rsidRPr="00956D82">
        <w:rPr>
          <w:rFonts w:ascii="Times New Roman" w:eastAsia="Times New Roman" w:hAnsi="Times New Roman" w:cs="Times New Roman"/>
          <w:bCs/>
          <w:kern w:val="36"/>
          <w:sz w:val="28"/>
          <w:szCs w:val="28"/>
          <w:lang w:eastAsia="uk-UA"/>
        </w:rPr>
        <w:t>Аналіз компонентів життєстійкості</w:t>
      </w:r>
    </w:p>
    <w:p w14:paraId="5A552270" w14:textId="465180C1" w:rsidR="00732196" w:rsidRPr="00956D82" w:rsidRDefault="00732196" w:rsidP="00357BFB">
      <w:pPr>
        <w:pStyle w:val="a5"/>
        <w:numPr>
          <w:ilvl w:val="1"/>
          <w:numId w:val="30"/>
        </w:numPr>
        <w:spacing w:after="0" w:line="360" w:lineRule="auto"/>
        <w:ind w:left="0" w:firstLine="709"/>
        <w:outlineLvl w:val="0"/>
        <w:rPr>
          <w:rFonts w:ascii="Times New Roman" w:eastAsia="Times New Roman" w:hAnsi="Times New Roman" w:cs="Times New Roman"/>
          <w:bCs/>
          <w:kern w:val="36"/>
          <w:sz w:val="28"/>
          <w:szCs w:val="28"/>
          <w:lang w:eastAsia="uk-UA"/>
        </w:rPr>
      </w:pPr>
      <w:r w:rsidRPr="00956D82">
        <w:rPr>
          <w:rFonts w:ascii="Times New Roman" w:eastAsia="Times New Roman" w:hAnsi="Times New Roman" w:cs="Times New Roman"/>
          <w:bCs/>
          <w:sz w:val="28"/>
          <w:szCs w:val="28"/>
          <w:lang w:eastAsia="uk-UA"/>
        </w:rPr>
        <w:t>Компонент «Контроль»</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7"/>
        <w:gridCol w:w="2356"/>
      </w:tblGrid>
      <w:tr w:rsidR="00732196" w:rsidRPr="00956D82" w14:paraId="05592EB2" w14:textId="77777777" w:rsidTr="00732196">
        <w:trPr>
          <w:tblHeader/>
          <w:tblCellSpacing w:w="15" w:type="dxa"/>
        </w:trPr>
        <w:tc>
          <w:tcPr>
            <w:tcW w:w="0" w:type="auto"/>
            <w:vAlign w:val="center"/>
            <w:hideMark/>
          </w:tcPr>
          <w:p w14:paraId="0F170C6A" w14:textId="77777777" w:rsidR="00732196" w:rsidRPr="00956D82" w:rsidRDefault="00732196" w:rsidP="00956D82">
            <w:pPr>
              <w:spacing w:after="0" w:line="360" w:lineRule="auto"/>
              <w:ind w:firstLine="709"/>
              <w:jc w:val="center"/>
              <w:rPr>
                <w:rFonts w:ascii="Times New Roman" w:eastAsia="Times New Roman" w:hAnsi="Times New Roman" w:cs="Times New Roman"/>
                <w:bCs/>
                <w:sz w:val="28"/>
                <w:szCs w:val="28"/>
                <w:lang w:eastAsia="uk-UA"/>
              </w:rPr>
            </w:pPr>
            <w:r w:rsidRPr="00956D82">
              <w:rPr>
                <w:rFonts w:ascii="Times New Roman" w:eastAsia="Times New Roman" w:hAnsi="Times New Roman" w:cs="Times New Roman"/>
                <w:bCs/>
                <w:sz w:val="28"/>
                <w:szCs w:val="28"/>
                <w:lang w:eastAsia="uk-UA"/>
              </w:rPr>
              <w:t>Група</w:t>
            </w:r>
          </w:p>
        </w:tc>
        <w:tc>
          <w:tcPr>
            <w:tcW w:w="0" w:type="auto"/>
            <w:vAlign w:val="center"/>
            <w:hideMark/>
          </w:tcPr>
          <w:p w14:paraId="0243FD4D" w14:textId="77777777" w:rsidR="00732196" w:rsidRPr="00956D82" w:rsidRDefault="00732196" w:rsidP="00956D82">
            <w:pPr>
              <w:spacing w:after="0" w:line="360" w:lineRule="auto"/>
              <w:ind w:firstLine="709"/>
              <w:jc w:val="center"/>
              <w:rPr>
                <w:rFonts w:ascii="Times New Roman" w:eastAsia="Times New Roman" w:hAnsi="Times New Roman" w:cs="Times New Roman"/>
                <w:bCs/>
                <w:sz w:val="28"/>
                <w:szCs w:val="28"/>
                <w:lang w:eastAsia="uk-UA"/>
              </w:rPr>
            </w:pPr>
            <w:r w:rsidRPr="00956D82">
              <w:rPr>
                <w:rFonts w:ascii="Times New Roman" w:eastAsia="Times New Roman" w:hAnsi="Times New Roman" w:cs="Times New Roman"/>
                <w:bCs/>
                <w:sz w:val="28"/>
                <w:szCs w:val="28"/>
                <w:lang w:eastAsia="uk-UA"/>
              </w:rPr>
              <w:t>Середній бал</w:t>
            </w:r>
          </w:p>
        </w:tc>
      </w:tr>
      <w:tr w:rsidR="00732196" w:rsidRPr="00956D82" w14:paraId="19FA6670" w14:textId="77777777" w:rsidTr="00732196">
        <w:trPr>
          <w:tblCellSpacing w:w="15" w:type="dxa"/>
        </w:trPr>
        <w:tc>
          <w:tcPr>
            <w:tcW w:w="0" w:type="auto"/>
            <w:vAlign w:val="center"/>
            <w:hideMark/>
          </w:tcPr>
          <w:p w14:paraId="49610D3A" w14:textId="77777777" w:rsidR="00732196" w:rsidRP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Юнаки</w:t>
            </w:r>
          </w:p>
        </w:tc>
        <w:tc>
          <w:tcPr>
            <w:tcW w:w="0" w:type="auto"/>
            <w:vAlign w:val="center"/>
            <w:hideMark/>
          </w:tcPr>
          <w:p w14:paraId="2B453B23" w14:textId="77777777" w:rsidR="00732196" w:rsidRP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28,4</w:t>
            </w:r>
          </w:p>
        </w:tc>
      </w:tr>
      <w:tr w:rsidR="00732196" w:rsidRPr="00956D82" w14:paraId="424057C0" w14:textId="77777777" w:rsidTr="00732196">
        <w:trPr>
          <w:tblCellSpacing w:w="15" w:type="dxa"/>
        </w:trPr>
        <w:tc>
          <w:tcPr>
            <w:tcW w:w="0" w:type="auto"/>
            <w:vAlign w:val="center"/>
            <w:hideMark/>
          </w:tcPr>
          <w:p w14:paraId="36389D6C" w14:textId="77777777" w:rsidR="00732196" w:rsidRP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Дівчата</w:t>
            </w:r>
          </w:p>
        </w:tc>
        <w:tc>
          <w:tcPr>
            <w:tcW w:w="0" w:type="auto"/>
            <w:vAlign w:val="center"/>
            <w:hideMark/>
          </w:tcPr>
          <w:p w14:paraId="34FBFDB2" w14:textId="77777777" w:rsidR="00732196" w:rsidRP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23,7</w:t>
            </w:r>
          </w:p>
        </w:tc>
      </w:tr>
    </w:tbl>
    <w:p w14:paraId="3085D5EB" w14:textId="77777777" w:rsidR="001E2ADA" w:rsidRP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lastRenderedPageBreak/>
        <w:t>Юнаки значно вище оцінюють власну здатність впливати на події свого життя. Це означає, що вони частіше відчувають внутрішній локус контролю, відповідальність за результат т</w:t>
      </w:r>
      <w:r w:rsidR="001E2ADA" w:rsidRPr="00956D82">
        <w:rPr>
          <w:rFonts w:ascii="Times New Roman" w:eastAsia="Times New Roman" w:hAnsi="Times New Roman" w:cs="Times New Roman"/>
          <w:sz w:val="28"/>
          <w:szCs w:val="28"/>
          <w:lang w:eastAsia="uk-UA"/>
        </w:rPr>
        <w:t>а здатність змінювати ситуацію.</w:t>
      </w:r>
    </w:p>
    <w:p w14:paraId="565FE0D7" w14:textId="566CB1F9" w:rsidR="00732196" w:rsidRPr="00956D82" w:rsidRDefault="00732196" w:rsidP="00357BFB">
      <w:pPr>
        <w:pStyle w:val="a5"/>
        <w:numPr>
          <w:ilvl w:val="1"/>
          <w:numId w:val="30"/>
        </w:numPr>
        <w:spacing w:after="0" w:line="360" w:lineRule="auto"/>
        <w:ind w:left="0"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bCs/>
          <w:sz w:val="28"/>
          <w:szCs w:val="28"/>
          <w:lang w:eastAsia="uk-UA"/>
        </w:rPr>
        <w:t>Компонент «Залученість»</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7"/>
        <w:gridCol w:w="2356"/>
      </w:tblGrid>
      <w:tr w:rsidR="00732196" w:rsidRPr="00956D82" w14:paraId="5009CAE1" w14:textId="77777777" w:rsidTr="00732196">
        <w:trPr>
          <w:tblHeader/>
          <w:tblCellSpacing w:w="15" w:type="dxa"/>
        </w:trPr>
        <w:tc>
          <w:tcPr>
            <w:tcW w:w="0" w:type="auto"/>
            <w:vAlign w:val="center"/>
            <w:hideMark/>
          </w:tcPr>
          <w:p w14:paraId="37418E0B" w14:textId="77777777" w:rsidR="00732196" w:rsidRPr="00956D82" w:rsidRDefault="00732196" w:rsidP="00956D82">
            <w:pPr>
              <w:spacing w:after="0" w:line="360" w:lineRule="auto"/>
              <w:ind w:firstLine="709"/>
              <w:rPr>
                <w:rFonts w:ascii="Times New Roman" w:eastAsia="Times New Roman" w:hAnsi="Times New Roman" w:cs="Times New Roman"/>
                <w:bCs/>
                <w:sz w:val="28"/>
                <w:szCs w:val="28"/>
                <w:lang w:eastAsia="uk-UA"/>
              </w:rPr>
            </w:pPr>
            <w:r w:rsidRPr="00956D82">
              <w:rPr>
                <w:rFonts w:ascii="Times New Roman" w:eastAsia="Times New Roman" w:hAnsi="Times New Roman" w:cs="Times New Roman"/>
                <w:bCs/>
                <w:sz w:val="28"/>
                <w:szCs w:val="28"/>
                <w:lang w:eastAsia="uk-UA"/>
              </w:rPr>
              <w:t>Група</w:t>
            </w:r>
          </w:p>
        </w:tc>
        <w:tc>
          <w:tcPr>
            <w:tcW w:w="0" w:type="auto"/>
            <w:vAlign w:val="center"/>
            <w:hideMark/>
          </w:tcPr>
          <w:p w14:paraId="68F31216" w14:textId="77777777" w:rsidR="00732196" w:rsidRPr="00956D82" w:rsidRDefault="00732196" w:rsidP="00956D82">
            <w:pPr>
              <w:spacing w:after="0" w:line="360" w:lineRule="auto"/>
              <w:ind w:firstLine="709"/>
              <w:jc w:val="center"/>
              <w:rPr>
                <w:rFonts w:ascii="Times New Roman" w:eastAsia="Times New Roman" w:hAnsi="Times New Roman" w:cs="Times New Roman"/>
                <w:bCs/>
                <w:sz w:val="28"/>
                <w:szCs w:val="28"/>
                <w:lang w:eastAsia="uk-UA"/>
              </w:rPr>
            </w:pPr>
            <w:r w:rsidRPr="00956D82">
              <w:rPr>
                <w:rFonts w:ascii="Times New Roman" w:eastAsia="Times New Roman" w:hAnsi="Times New Roman" w:cs="Times New Roman"/>
                <w:bCs/>
                <w:sz w:val="28"/>
                <w:szCs w:val="28"/>
                <w:lang w:eastAsia="uk-UA"/>
              </w:rPr>
              <w:t>Середній бал</w:t>
            </w:r>
          </w:p>
        </w:tc>
      </w:tr>
      <w:tr w:rsidR="00732196" w:rsidRPr="00956D82" w14:paraId="06E82BF6" w14:textId="77777777" w:rsidTr="00732196">
        <w:trPr>
          <w:tblCellSpacing w:w="15" w:type="dxa"/>
        </w:trPr>
        <w:tc>
          <w:tcPr>
            <w:tcW w:w="0" w:type="auto"/>
            <w:vAlign w:val="center"/>
            <w:hideMark/>
          </w:tcPr>
          <w:p w14:paraId="22B9015E" w14:textId="77777777" w:rsidR="00732196" w:rsidRP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Юнаки</w:t>
            </w:r>
          </w:p>
        </w:tc>
        <w:tc>
          <w:tcPr>
            <w:tcW w:w="0" w:type="auto"/>
            <w:vAlign w:val="center"/>
            <w:hideMark/>
          </w:tcPr>
          <w:p w14:paraId="2E762EA5" w14:textId="77777777" w:rsidR="00732196" w:rsidRP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27,1</w:t>
            </w:r>
          </w:p>
        </w:tc>
      </w:tr>
      <w:tr w:rsidR="00732196" w:rsidRPr="00956D82" w14:paraId="018E3BCF" w14:textId="77777777" w:rsidTr="00732196">
        <w:trPr>
          <w:tblCellSpacing w:w="15" w:type="dxa"/>
        </w:trPr>
        <w:tc>
          <w:tcPr>
            <w:tcW w:w="0" w:type="auto"/>
            <w:vAlign w:val="center"/>
            <w:hideMark/>
          </w:tcPr>
          <w:p w14:paraId="13EB42CE" w14:textId="77777777" w:rsidR="00732196" w:rsidRP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Дівчата</w:t>
            </w:r>
          </w:p>
        </w:tc>
        <w:tc>
          <w:tcPr>
            <w:tcW w:w="0" w:type="auto"/>
            <w:vAlign w:val="center"/>
            <w:hideMark/>
          </w:tcPr>
          <w:p w14:paraId="436E826C" w14:textId="77777777" w:rsidR="00732196" w:rsidRP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24,5</w:t>
            </w:r>
          </w:p>
        </w:tc>
      </w:tr>
    </w:tbl>
    <w:p w14:paraId="2E3CCFF3" w14:textId="77777777" w:rsidR="001E2ADA" w:rsidRP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 xml:space="preserve">Юнаки частіше демонструють активну </w:t>
      </w:r>
      <w:proofErr w:type="spellStart"/>
      <w:r w:rsidRPr="00956D82">
        <w:rPr>
          <w:rFonts w:ascii="Times New Roman" w:eastAsia="Times New Roman" w:hAnsi="Times New Roman" w:cs="Times New Roman"/>
          <w:sz w:val="28"/>
          <w:szCs w:val="28"/>
          <w:lang w:eastAsia="uk-UA"/>
        </w:rPr>
        <w:t>включеність</w:t>
      </w:r>
      <w:proofErr w:type="spellEnd"/>
      <w:r w:rsidRPr="00956D82">
        <w:rPr>
          <w:rFonts w:ascii="Times New Roman" w:eastAsia="Times New Roman" w:hAnsi="Times New Roman" w:cs="Times New Roman"/>
          <w:sz w:val="28"/>
          <w:szCs w:val="28"/>
          <w:lang w:eastAsia="uk-UA"/>
        </w:rPr>
        <w:t xml:space="preserve"> у життєві процеси, академічн</w:t>
      </w:r>
      <w:r w:rsidR="001E2ADA" w:rsidRPr="00956D82">
        <w:rPr>
          <w:rFonts w:ascii="Times New Roman" w:eastAsia="Times New Roman" w:hAnsi="Times New Roman" w:cs="Times New Roman"/>
          <w:sz w:val="28"/>
          <w:szCs w:val="28"/>
          <w:lang w:eastAsia="uk-UA"/>
        </w:rPr>
        <w:t>у діяльність та соціальні ролі.</w:t>
      </w:r>
    </w:p>
    <w:p w14:paraId="6F1A0AC4" w14:textId="7AA457C6" w:rsidR="00732196" w:rsidRPr="00956D82" w:rsidRDefault="00732196" w:rsidP="00357BFB">
      <w:pPr>
        <w:pStyle w:val="a5"/>
        <w:numPr>
          <w:ilvl w:val="1"/>
          <w:numId w:val="30"/>
        </w:numPr>
        <w:spacing w:after="0" w:line="360" w:lineRule="auto"/>
        <w:ind w:left="0"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bCs/>
          <w:sz w:val="28"/>
          <w:szCs w:val="28"/>
          <w:lang w:eastAsia="uk-UA"/>
        </w:rPr>
        <w:t>Компонент «Виклик»</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7"/>
        <w:gridCol w:w="2356"/>
      </w:tblGrid>
      <w:tr w:rsidR="00732196" w:rsidRPr="00956D82" w14:paraId="3BD80503" w14:textId="77777777" w:rsidTr="00732196">
        <w:trPr>
          <w:tblHeader/>
          <w:tblCellSpacing w:w="15" w:type="dxa"/>
        </w:trPr>
        <w:tc>
          <w:tcPr>
            <w:tcW w:w="0" w:type="auto"/>
            <w:vAlign w:val="center"/>
            <w:hideMark/>
          </w:tcPr>
          <w:p w14:paraId="551BE7A1" w14:textId="77777777" w:rsidR="00732196" w:rsidRPr="00956D82" w:rsidRDefault="00732196" w:rsidP="00956D82">
            <w:pPr>
              <w:spacing w:after="0" w:line="360" w:lineRule="auto"/>
              <w:ind w:firstLine="709"/>
              <w:rPr>
                <w:rFonts w:ascii="Times New Roman" w:eastAsia="Times New Roman" w:hAnsi="Times New Roman" w:cs="Times New Roman"/>
                <w:bCs/>
                <w:sz w:val="28"/>
                <w:szCs w:val="28"/>
                <w:lang w:eastAsia="uk-UA"/>
              </w:rPr>
            </w:pPr>
            <w:r w:rsidRPr="00956D82">
              <w:rPr>
                <w:rFonts w:ascii="Times New Roman" w:eastAsia="Times New Roman" w:hAnsi="Times New Roman" w:cs="Times New Roman"/>
                <w:bCs/>
                <w:sz w:val="28"/>
                <w:szCs w:val="28"/>
                <w:lang w:eastAsia="uk-UA"/>
              </w:rPr>
              <w:t>Група</w:t>
            </w:r>
          </w:p>
        </w:tc>
        <w:tc>
          <w:tcPr>
            <w:tcW w:w="0" w:type="auto"/>
            <w:vAlign w:val="center"/>
            <w:hideMark/>
          </w:tcPr>
          <w:p w14:paraId="2A91F105" w14:textId="77777777" w:rsidR="00732196" w:rsidRPr="00956D82" w:rsidRDefault="00732196" w:rsidP="00956D82">
            <w:pPr>
              <w:spacing w:after="0" w:line="360" w:lineRule="auto"/>
              <w:ind w:firstLine="709"/>
              <w:jc w:val="center"/>
              <w:rPr>
                <w:rFonts w:ascii="Times New Roman" w:eastAsia="Times New Roman" w:hAnsi="Times New Roman" w:cs="Times New Roman"/>
                <w:bCs/>
                <w:sz w:val="28"/>
                <w:szCs w:val="28"/>
                <w:lang w:eastAsia="uk-UA"/>
              </w:rPr>
            </w:pPr>
            <w:r w:rsidRPr="00956D82">
              <w:rPr>
                <w:rFonts w:ascii="Times New Roman" w:eastAsia="Times New Roman" w:hAnsi="Times New Roman" w:cs="Times New Roman"/>
                <w:bCs/>
                <w:sz w:val="28"/>
                <w:szCs w:val="28"/>
                <w:lang w:eastAsia="uk-UA"/>
              </w:rPr>
              <w:t>Середній бал</w:t>
            </w:r>
          </w:p>
        </w:tc>
      </w:tr>
      <w:tr w:rsidR="00732196" w:rsidRPr="00956D82" w14:paraId="533891D7" w14:textId="77777777" w:rsidTr="00732196">
        <w:trPr>
          <w:tblCellSpacing w:w="15" w:type="dxa"/>
        </w:trPr>
        <w:tc>
          <w:tcPr>
            <w:tcW w:w="0" w:type="auto"/>
            <w:vAlign w:val="center"/>
            <w:hideMark/>
          </w:tcPr>
          <w:p w14:paraId="694526C5" w14:textId="77777777" w:rsidR="00732196" w:rsidRP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Юнаки</w:t>
            </w:r>
          </w:p>
        </w:tc>
        <w:tc>
          <w:tcPr>
            <w:tcW w:w="0" w:type="auto"/>
            <w:vAlign w:val="center"/>
            <w:hideMark/>
          </w:tcPr>
          <w:p w14:paraId="1CED35E0" w14:textId="77777777" w:rsidR="00732196" w:rsidRP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23,0</w:t>
            </w:r>
          </w:p>
        </w:tc>
      </w:tr>
      <w:tr w:rsidR="00732196" w:rsidRPr="00956D82" w14:paraId="393A494D" w14:textId="77777777" w:rsidTr="00732196">
        <w:trPr>
          <w:tblCellSpacing w:w="15" w:type="dxa"/>
        </w:trPr>
        <w:tc>
          <w:tcPr>
            <w:tcW w:w="0" w:type="auto"/>
            <w:vAlign w:val="center"/>
            <w:hideMark/>
          </w:tcPr>
          <w:p w14:paraId="3C3FB92D" w14:textId="77777777" w:rsidR="00732196" w:rsidRP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Дівчата</w:t>
            </w:r>
          </w:p>
        </w:tc>
        <w:tc>
          <w:tcPr>
            <w:tcW w:w="0" w:type="auto"/>
            <w:vAlign w:val="center"/>
            <w:hideMark/>
          </w:tcPr>
          <w:p w14:paraId="73AFC58B" w14:textId="77777777" w:rsidR="00732196" w:rsidRP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22,0</w:t>
            </w:r>
          </w:p>
        </w:tc>
      </w:tr>
    </w:tbl>
    <w:p w14:paraId="5CAB76CB" w14:textId="77777777" w:rsidR="001E2ADA" w:rsidRP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Різниця менш виражена, але юнаки трохи частіше сприймають труднощі як можливіс</w:t>
      </w:r>
      <w:r w:rsidR="001E2ADA" w:rsidRPr="00956D82">
        <w:rPr>
          <w:rFonts w:ascii="Times New Roman" w:eastAsia="Times New Roman" w:hAnsi="Times New Roman" w:cs="Times New Roman"/>
          <w:sz w:val="28"/>
          <w:szCs w:val="28"/>
          <w:lang w:eastAsia="uk-UA"/>
        </w:rPr>
        <w:t>ть для розвитку.</w:t>
      </w:r>
    </w:p>
    <w:p w14:paraId="1E63620D" w14:textId="77777777" w:rsidR="00732196" w:rsidRP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Високі показники свідчать про:</w:t>
      </w:r>
    </w:p>
    <w:p w14:paraId="65B55613" w14:textId="77777777" w:rsidR="00732196" w:rsidRPr="00956D82" w:rsidRDefault="00732196" w:rsidP="00357BFB">
      <w:pPr>
        <w:numPr>
          <w:ilvl w:val="0"/>
          <w:numId w:val="33"/>
        </w:numPr>
        <w:spacing w:after="0" w:line="360" w:lineRule="auto"/>
        <w:ind w:left="0"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здатність витримувати стрес без руйнівних наслідків</w:t>
      </w:r>
    </w:p>
    <w:p w14:paraId="78B4106F" w14:textId="77777777" w:rsidR="00732196" w:rsidRPr="00956D82" w:rsidRDefault="00732196" w:rsidP="00357BFB">
      <w:pPr>
        <w:numPr>
          <w:ilvl w:val="0"/>
          <w:numId w:val="33"/>
        </w:numPr>
        <w:spacing w:after="0" w:line="360" w:lineRule="auto"/>
        <w:ind w:left="0"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адаптивність</w:t>
      </w:r>
    </w:p>
    <w:p w14:paraId="2EE763FE" w14:textId="77777777" w:rsidR="00732196" w:rsidRPr="00956D82" w:rsidRDefault="00732196" w:rsidP="00357BFB">
      <w:pPr>
        <w:numPr>
          <w:ilvl w:val="0"/>
          <w:numId w:val="33"/>
        </w:numPr>
        <w:spacing w:after="0" w:line="360" w:lineRule="auto"/>
        <w:ind w:left="0"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внутрішню стійкість</w:t>
      </w:r>
    </w:p>
    <w:p w14:paraId="7DF3CFE0" w14:textId="77777777" w:rsidR="00732196" w:rsidRPr="00956D82" w:rsidRDefault="00732196" w:rsidP="00357BFB">
      <w:pPr>
        <w:numPr>
          <w:ilvl w:val="0"/>
          <w:numId w:val="33"/>
        </w:numPr>
        <w:spacing w:after="0" w:line="360" w:lineRule="auto"/>
        <w:ind w:left="0"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оптимістичну інтерпретацію труднощів</w:t>
      </w:r>
    </w:p>
    <w:p w14:paraId="0D7AC4F5" w14:textId="77777777" w:rsidR="00732196" w:rsidRPr="00956D82" w:rsidRDefault="00732196" w:rsidP="00357BFB">
      <w:pPr>
        <w:numPr>
          <w:ilvl w:val="0"/>
          <w:numId w:val="33"/>
        </w:numPr>
        <w:spacing w:after="0" w:line="360" w:lineRule="auto"/>
        <w:ind w:left="0"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збереження активності в складних умовах</w:t>
      </w:r>
    </w:p>
    <w:p w14:paraId="52E476BC" w14:textId="77777777" w:rsidR="00956D82" w:rsidRDefault="00732196" w:rsidP="00956D82">
      <w:pPr>
        <w:spacing w:after="0" w:line="360" w:lineRule="auto"/>
        <w:ind w:firstLine="709"/>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Тобто 52% юнаків демонструють сформовані внутріш</w:t>
      </w:r>
      <w:r w:rsidR="00956D82">
        <w:rPr>
          <w:rFonts w:ascii="Times New Roman" w:eastAsia="Times New Roman" w:hAnsi="Times New Roman" w:cs="Times New Roman"/>
          <w:sz w:val="28"/>
          <w:szCs w:val="28"/>
          <w:lang w:eastAsia="uk-UA"/>
        </w:rPr>
        <w:t>ні ресурси протистояння стресу.</w:t>
      </w:r>
    </w:p>
    <w:p w14:paraId="1025CE26" w14:textId="77777777" w:rsidR="00956D82" w:rsidRDefault="00732196" w:rsidP="00357BFB">
      <w:pPr>
        <w:pStyle w:val="a5"/>
        <w:numPr>
          <w:ilvl w:val="0"/>
          <w:numId w:val="35"/>
        </w:numPr>
        <w:spacing w:after="0" w:line="360" w:lineRule="auto"/>
        <w:rPr>
          <w:rFonts w:ascii="Times New Roman" w:eastAsia="Times New Roman" w:hAnsi="Times New Roman" w:cs="Times New Roman"/>
          <w:sz w:val="28"/>
          <w:szCs w:val="28"/>
          <w:lang w:eastAsia="uk-UA"/>
        </w:rPr>
      </w:pPr>
      <w:proofErr w:type="spellStart"/>
      <w:r w:rsidRPr="00956D82">
        <w:rPr>
          <w:rFonts w:ascii="Times New Roman" w:eastAsia="Times New Roman" w:hAnsi="Times New Roman" w:cs="Times New Roman"/>
          <w:b/>
          <w:bCs/>
          <w:sz w:val="28"/>
          <w:szCs w:val="28"/>
          <w:lang w:eastAsia="uk-UA"/>
        </w:rPr>
        <w:t>Соціалізаційний</w:t>
      </w:r>
      <w:proofErr w:type="spellEnd"/>
      <w:r w:rsidRPr="00956D82">
        <w:rPr>
          <w:rFonts w:ascii="Times New Roman" w:eastAsia="Times New Roman" w:hAnsi="Times New Roman" w:cs="Times New Roman"/>
          <w:b/>
          <w:bCs/>
          <w:sz w:val="28"/>
          <w:szCs w:val="28"/>
          <w:lang w:eastAsia="uk-UA"/>
        </w:rPr>
        <w:t xml:space="preserve"> фактор.</w:t>
      </w:r>
      <w:r w:rsidRPr="00956D82">
        <w:rPr>
          <w:rFonts w:ascii="Times New Roman" w:eastAsia="Times New Roman" w:hAnsi="Times New Roman" w:cs="Times New Roman"/>
          <w:sz w:val="28"/>
          <w:szCs w:val="28"/>
          <w:lang w:eastAsia="uk-UA"/>
        </w:rPr>
        <w:br/>
        <w:t>Юнаків частіше виховують у парадигмі автономності, сили, самостійності.</w:t>
      </w:r>
    </w:p>
    <w:p w14:paraId="21220803" w14:textId="77777777" w:rsidR="00956D82" w:rsidRDefault="00732196" w:rsidP="00357BFB">
      <w:pPr>
        <w:pStyle w:val="a5"/>
        <w:numPr>
          <w:ilvl w:val="0"/>
          <w:numId w:val="35"/>
        </w:numPr>
        <w:spacing w:after="0" w:line="360" w:lineRule="auto"/>
        <w:rPr>
          <w:rFonts w:ascii="Times New Roman" w:eastAsia="Times New Roman" w:hAnsi="Times New Roman" w:cs="Times New Roman"/>
          <w:sz w:val="28"/>
          <w:szCs w:val="28"/>
          <w:lang w:eastAsia="uk-UA"/>
        </w:rPr>
      </w:pPr>
      <w:r w:rsidRPr="00956D82">
        <w:rPr>
          <w:rFonts w:ascii="Times New Roman" w:eastAsia="Times New Roman" w:hAnsi="Times New Roman" w:cs="Times New Roman"/>
          <w:b/>
          <w:bCs/>
          <w:sz w:val="28"/>
          <w:szCs w:val="28"/>
          <w:lang w:eastAsia="uk-UA"/>
        </w:rPr>
        <w:t>Орієнтація на дію.</w:t>
      </w:r>
      <w:r w:rsidRPr="00956D82">
        <w:rPr>
          <w:rFonts w:ascii="Times New Roman" w:eastAsia="Times New Roman" w:hAnsi="Times New Roman" w:cs="Times New Roman"/>
          <w:sz w:val="28"/>
          <w:szCs w:val="28"/>
          <w:lang w:eastAsia="uk-UA"/>
        </w:rPr>
        <w:br/>
        <w:t xml:space="preserve">Проблемно-орієнтований </w:t>
      </w:r>
      <w:proofErr w:type="spellStart"/>
      <w:r w:rsidRPr="00956D82">
        <w:rPr>
          <w:rFonts w:ascii="Times New Roman" w:eastAsia="Times New Roman" w:hAnsi="Times New Roman" w:cs="Times New Roman"/>
          <w:sz w:val="28"/>
          <w:szCs w:val="28"/>
          <w:lang w:eastAsia="uk-UA"/>
        </w:rPr>
        <w:t>копінг</w:t>
      </w:r>
      <w:proofErr w:type="spellEnd"/>
      <w:r w:rsidRPr="00956D82">
        <w:rPr>
          <w:rFonts w:ascii="Times New Roman" w:eastAsia="Times New Roman" w:hAnsi="Times New Roman" w:cs="Times New Roman"/>
          <w:sz w:val="28"/>
          <w:szCs w:val="28"/>
          <w:lang w:eastAsia="uk-UA"/>
        </w:rPr>
        <w:t xml:space="preserve"> корелює з високим компонентом контролю.</w:t>
      </w:r>
    </w:p>
    <w:p w14:paraId="2B471B55" w14:textId="77777777" w:rsidR="00956D82" w:rsidRDefault="00732196" w:rsidP="00357BFB">
      <w:pPr>
        <w:pStyle w:val="a5"/>
        <w:numPr>
          <w:ilvl w:val="0"/>
          <w:numId w:val="35"/>
        </w:numPr>
        <w:spacing w:after="0" w:line="360" w:lineRule="auto"/>
        <w:rPr>
          <w:rFonts w:ascii="Times New Roman" w:eastAsia="Times New Roman" w:hAnsi="Times New Roman" w:cs="Times New Roman"/>
          <w:sz w:val="28"/>
          <w:szCs w:val="28"/>
          <w:lang w:eastAsia="uk-UA"/>
        </w:rPr>
      </w:pPr>
      <w:r w:rsidRPr="00956D82">
        <w:rPr>
          <w:rFonts w:ascii="Times New Roman" w:eastAsia="Times New Roman" w:hAnsi="Times New Roman" w:cs="Times New Roman"/>
          <w:b/>
          <w:bCs/>
          <w:sz w:val="28"/>
          <w:szCs w:val="28"/>
          <w:lang w:eastAsia="uk-UA"/>
        </w:rPr>
        <w:lastRenderedPageBreak/>
        <w:t>Менша емоційна рефлексія.</w:t>
      </w:r>
      <w:r w:rsidRPr="00956D82">
        <w:rPr>
          <w:rFonts w:ascii="Times New Roman" w:eastAsia="Times New Roman" w:hAnsi="Times New Roman" w:cs="Times New Roman"/>
          <w:sz w:val="28"/>
          <w:szCs w:val="28"/>
          <w:lang w:eastAsia="uk-UA"/>
        </w:rPr>
        <w:br/>
        <w:t>Менша схильність до тривалого переживання негативних емоцій може створювати відчуття більшої стійкості.</w:t>
      </w:r>
    </w:p>
    <w:p w14:paraId="59C2CF54" w14:textId="5E061B03" w:rsidR="00732196" w:rsidRPr="00956D82" w:rsidRDefault="00732196" w:rsidP="00956D82">
      <w:pPr>
        <w:spacing w:after="0" w:line="360" w:lineRule="auto"/>
        <w:ind w:firstLine="709"/>
        <w:jc w:val="both"/>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 xml:space="preserve">Водночас 44% дівчат мають середній рівень життєстійкості, що свідчить про потенціал до розвитку </w:t>
      </w:r>
      <w:proofErr w:type="spellStart"/>
      <w:r w:rsidRPr="00956D82">
        <w:rPr>
          <w:rFonts w:ascii="Times New Roman" w:eastAsia="Times New Roman" w:hAnsi="Times New Roman" w:cs="Times New Roman"/>
          <w:sz w:val="28"/>
          <w:szCs w:val="28"/>
          <w:lang w:eastAsia="uk-UA"/>
        </w:rPr>
        <w:t>ресурсності</w:t>
      </w:r>
      <w:proofErr w:type="spellEnd"/>
      <w:r w:rsidRPr="00956D82">
        <w:rPr>
          <w:rFonts w:ascii="Times New Roman" w:eastAsia="Times New Roman" w:hAnsi="Times New Roman" w:cs="Times New Roman"/>
          <w:sz w:val="28"/>
          <w:szCs w:val="28"/>
          <w:lang w:eastAsia="uk-UA"/>
        </w:rPr>
        <w:t>.</w:t>
      </w:r>
    </w:p>
    <w:p w14:paraId="6BD7EF35" w14:textId="77777777" w:rsidR="00732196" w:rsidRPr="00956D82" w:rsidRDefault="00732196" w:rsidP="00956D82">
      <w:pPr>
        <w:spacing w:after="0" w:line="360" w:lineRule="auto"/>
        <w:ind w:firstLine="709"/>
        <w:jc w:val="both"/>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Отримані результати свідчать про зв’язок між:</w:t>
      </w:r>
    </w:p>
    <w:p w14:paraId="5600C7C1" w14:textId="77777777" w:rsidR="00732196" w:rsidRPr="00956D82" w:rsidRDefault="00732196" w:rsidP="00357BFB">
      <w:pPr>
        <w:numPr>
          <w:ilvl w:val="0"/>
          <w:numId w:val="34"/>
        </w:numPr>
        <w:spacing w:after="0" w:line="360" w:lineRule="auto"/>
        <w:ind w:left="0" w:firstLine="709"/>
        <w:jc w:val="both"/>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 xml:space="preserve">проблемно-орієнтованим </w:t>
      </w:r>
      <w:proofErr w:type="spellStart"/>
      <w:r w:rsidRPr="00956D82">
        <w:rPr>
          <w:rFonts w:ascii="Times New Roman" w:eastAsia="Times New Roman" w:hAnsi="Times New Roman" w:cs="Times New Roman"/>
          <w:sz w:val="28"/>
          <w:szCs w:val="28"/>
          <w:lang w:eastAsia="uk-UA"/>
        </w:rPr>
        <w:t>копінгом</w:t>
      </w:r>
      <w:proofErr w:type="spellEnd"/>
      <w:r w:rsidRPr="00956D82">
        <w:rPr>
          <w:rFonts w:ascii="Times New Roman" w:eastAsia="Times New Roman" w:hAnsi="Times New Roman" w:cs="Times New Roman"/>
          <w:sz w:val="28"/>
          <w:szCs w:val="28"/>
          <w:lang w:eastAsia="uk-UA"/>
        </w:rPr>
        <w:t xml:space="preserve"> та високою життєстійкістю;</w:t>
      </w:r>
    </w:p>
    <w:p w14:paraId="76FC088F" w14:textId="77777777" w:rsidR="00732196" w:rsidRPr="00956D82" w:rsidRDefault="00732196" w:rsidP="00357BFB">
      <w:pPr>
        <w:numPr>
          <w:ilvl w:val="0"/>
          <w:numId w:val="34"/>
        </w:numPr>
        <w:spacing w:after="0" w:line="360" w:lineRule="auto"/>
        <w:ind w:left="0" w:firstLine="709"/>
        <w:jc w:val="both"/>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 xml:space="preserve">емоційним </w:t>
      </w:r>
      <w:proofErr w:type="spellStart"/>
      <w:r w:rsidRPr="00956D82">
        <w:rPr>
          <w:rFonts w:ascii="Times New Roman" w:eastAsia="Times New Roman" w:hAnsi="Times New Roman" w:cs="Times New Roman"/>
          <w:sz w:val="28"/>
          <w:szCs w:val="28"/>
          <w:lang w:eastAsia="uk-UA"/>
        </w:rPr>
        <w:t>копінгом</w:t>
      </w:r>
      <w:proofErr w:type="spellEnd"/>
      <w:r w:rsidRPr="00956D82">
        <w:rPr>
          <w:rFonts w:ascii="Times New Roman" w:eastAsia="Times New Roman" w:hAnsi="Times New Roman" w:cs="Times New Roman"/>
          <w:sz w:val="28"/>
          <w:szCs w:val="28"/>
          <w:lang w:eastAsia="uk-UA"/>
        </w:rPr>
        <w:t xml:space="preserve"> та зниженим компонентом контролю;</w:t>
      </w:r>
    </w:p>
    <w:p w14:paraId="3DE140CC" w14:textId="77777777" w:rsidR="00732196" w:rsidRPr="00956D82" w:rsidRDefault="00732196" w:rsidP="00357BFB">
      <w:pPr>
        <w:numPr>
          <w:ilvl w:val="0"/>
          <w:numId w:val="34"/>
        </w:numPr>
        <w:spacing w:after="0" w:line="360" w:lineRule="auto"/>
        <w:ind w:left="0" w:firstLine="709"/>
        <w:jc w:val="both"/>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високим рівнем стресу та низьким показником життєстійкості.</w:t>
      </w:r>
    </w:p>
    <w:p w14:paraId="057FACDA" w14:textId="77777777" w:rsidR="00732196" w:rsidRPr="00956D82" w:rsidRDefault="00732196" w:rsidP="00956D82">
      <w:pPr>
        <w:spacing w:after="0" w:line="360" w:lineRule="auto"/>
        <w:ind w:firstLine="709"/>
        <w:jc w:val="both"/>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Юнаки демонструють більш виражений внутрішній ресурс протидії стресу, тоді як дівчата частіше потребують зовнішньої підтримки як компенсаторного механізму.</w:t>
      </w:r>
    </w:p>
    <w:p w14:paraId="74DE31C7" w14:textId="77777777" w:rsidR="00732196" w:rsidRPr="007A16E1" w:rsidRDefault="00732196" w:rsidP="007A16E1">
      <w:pPr>
        <w:spacing w:after="0" w:line="360" w:lineRule="auto"/>
        <w:ind w:firstLine="709"/>
        <w:jc w:val="both"/>
        <w:rPr>
          <w:rFonts w:ascii="Times New Roman" w:eastAsia="Times New Roman" w:hAnsi="Times New Roman" w:cs="Times New Roman"/>
          <w:sz w:val="28"/>
          <w:szCs w:val="28"/>
          <w:lang w:eastAsia="uk-UA"/>
        </w:rPr>
      </w:pPr>
      <w:r w:rsidRPr="00956D82">
        <w:rPr>
          <w:rFonts w:ascii="Times New Roman" w:eastAsia="Times New Roman" w:hAnsi="Times New Roman" w:cs="Times New Roman"/>
          <w:sz w:val="28"/>
          <w:szCs w:val="28"/>
          <w:lang w:eastAsia="uk-UA"/>
        </w:rPr>
        <w:t xml:space="preserve">Життєстійкість виступає ключовим ресурсом ефективного </w:t>
      </w:r>
      <w:proofErr w:type="spellStart"/>
      <w:r w:rsidRPr="00956D82">
        <w:rPr>
          <w:rFonts w:ascii="Times New Roman" w:eastAsia="Times New Roman" w:hAnsi="Times New Roman" w:cs="Times New Roman"/>
          <w:sz w:val="28"/>
          <w:szCs w:val="28"/>
          <w:lang w:eastAsia="uk-UA"/>
        </w:rPr>
        <w:t>копінгу</w:t>
      </w:r>
      <w:proofErr w:type="spellEnd"/>
      <w:r w:rsidRPr="00956D82">
        <w:rPr>
          <w:rFonts w:ascii="Times New Roman" w:eastAsia="Times New Roman" w:hAnsi="Times New Roman" w:cs="Times New Roman"/>
          <w:sz w:val="28"/>
          <w:szCs w:val="28"/>
          <w:lang w:eastAsia="uk-UA"/>
        </w:rPr>
        <w:t xml:space="preserve"> в юнацькому віці. Юнаки частіше демонструють високий рівень контролю та </w:t>
      </w:r>
      <w:proofErr w:type="spellStart"/>
      <w:r w:rsidRPr="00956D82">
        <w:rPr>
          <w:rFonts w:ascii="Times New Roman" w:eastAsia="Times New Roman" w:hAnsi="Times New Roman" w:cs="Times New Roman"/>
          <w:sz w:val="28"/>
          <w:szCs w:val="28"/>
          <w:lang w:eastAsia="uk-UA"/>
        </w:rPr>
        <w:t>включеності</w:t>
      </w:r>
      <w:proofErr w:type="spellEnd"/>
      <w:r w:rsidRPr="00956D82">
        <w:rPr>
          <w:rFonts w:ascii="Times New Roman" w:eastAsia="Times New Roman" w:hAnsi="Times New Roman" w:cs="Times New Roman"/>
          <w:sz w:val="28"/>
          <w:szCs w:val="28"/>
          <w:lang w:eastAsia="uk-UA"/>
        </w:rPr>
        <w:t xml:space="preserve">, що сприяє активному подоланню труднощів. Дівчата, маючи вищий рівень стресу, демонструють помірні показники життєстійкості, що свідчить про необхідність розвитку внутрішніх ресурсів та навичок </w:t>
      </w:r>
      <w:r w:rsidRPr="007A16E1">
        <w:rPr>
          <w:rFonts w:ascii="Times New Roman" w:eastAsia="Times New Roman" w:hAnsi="Times New Roman" w:cs="Times New Roman"/>
          <w:sz w:val="28"/>
          <w:szCs w:val="28"/>
          <w:lang w:eastAsia="uk-UA"/>
        </w:rPr>
        <w:t>психологічної саморегуляції.</w:t>
      </w:r>
    </w:p>
    <w:p w14:paraId="1418105F" w14:textId="33EB5412" w:rsidR="005120DD" w:rsidRPr="005120DD" w:rsidRDefault="005120DD" w:rsidP="00F825F2">
      <w:pPr>
        <w:spacing w:after="0" w:line="360" w:lineRule="auto"/>
        <w:ind w:firstLine="709"/>
        <w:jc w:val="both"/>
        <w:outlineLvl w:val="0"/>
        <w:rPr>
          <w:rFonts w:ascii="Times New Roman" w:eastAsia="Times New Roman" w:hAnsi="Times New Roman" w:cs="Times New Roman"/>
          <w:sz w:val="28"/>
          <w:szCs w:val="28"/>
          <w:lang w:eastAsia="uk-UA"/>
        </w:rPr>
      </w:pPr>
      <w:r w:rsidRPr="005120DD">
        <w:rPr>
          <w:rFonts w:ascii="Times New Roman" w:eastAsia="Times New Roman" w:hAnsi="Times New Roman" w:cs="Times New Roman"/>
          <w:bCs/>
          <w:kern w:val="36"/>
          <w:sz w:val="28"/>
          <w:szCs w:val="28"/>
          <w:lang w:eastAsia="uk-UA"/>
        </w:rPr>
        <w:t>Результати за шкалою багатовимірної сприйнятої соціальної підтримки (MSPSS)</w:t>
      </w:r>
      <w:r w:rsidR="00F825F2">
        <w:rPr>
          <w:rFonts w:ascii="Times New Roman" w:eastAsia="Times New Roman" w:hAnsi="Times New Roman" w:cs="Times New Roman"/>
          <w:bCs/>
          <w:kern w:val="36"/>
          <w:sz w:val="28"/>
          <w:szCs w:val="28"/>
          <w:lang w:eastAsia="uk-UA"/>
        </w:rPr>
        <w:t xml:space="preserve"> </w:t>
      </w:r>
      <w:r w:rsidRPr="007A16E1">
        <w:rPr>
          <w:rFonts w:ascii="Times New Roman" w:eastAsia="Times New Roman" w:hAnsi="Times New Roman" w:cs="Times New Roman"/>
          <w:sz w:val="28"/>
          <w:szCs w:val="28"/>
          <w:lang w:eastAsia="uk-UA"/>
        </w:rPr>
        <w:t>дозволили</w:t>
      </w:r>
      <w:r w:rsidRPr="005120DD">
        <w:rPr>
          <w:rFonts w:ascii="Times New Roman" w:eastAsia="Times New Roman" w:hAnsi="Times New Roman" w:cs="Times New Roman"/>
          <w:sz w:val="28"/>
          <w:szCs w:val="28"/>
          <w:lang w:eastAsia="uk-UA"/>
        </w:rPr>
        <w:t xml:space="preserve"> оцінити суб’єктивне відчуття доступності та достатності підтримки з боку:</w:t>
      </w:r>
    </w:p>
    <w:p w14:paraId="7A38D45D" w14:textId="77777777" w:rsidR="005120DD" w:rsidRPr="005120DD" w:rsidRDefault="005120DD" w:rsidP="00357BFB">
      <w:pPr>
        <w:numPr>
          <w:ilvl w:val="0"/>
          <w:numId w:val="36"/>
        </w:numPr>
        <w:spacing w:after="0" w:line="360" w:lineRule="auto"/>
        <w:ind w:left="0"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сім’ї</w:t>
      </w:r>
    </w:p>
    <w:p w14:paraId="7137FB67" w14:textId="77777777" w:rsidR="005120DD" w:rsidRPr="005120DD" w:rsidRDefault="005120DD" w:rsidP="00357BFB">
      <w:pPr>
        <w:numPr>
          <w:ilvl w:val="0"/>
          <w:numId w:val="36"/>
        </w:numPr>
        <w:spacing w:after="0" w:line="360" w:lineRule="auto"/>
        <w:ind w:left="0"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друзів</w:t>
      </w:r>
    </w:p>
    <w:p w14:paraId="0BB495EF" w14:textId="77777777" w:rsidR="005120DD" w:rsidRPr="005120DD" w:rsidRDefault="005120DD" w:rsidP="00357BFB">
      <w:pPr>
        <w:numPr>
          <w:ilvl w:val="0"/>
          <w:numId w:val="36"/>
        </w:numPr>
        <w:spacing w:after="0" w:line="360" w:lineRule="auto"/>
        <w:ind w:left="0"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значущих осіб</w:t>
      </w:r>
    </w:p>
    <w:p w14:paraId="29E89A83"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Соціальна підтримка розглядається як важливий зовнішній ресурс подолання стресу та фактор психологічної стабільності.</w:t>
      </w:r>
    </w:p>
    <w:p w14:paraId="4D5F9F13" w14:textId="11A19CB5" w:rsidR="005120DD" w:rsidRPr="005120DD" w:rsidRDefault="005120DD" w:rsidP="007A16E1">
      <w:pPr>
        <w:spacing w:after="0" w:line="360" w:lineRule="auto"/>
        <w:ind w:firstLine="709"/>
        <w:jc w:val="both"/>
        <w:outlineLvl w:val="0"/>
        <w:rPr>
          <w:rFonts w:ascii="Times New Roman" w:eastAsia="Times New Roman" w:hAnsi="Times New Roman" w:cs="Times New Roman"/>
          <w:b/>
          <w:bCs/>
          <w:kern w:val="36"/>
          <w:sz w:val="28"/>
          <w:szCs w:val="28"/>
          <w:lang w:eastAsia="uk-UA"/>
        </w:rPr>
      </w:pPr>
      <w:r w:rsidRPr="007A16E1">
        <w:rPr>
          <w:rFonts w:ascii="Times New Roman" w:eastAsia="Times New Roman" w:hAnsi="Times New Roman" w:cs="Times New Roman"/>
          <w:b/>
          <w:bCs/>
          <w:kern w:val="36"/>
          <w:sz w:val="28"/>
          <w:szCs w:val="28"/>
          <w:lang w:eastAsia="uk-UA"/>
        </w:rPr>
        <w:t>З</w:t>
      </w:r>
      <w:r w:rsidRPr="005120DD">
        <w:rPr>
          <w:rFonts w:ascii="Times New Roman" w:eastAsia="Times New Roman" w:hAnsi="Times New Roman" w:cs="Times New Roman"/>
          <w:b/>
          <w:bCs/>
          <w:kern w:val="36"/>
          <w:sz w:val="28"/>
          <w:szCs w:val="28"/>
          <w:lang w:eastAsia="uk-UA"/>
        </w:rPr>
        <w:t>агальний рівень соціальної підтримки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23"/>
        <w:gridCol w:w="1460"/>
        <w:gridCol w:w="1716"/>
        <w:gridCol w:w="3075"/>
      </w:tblGrid>
      <w:tr w:rsidR="005120DD" w:rsidRPr="005120DD" w14:paraId="57B73ACB" w14:textId="77777777" w:rsidTr="005120DD">
        <w:trPr>
          <w:tblHeader/>
          <w:tblCellSpacing w:w="15" w:type="dxa"/>
        </w:trPr>
        <w:tc>
          <w:tcPr>
            <w:tcW w:w="0" w:type="auto"/>
            <w:vAlign w:val="center"/>
            <w:hideMark/>
          </w:tcPr>
          <w:p w14:paraId="686680E7" w14:textId="77777777" w:rsidR="005120DD" w:rsidRPr="005120DD" w:rsidRDefault="005120DD" w:rsidP="00F825F2">
            <w:pPr>
              <w:spacing w:after="0" w:line="360" w:lineRule="auto"/>
              <w:jc w:val="both"/>
              <w:rPr>
                <w:rFonts w:ascii="Times New Roman" w:eastAsia="Times New Roman" w:hAnsi="Times New Roman" w:cs="Times New Roman"/>
                <w:b/>
                <w:bCs/>
                <w:sz w:val="28"/>
                <w:szCs w:val="28"/>
                <w:lang w:eastAsia="uk-UA"/>
              </w:rPr>
            </w:pPr>
            <w:r w:rsidRPr="005120DD">
              <w:rPr>
                <w:rFonts w:ascii="Times New Roman" w:eastAsia="Times New Roman" w:hAnsi="Times New Roman" w:cs="Times New Roman"/>
                <w:b/>
                <w:bCs/>
                <w:sz w:val="28"/>
                <w:szCs w:val="28"/>
                <w:lang w:eastAsia="uk-UA"/>
              </w:rPr>
              <w:t>Група</w:t>
            </w:r>
          </w:p>
        </w:tc>
        <w:tc>
          <w:tcPr>
            <w:tcW w:w="0" w:type="auto"/>
            <w:vAlign w:val="center"/>
            <w:hideMark/>
          </w:tcPr>
          <w:p w14:paraId="3F6C186D" w14:textId="77777777" w:rsidR="005120DD" w:rsidRPr="005120DD" w:rsidRDefault="005120DD" w:rsidP="00F825F2">
            <w:pPr>
              <w:spacing w:after="0" w:line="360" w:lineRule="auto"/>
              <w:jc w:val="both"/>
              <w:rPr>
                <w:rFonts w:ascii="Times New Roman" w:eastAsia="Times New Roman" w:hAnsi="Times New Roman" w:cs="Times New Roman"/>
                <w:b/>
                <w:bCs/>
                <w:sz w:val="28"/>
                <w:szCs w:val="28"/>
                <w:lang w:eastAsia="uk-UA"/>
              </w:rPr>
            </w:pPr>
            <w:r w:rsidRPr="005120DD">
              <w:rPr>
                <w:rFonts w:ascii="Times New Roman" w:eastAsia="Times New Roman" w:hAnsi="Times New Roman" w:cs="Times New Roman"/>
                <w:b/>
                <w:bCs/>
                <w:sz w:val="28"/>
                <w:szCs w:val="28"/>
                <w:lang w:eastAsia="uk-UA"/>
              </w:rPr>
              <w:t>Мін.–</w:t>
            </w:r>
            <w:proofErr w:type="spellStart"/>
            <w:r w:rsidRPr="005120DD">
              <w:rPr>
                <w:rFonts w:ascii="Times New Roman" w:eastAsia="Times New Roman" w:hAnsi="Times New Roman" w:cs="Times New Roman"/>
                <w:b/>
                <w:bCs/>
                <w:sz w:val="28"/>
                <w:szCs w:val="28"/>
                <w:lang w:eastAsia="uk-UA"/>
              </w:rPr>
              <w:t>макс</w:t>
            </w:r>
            <w:proofErr w:type="spellEnd"/>
            <w:r w:rsidRPr="005120DD">
              <w:rPr>
                <w:rFonts w:ascii="Times New Roman" w:eastAsia="Times New Roman" w:hAnsi="Times New Roman" w:cs="Times New Roman"/>
                <w:b/>
                <w:bCs/>
                <w:sz w:val="28"/>
                <w:szCs w:val="28"/>
                <w:lang w:eastAsia="uk-UA"/>
              </w:rPr>
              <w:t>.</w:t>
            </w:r>
          </w:p>
        </w:tc>
        <w:tc>
          <w:tcPr>
            <w:tcW w:w="0" w:type="auto"/>
            <w:vAlign w:val="center"/>
            <w:hideMark/>
          </w:tcPr>
          <w:p w14:paraId="30F1E6C3" w14:textId="77777777" w:rsidR="005120DD" w:rsidRPr="005120DD" w:rsidRDefault="005120DD" w:rsidP="00F825F2">
            <w:pPr>
              <w:spacing w:after="0" w:line="360" w:lineRule="auto"/>
              <w:jc w:val="both"/>
              <w:rPr>
                <w:rFonts w:ascii="Times New Roman" w:eastAsia="Times New Roman" w:hAnsi="Times New Roman" w:cs="Times New Roman"/>
                <w:b/>
                <w:bCs/>
                <w:sz w:val="28"/>
                <w:szCs w:val="28"/>
                <w:lang w:eastAsia="uk-UA"/>
              </w:rPr>
            </w:pPr>
            <w:r w:rsidRPr="005120DD">
              <w:rPr>
                <w:rFonts w:ascii="Times New Roman" w:eastAsia="Times New Roman" w:hAnsi="Times New Roman" w:cs="Times New Roman"/>
                <w:b/>
                <w:bCs/>
                <w:sz w:val="28"/>
                <w:szCs w:val="28"/>
                <w:lang w:eastAsia="uk-UA"/>
              </w:rPr>
              <w:t>Середній бал</w:t>
            </w:r>
          </w:p>
        </w:tc>
        <w:tc>
          <w:tcPr>
            <w:tcW w:w="0" w:type="auto"/>
            <w:vAlign w:val="center"/>
            <w:hideMark/>
          </w:tcPr>
          <w:p w14:paraId="4B2EA686" w14:textId="77777777" w:rsidR="005120DD" w:rsidRPr="005120DD" w:rsidRDefault="005120DD" w:rsidP="00F825F2">
            <w:pPr>
              <w:spacing w:after="0" w:line="360" w:lineRule="auto"/>
              <w:jc w:val="both"/>
              <w:rPr>
                <w:rFonts w:ascii="Times New Roman" w:eastAsia="Times New Roman" w:hAnsi="Times New Roman" w:cs="Times New Roman"/>
                <w:b/>
                <w:bCs/>
                <w:sz w:val="28"/>
                <w:szCs w:val="28"/>
                <w:lang w:eastAsia="uk-UA"/>
              </w:rPr>
            </w:pPr>
            <w:r w:rsidRPr="005120DD">
              <w:rPr>
                <w:rFonts w:ascii="Times New Roman" w:eastAsia="Times New Roman" w:hAnsi="Times New Roman" w:cs="Times New Roman"/>
                <w:b/>
                <w:bCs/>
                <w:sz w:val="28"/>
                <w:szCs w:val="28"/>
                <w:lang w:eastAsia="uk-UA"/>
              </w:rPr>
              <w:t>Стандартне відхилення</w:t>
            </w:r>
          </w:p>
        </w:tc>
      </w:tr>
      <w:tr w:rsidR="005120DD" w:rsidRPr="005120DD" w14:paraId="08A6A54A" w14:textId="77777777" w:rsidTr="005120DD">
        <w:trPr>
          <w:tblCellSpacing w:w="15" w:type="dxa"/>
        </w:trPr>
        <w:tc>
          <w:tcPr>
            <w:tcW w:w="0" w:type="auto"/>
            <w:vAlign w:val="center"/>
            <w:hideMark/>
          </w:tcPr>
          <w:p w14:paraId="2B576EF7" w14:textId="77777777" w:rsidR="005120DD" w:rsidRPr="005120DD" w:rsidRDefault="005120DD" w:rsidP="00F825F2">
            <w:pPr>
              <w:spacing w:after="0" w:line="360" w:lineRule="auto"/>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Юнаки (n=25)</w:t>
            </w:r>
          </w:p>
        </w:tc>
        <w:tc>
          <w:tcPr>
            <w:tcW w:w="0" w:type="auto"/>
            <w:vAlign w:val="center"/>
            <w:hideMark/>
          </w:tcPr>
          <w:p w14:paraId="5448BED0" w14:textId="77777777" w:rsidR="005120DD" w:rsidRPr="005120DD" w:rsidRDefault="005120DD" w:rsidP="00F825F2">
            <w:pPr>
              <w:spacing w:after="0" w:line="360" w:lineRule="auto"/>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38–68</w:t>
            </w:r>
          </w:p>
        </w:tc>
        <w:tc>
          <w:tcPr>
            <w:tcW w:w="0" w:type="auto"/>
            <w:vAlign w:val="center"/>
            <w:hideMark/>
          </w:tcPr>
          <w:p w14:paraId="05CD1D8A" w14:textId="77777777" w:rsidR="005120DD" w:rsidRPr="005120DD" w:rsidRDefault="005120DD" w:rsidP="00F825F2">
            <w:pPr>
              <w:spacing w:after="0" w:line="360" w:lineRule="auto"/>
              <w:jc w:val="both"/>
              <w:rPr>
                <w:rFonts w:ascii="Times New Roman" w:eastAsia="Times New Roman" w:hAnsi="Times New Roman" w:cs="Times New Roman"/>
                <w:sz w:val="28"/>
                <w:szCs w:val="28"/>
                <w:lang w:eastAsia="uk-UA"/>
              </w:rPr>
            </w:pPr>
            <w:r w:rsidRPr="007A16E1">
              <w:rPr>
                <w:rFonts w:ascii="Times New Roman" w:eastAsia="Times New Roman" w:hAnsi="Times New Roman" w:cs="Times New Roman"/>
                <w:b/>
                <w:bCs/>
                <w:sz w:val="28"/>
                <w:szCs w:val="28"/>
                <w:lang w:eastAsia="uk-UA"/>
              </w:rPr>
              <w:t>54,6</w:t>
            </w:r>
          </w:p>
        </w:tc>
        <w:tc>
          <w:tcPr>
            <w:tcW w:w="0" w:type="auto"/>
            <w:vAlign w:val="center"/>
            <w:hideMark/>
          </w:tcPr>
          <w:p w14:paraId="28F2E0CB" w14:textId="77777777" w:rsidR="005120DD" w:rsidRPr="005120DD" w:rsidRDefault="005120DD" w:rsidP="00F825F2">
            <w:pPr>
              <w:spacing w:after="0" w:line="360" w:lineRule="auto"/>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6,8</w:t>
            </w:r>
          </w:p>
        </w:tc>
      </w:tr>
      <w:tr w:rsidR="005120DD" w:rsidRPr="005120DD" w14:paraId="2FDEC723" w14:textId="77777777" w:rsidTr="005120DD">
        <w:trPr>
          <w:tblCellSpacing w:w="15" w:type="dxa"/>
        </w:trPr>
        <w:tc>
          <w:tcPr>
            <w:tcW w:w="0" w:type="auto"/>
            <w:vAlign w:val="center"/>
            <w:hideMark/>
          </w:tcPr>
          <w:p w14:paraId="7C1FBDAE" w14:textId="77777777" w:rsidR="005120DD" w:rsidRPr="005120DD" w:rsidRDefault="005120DD" w:rsidP="00F825F2">
            <w:pPr>
              <w:spacing w:after="0" w:line="360" w:lineRule="auto"/>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lastRenderedPageBreak/>
              <w:t>Дівчата (n=25)</w:t>
            </w:r>
          </w:p>
        </w:tc>
        <w:tc>
          <w:tcPr>
            <w:tcW w:w="0" w:type="auto"/>
            <w:vAlign w:val="center"/>
            <w:hideMark/>
          </w:tcPr>
          <w:p w14:paraId="68BCA615" w14:textId="77777777" w:rsidR="005120DD" w:rsidRPr="005120DD" w:rsidRDefault="005120DD" w:rsidP="00F825F2">
            <w:pPr>
              <w:spacing w:after="0" w:line="360" w:lineRule="auto"/>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45–74</w:t>
            </w:r>
          </w:p>
        </w:tc>
        <w:tc>
          <w:tcPr>
            <w:tcW w:w="0" w:type="auto"/>
            <w:vAlign w:val="center"/>
            <w:hideMark/>
          </w:tcPr>
          <w:p w14:paraId="283C66CC" w14:textId="77777777" w:rsidR="005120DD" w:rsidRPr="005120DD" w:rsidRDefault="005120DD" w:rsidP="00F825F2">
            <w:pPr>
              <w:spacing w:after="0" w:line="360" w:lineRule="auto"/>
              <w:jc w:val="both"/>
              <w:rPr>
                <w:rFonts w:ascii="Times New Roman" w:eastAsia="Times New Roman" w:hAnsi="Times New Roman" w:cs="Times New Roman"/>
                <w:sz w:val="28"/>
                <w:szCs w:val="28"/>
                <w:lang w:eastAsia="uk-UA"/>
              </w:rPr>
            </w:pPr>
            <w:r w:rsidRPr="007A16E1">
              <w:rPr>
                <w:rFonts w:ascii="Times New Roman" w:eastAsia="Times New Roman" w:hAnsi="Times New Roman" w:cs="Times New Roman"/>
                <w:b/>
                <w:bCs/>
                <w:sz w:val="28"/>
                <w:szCs w:val="28"/>
                <w:lang w:eastAsia="uk-UA"/>
              </w:rPr>
              <w:t>62,3</w:t>
            </w:r>
          </w:p>
        </w:tc>
        <w:tc>
          <w:tcPr>
            <w:tcW w:w="0" w:type="auto"/>
            <w:vAlign w:val="center"/>
            <w:hideMark/>
          </w:tcPr>
          <w:p w14:paraId="30405A8E" w14:textId="77777777" w:rsidR="005120DD" w:rsidRPr="005120DD" w:rsidRDefault="005120DD" w:rsidP="00F825F2">
            <w:pPr>
              <w:spacing w:after="0" w:line="360" w:lineRule="auto"/>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7,1</w:t>
            </w:r>
          </w:p>
        </w:tc>
      </w:tr>
    </w:tbl>
    <w:p w14:paraId="108A637B" w14:textId="0C01F076"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 xml:space="preserve">Максимальний бал </w:t>
      </w:r>
      <w:r w:rsidR="00722F24">
        <w:rPr>
          <w:rFonts w:ascii="Times New Roman" w:eastAsia="Times New Roman" w:hAnsi="Times New Roman" w:cs="Times New Roman"/>
          <w:sz w:val="28"/>
          <w:szCs w:val="28"/>
          <w:lang w:eastAsia="uk-UA"/>
        </w:rPr>
        <w:t>–</w:t>
      </w:r>
      <w:r w:rsidRPr="005120DD">
        <w:rPr>
          <w:rFonts w:ascii="Times New Roman" w:eastAsia="Times New Roman" w:hAnsi="Times New Roman" w:cs="Times New Roman"/>
          <w:sz w:val="28"/>
          <w:szCs w:val="28"/>
          <w:lang w:eastAsia="uk-UA"/>
        </w:rPr>
        <w:t xml:space="preserve"> 84.</w:t>
      </w:r>
    </w:p>
    <w:p w14:paraId="28173064"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 xml:space="preserve">Різниця між середніми показниками становить </w:t>
      </w:r>
      <w:r w:rsidRPr="007A16E1">
        <w:rPr>
          <w:rFonts w:ascii="Times New Roman" w:eastAsia="Times New Roman" w:hAnsi="Times New Roman" w:cs="Times New Roman"/>
          <w:b/>
          <w:bCs/>
          <w:sz w:val="28"/>
          <w:szCs w:val="28"/>
          <w:lang w:eastAsia="uk-UA"/>
        </w:rPr>
        <w:t xml:space="preserve">7,7 </w:t>
      </w:r>
      <w:proofErr w:type="spellStart"/>
      <w:r w:rsidRPr="007A16E1">
        <w:rPr>
          <w:rFonts w:ascii="Times New Roman" w:eastAsia="Times New Roman" w:hAnsi="Times New Roman" w:cs="Times New Roman"/>
          <w:b/>
          <w:bCs/>
          <w:sz w:val="28"/>
          <w:szCs w:val="28"/>
          <w:lang w:eastAsia="uk-UA"/>
        </w:rPr>
        <w:t>бала</w:t>
      </w:r>
      <w:proofErr w:type="spellEnd"/>
      <w:r w:rsidRPr="005120DD">
        <w:rPr>
          <w:rFonts w:ascii="Times New Roman" w:eastAsia="Times New Roman" w:hAnsi="Times New Roman" w:cs="Times New Roman"/>
          <w:sz w:val="28"/>
          <w:szCs w:val="28"/>
          <w:lang w:eastAsia="uk-UA"/>
        </w:rPr>
        <w:t>, що свідчить про вищий рівень сприйнятої підтримки у дівчат.</w:t>
      </w:r>
    </w:p>
    <w:p w14:paraId="7965CD2B" w14:textId="7903387E" w:rsidR="005120DD" w:rsidRPr="005120DD" w:rsidRDefault="005120DD" w:rsidP="007A16E1">
      <w:pPr>
        <w:spacing w:after="0" w:line="360" w:lineRule="auto"/>
        <w:ind w:firstLine="709"/>
        <w:jc w:val="both"/>
        <w:outlineLvl w:val="0"/>
        <w:rPr>
          <w:rFonts w:ascii="Times New Roman" w:eastAsia="Times New Roman" w:hAnsi="Times New Roman" w:cs="Times New Roman"/>
          <w:b/>
          <w:bCs/>
          <w:kern w:val="36"/>
          <w:sz w:val="28"/>
          <w:szCs w:val="28"/>
          <w:lang w:eastAsia="uk-UA"/>
        </w:rPr>
      </w:pPr>
      <w:r w:rsidRPr="005120DD">
        <w:rPr>
          <w:rFonts w:ascii="Times New Roman" w:eastAsia="Times New Roman" w:hAnsi="Times New Roman" w:cs="Times New Roman"/>
          <w:b/>
          <w:bCs/>
          <w:kern w:val="36"/>
          <w:sz w:val="28"/>
          <w:szCs w:val="28"/>
          <w:lang w:eastAsia="uk-UA"/>
        </w:rPr>
        <w:t>Рівні соціальної підтримки (%)</w:t>
      </w:r>
      <w:r w:rsidR="00984928">
        <w:rPr>
          <w:rFonts w:ascii="Times New Roman" w:eastAsia="Times New Roman" w:hAnsi="Times New Roman" w:cs="Times New Roman"/>
          <w:b/>
          <w:bCs/>
          <w:kern w:val="36"/>
          <w:sz w:val="28"/>
          <w:szCs w:val="28"/>
          <w:lang w:eastAsia="uk-UA"/>
        </w:rPr>
        <w:t xml:space="preserve"> </w:t>
      </w:r>
      <w:r w:rsidR="00984928" w:rsidRPr="00984928">
        <w:rPr>
          <w:rFonts w:ascii="Times New Roman" w:eastAsia="Times New Roman" w:hAnsi="Times New Roman" w:cs="Times New Roman"/>
          <w:bCs/>
          <w:kern w:val="36"/>
          <w:sz w:val="28"/>
          <w:szCs w:val="28"/>
          <w:lang w:eastAsia="uk-UA"/>
        </w:rPr>
        <w:t>(рис.2.3.6)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80"/>
        <w:gridCol w:w="2374"/>
        <w:gridCol w:w="2389"/>
      </w:tblGrid>
      <w:tr w:rsidR="005120DD" w:rsidRPr="005120DD" w14:paraId="008050EB" w14:textId="77777777" w:rsidTr="005120DD">
        <w:trPr>
          <w:tblHeader/>
          <w:tblCellSpacing w:w="15" w:type="dxa"/>
        </w:trPr>
        <w:tc>
          <w:tcPr>
            <w:tcW w:w="0" w:type="auto"/>
            <w:vAlign w:val="center"/>
            <w:hideMark/>
          </w:tcPr>
          <w:p w14:paraId="517CE042" w14:textId="77777777" w:rsidR="005120DD" w:rsidRPr="005120DD" w:rsidRDefault="005120DD" w:rsidP="007A16E1">
            <w:pPr>
              <w:spacing w:after="0" w:line="360" w:lineRule="auto"/>
              <w:ind w:firstLine="709"/>
              <w:jc w:val="both"/>
              <w:rPr>
                <w:rFonts w:ascii="Times New Roman" w:eastAsia="Times New Roman" w:hAnsi="Times New Roman" w:cs="Times New Roman"/>
                <w:b/>
                <w:bCs/>
                <w:sz w:val="28"/>
                <w:szCs w:val="28"/>
                <w:lang w:eastAsia="uk-UA"/>
              </w:rPr>
            </w:pPr>
            <w:r w:rsidRPr="005120DD">
              <w:rPr>
                <w:rFonts w:ascii="Times New Roman" w:eastAsia="Times New Roman" w:hAnsi="Times New Roman" w:cs="Times New Roman"/>
                <w:b/>
                <w:bCs/>
                <w:sz w:val="28"/>
                <w:szCs w:val="28"/>
                <w:lang w:eastAsia="uk-UA"/>
              </w:rPr>
              <w:t>Рівень</w:t>
            </w:r>
          </w:p>
        </w:tc>
        <w:tc>
          <w:tcPr>
            <w:tcW w:w="0" w:type="auto"/>
            <w:vAlign w:val="center"/>
            <w:hideMark/>
          </w:tcPr>
          <w:p w14:paraId="3EB424B6" w14:textId="77777777" w:rsidR="005120DD" w:rsidRPr="005120DD" w:rsidRDefault="005120DD" w:rsidP="007A16E1">
            <w:pPr>
              <w:spacing w:after="0" w:line="360" w:lineRule="auto"/>
              <w:ind w:firstLine="709"/>
              <w:jc w:val="both"/>
              <w:rPr>
                <w:rFonts w:ascii="Times New Roman" w:eastAsia="Times New Roman" w:hAnsi="Times New Roman" w:cs="Times New Roman"/>
                <w:b/>
                <w:bCs/>
                <w:sz w:val="28"/>
                <w:szCs w:val="28"/>
                <w:lang w:eastAsia="uk-UA"/>
              </w:rPr>
            </w:pPr>
            <w:r w:rsidRPr="005120DD">
              <w:rPr>
                <w:rFonts w:ascii="Times New Roman" w:eastAsia="Times New Roman" w:hAnsi="Times New Roman" w:cs="Times New Roman"/>
                <w:b/>
                <w:bCs/>
                <w:sz w:val="28"/>
                <w:szCs w:val="28"/>
                <w:lang w:eastAsia="uk-UA"/>
              </w:rPr>
              <w:t>Юнаки</w:t>
            </w:r>
          </w:p>
        </w:tc>
        <w:tc>
          <w:tcPr>
            <w:tcW w:w="0" w:type="auto"/>
            <w:vAlign w:val="center"/>
            <w:hideMark/>
          </w:tcPr>
          <w:p w14:paraId="1FF120B4" w14:textId="77777777" w:rsidR="005120DD" w:rsidRPr="005120DD" w:rsidRDefault="005120DD" w:rsidP="007A16E1">
            <w:pPr>
              <w:spacing w:after="0" w:line="360" w:lineRule="auto"/>
              <w:ind w:firstLine="709"/>
              <w:jc w:val="both"/>
              <w:rPr>
                <w:rFonts w:ascii="Times New Roman" w:eastAsia="Times New Roman" w:hAnsi="Times New Roman" w:cs="Times New Roman"/>
                <w:b/>
                <w:bCs/>
                <w:sz w:val="28"/>
                <w:szCs w:val="28"/>
                <w:lang w:eastAsia="uk-UA"/>
              </w:rPr>
            </w:pPr>
            <w:r w:rsidRPr="005120DD">
              <w:rPr>
                <w:rFonts w:ascii="Times New Roman" w:eastAsia="Times New Roman" w:hAnsi="Times New Roman" w:cs="Times New Roman"/>
                <w:b/>
                <w:bCs/>
                <w:sz w:val="28"/>
                <w:szCs w:val="28"/>
                <w:lang w:eastAsia="uk-UA"/>
              </w:rPr>
              <w:t>Дівчата</w:t>
            </w:r>
          </w:p>
        </w:tc>
      </w:tr>
      <w:tr w:rsidR="005120DD" w:rsidRPr="005120DD" w14:paraId="6A659C14" w14:textId="77777777" w:rsidTr="005120DD">
        <w:trPr>
          <w:tblCellSpacing w:w="15" w:type="dxa"/>
        </w:trPr>
        <w:tc>
          <w:tcPr>
            <w:tcW w:w="0" w:type="auto"/>
            <w:vAlign w:val="center"/>
            <w:hideMark/>
          </w:tcPr>
          <w:p w14:paraId="55ACEB56"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Високий</w:t>
            </w:r>
          </w:p>
        </w:tc>
        <w:tc>
          <w:tcPr>
            <w:tcW w:w="0" w:type="auto"/>
            <w:vAlign w:val="center"/>
            <w:hideMark/>
          </w:tcPr>
          <w:p w14:paraId="65CD2346"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44% (11 осіб)</w:t>
            </w:r>
          </w:p>
        </w:tc>
        <w:tc>
          <w:tcPr>
            <w:tcW w:w="0" w:type="auto"/>
            <w:vAlign w:val="center"/>
            <w:hideMark/>
          </w:tcPr>
          <w:p w14:paraId="09CF225A"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72% (18 осіб)</w:t>
            </w:r>
          </w:p>
        </w:tc>
      </w:tr>
      <w:tr w:rsidR="005120DD" w:rsidRPr="005120DD" w14:paraId="037AE1D0" w14:textId="77777777" w:rsidTr="005120DD">
        <w:trPr>
          <w:tblCellSpacing w:w="15" w:type="dxa"/>
        </w:trPr>
        <w:tc>
          <w:tcPr>
            <w:tcW w:w="0" w:type="auto"/>
            <w:vAlign w:val="center"/>
            <w:hideMark/>
          </w:tcPr>
          <w:p w14:paraId="57218CBF"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Середній</w:t>
            </w:r>
          </w:p>
        </w:tc>
        <w:tc>
          <w:tcPr>
            <w:tcW w:w="0" w:type="auto"/>
            <w:vAlign w:val="center"/>
            <w:hideMark/>
          </w:tcPr>
          <w:p w14:paraId="3D21614A"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40% (10)</w:t>
            </w:r>
          </w:p>
        </w:tc>
        <w:tc>
          <w:tcPr>
            <w:tcW w:w="0" w:type="auto"/>
            <w:vAlign w:val="center"/>
            <w:hideMark/>
          </w:tcPr>
          <w:p w14:paraId="449E2EEC"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24% (6)</w:t>
            </w:r>
          </w:p>
        </w:tc>
      </w:tr>
      <w:tr w:rsidR="005120DD" w:rsidRPr="005120DD" w14:paraId="208253C8" w14:textId="77777777" w:rsidTr="005120DD">
        <w:trPr>
          <w:tblCellSpacing w:w="15" w:type="dxa"/>
        </w:trPr>
        <w:tc>
          <w:tcPr>
            <w:tcW w:w="0" w:type="auto"/>
            <w:vAlign w:val="center"/>
            <w:hideMark/>
          </w:tcPr>
          <w:p w14:paraId="1C35A661"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Низький</w:t>
            </w:r>
          </w:p>
        </w:tc>
        <w:tc>
          <w:tcPr>
            <w:tcW w:w="0" w:type="auto"/>
            <w:vAlign w:val="center"/>
            <w:hideMark/>
          </w:tcPr>
          <w:p w14:paraId="513CAB75"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16% (4)</w:t>
            </w:r>
          </w:p>
        </w:tc>
        <w:tc>
          <w:tcPr>
            <w:tcW w:w="0" w:type="auto"/>
            <w:vAlign w:val="center"/>
            <w:hideMark/>
          </w:tcPr>
          <w:p w14:paraId="1F8A87A4"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4% (1)</w:t>
            </w:r>
          </w:p>
        </w:tc>
      </w:tr>
      <w:tr w:rsidR="00984928" w:rsidRPr="005120DD" w14:paraId="6EDB957E" w14:textId="77777777" w:rsidTr="005120DD">
        <w:trPr>
          <w:tblCellSpacing w:w="15" w:type="dxa"/>
        </w:trPr>
        <w:tc>
          <w:tcPr>
            <w:tcW w:w="0" w:type="auto"/>
            <w:vAlign w:val="center"/>
          </w:tcPr>
          <w:p w14:paraId="589EF897" w14:textId="6CF60978" w:rsidR="00984928" w:rsidRPr="005120DD" w:rsidRDefault="00984928" w:rsidP="007A16E1">
            <w:pPr>
              <w:spacing w:after="0" w:line="360" w:lineRule="auto"/>
              <w:ind w:firstLine="709"/>
              <w:jc w:val="both"/>
              <w:rPr>
                <w:rFonts w:ascii="Times New Roman" w:eastAsia="Times New Roman" w:hAnsi="Times New Roman" w:cs="Times New Roman"/>
                <w:sz w:val="28"/>
                <w:szCs w:val="28"/>
                <w:lang w:eastAsia="uk-UA"/>
              </w:rPr>
            </w:pPr>
          </w:p>
        </w:tc>
        <w:tc>
          <w:tcPr>
            <w:tcW w:w="0" w:type="auto"/>
            <w:vAlign w:val="center"/>
          </w:tcPr>
          <w:p w14:paraId="65B39637" w14:textId="77777777" w:rsidR="00984928" w:rsidRPr="005120DD" w:rsidRDefault="00984928" w:rsidP="007A16E1">
            <w:pPr>
              <w:spacing w:after="0" w:line="360" w:lineRule="auto"/>
              <w:ind w:firstLine="709"/>
              <w:jc w:val="both"/>
              <w:rPr>
                <w:rFonts w:ascii="Times New Roman" w:eastAsia="Times New Roman" w:hAnsi="Times New Roman" w:cs="Times New Roman"/>
                <w:sz w:val="28"/>
                <w:szCs w:val="28"/>
                <w:lang w:eastAsia="uk-UA"/>
              </w:rPr>
            </w:pPr>
          </w:p>
        </w:tc>
        <w:tc>
          <w:tcPr>
            <w:tcW w:w="0" w:type="auto"/>
            <w:vAlign w:val="center"/>
          </w:tcPr>
          <w:p w14:paraId="3596A242" w14:textId="29A65420" w:rsidR="00984928" w:rsidRPr="005120DD" w:rsidRDefault="00984928" w:rsidP="007A16E1">
            <w:pPr>
              <w:spacing w:after="0" w:line="360" w:lineRule="auto"/>
              <w:ind w:firstLine="709"/>
              <w:jc w:val="both"/>
              <w:rPr>
                <w:rFonts w:ascii="Times New Roman" w:eastAsia="Times New Roman" w:hAnsi="Times New Roman" w:cs="Times New Roman"/>
                <w:sz w:val="28"/>
                <w:szCs w:val="28"/>
                <w:lang w:eastAsia="uk-UA"/>
              </w:rPr>
            </w:pPr>
          </w:p>
        </w:tc>
      </w:tr>
      <w:tr w:rsidR="00984928" w:rsidRPr="005120DD" w14:paraId="21E5671E" w14:textId="77777777" w:rsidTr="005120DD">
        <w:trPr>
          <w:tblCellSpacing w:w="15" w:type="dxa"/>
        </w:trPr>
        <w:tc>
          <w:tcPr>
            <w:tcW w:w="0" w:type="auto"/>
            <w:vAlign w:val="center"/>
          </w:tcPr>
          <w:p w14:paraId="347EA2EF" w14:textId="792F71A9" w:rsidR="00984928" w:rsidRDefault="00984928" w:rsidP="007A16E1">
            <w:pPr>
              <w:spacing w:after="0" w:line="360" w:lineRule="auto"/>
              <w:ind w:firstLine="709"/>
              <w:jc w:val="both"/>
              <w:rPr>
                <w:rFonts w:ascii="Times New Roman" w:eastAsia="Times New Roman" w:hAnsi="Times New Roman" w:cs="Times New Roman"/>
                <w:sz w:val="28"/>
                <w:szCs w:val="28"/>
                <w:lang w:eastAsia="uk-UA"/>
              </w:rPr>
            </w:pPr>
          </w:p>
        </w:tc>
        <w:tc>
          <w:tcPr>
            <w:tcW w:w="0" w:type="auto"/>
            <w:vAlign w:val="center"/>
          </w:tcPr>
          <w:p w14:paraId="793D6FAE" w14:textId="67BF8BAA" w:rsidR="00984928" w:rsidRPr="005120DD" w:rsidRDefault="00984928" w:rsidP="00991EE2">
            <w:pPr>
              <w:spacing w:after="0" w:line="360" w:lineRule="auto"/>
              <w:jc w:val="both"/>
              <w:rPr>
                <w:rFonts w:ascii="Times New Roman" w:eastAsia="Times New Roman" w:hAnsi="Times New Roman" w:cs="Times New Roman"/>
                <w:sz w:val="28"/>
                <w:szCs w:val="28"/>
                <w:lang w:eastAsia="uk-UA"/>
              </w:rPr>
            </w:pPr>
          </w:p>
        </w:tc>
        <w:tc>
          <w:tcPr>
            <w:tcW w:w="0" w:type="auto"/>
            <w:vAlign w:val="center"/>
          </w:tcPr>
          <w:p w14:paraId="44F263A4" w14:textId="77777777" w:rsidR="00984928" w:rsidRDefault="00984928" w:rsidP="007A16E1">
            <w:pPr>
              <w:spacing w:after="0" w:line="360" w:lineRule="auto"/>
              <w:ind w:firstLine="709"/>
              <w:jc w:val="both"/>
              <w:rPr>
                <w:rFonts w:ascii="Times New Roman" w:eastAsia="Times New Roman" w:hAnsi="Times New Roman" w:cs="Times New Roman"/>
                <w:sz w:val="28"/>
                <w:szCs w:val="28"/>
                <w:lang w:eastAsia="uk-UA"/>
              </w:rPr>
            </w:pPr>
          </w:p>
        </w:tc>
      </w:tr>
    </w:tbl>
    <w:p w14:paraId="59D4B53E" w14:textId="1BEB2E95" w:rsidR="005A1D7B" w:rsidRDefault="005A1D7B" w:rsidP="005A1D7B">
      <w:pPr>
        <w:pStyle w:val="a5"/>
        <w:spacing w:after="0" w:line="360" w:lineRule="auto"/>
        <w:ind w:left="709"/>
        <w:jc w:val="both"/>
        <w:outlineLvl w:val="1"/>
        <w:rPr>
          <w:rFonts w:ascii="Times New Roman" w:eastAsia="Times New Roman" w:hAnsi="Times New Roman" w:cs="Times New Roman"/>
          <w:b/>
          <w:bCs/>
          <w:sz w:val="28"/>
          <w:szCs w:val="28"/>
          <w:lang w:eastAsia="uk-UA"/>
        </w:rPr>
      </w:pPr>
      <w:r>
        <w:rPr>
          <w:noProof/>
          <w:lang w:eastAsia="uk-UA"/>
        </w:rPr>
        <w:drawing>
          <wp:inline distT="0" distB="0" distL="0" distR="0" wp14:anchorId="5A8AE378" wp14:editId="146F62AD">
            <wp:extent cx="4572000" cy="2743200"/>
            <wp:effectExtent l="0" t="0" r="0" b="0"/>
            <wp:docPr id="10" name="Діагра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866BF8E" w14:textId="719593B2" w:rsidR="005A1D7B" w:rsidRPr="005A1D7B" w:rsidRDefault="005A1D7B" w:rsidP="005A1D7B">
      <w:pPr>
        <w:pStyle w:val="a5"/>
        <w:spacing w:after="0" w:line="360" w:lineRule="auto"/>
        <w:ind w:left="709"/>
        <w:jc w:val="both"/>
        <w:outlineLvl w:val="1"/>
        <w:rPr>
          <w:rFonts w:ascii="Times New Roman" w:eastAsia="Times New Roman" w:hAnsi="Times New Roman" w:cs="Times New Roman"/>
          <w:bCs/>
          <w:sz w:val="24"/>
          <w:szCs w:val="24"/>
          <w:lang w:eastAsia="uk-UA"/>
        </w:rPr>
      </w:pPr>
      <w:r w:rsidRPr="005A1D7B">
        <w:rPr>
          <w:rFonts w:ascii="Times New Roman" w:eastAsia="Times New Roman" w:hAnsi="Times New Roman" w:cs="Times New Roman"/>
          <w:bCs/>
          <w:sz w:val="24"/>
          <w:szCs w:val="24"/>
          <w:lang w:eastAsia="uk-UA"/>
        </w:rPr>
        <w:t>Рис.2.3.6</w:t>
      </w:r>
      <w:r>
        <w:rPr>
          <w:rFonts w:ascii="Times New Roman" w:eastAsia="Times New Roman" w:hAnsi="Times New Roman" w:cs="Times New Roman"/>
          <w:bCs/>
          <w:sz w:val="24"/>
          <w:szCs w:val="24"/>
          <w:lang w:eastAsia="uk-UA"/>
        </w:rPr>
        <w:t xml:space="preserve"> Порівняння рівнів соціальної підтримки і дівчат та юнаків</w:t>
      </w:r>
    </w:p>
    <w:p w14:paraId="5E38FA89" w14:textId="0DA04DC8" w:rsidR="005120DD" w:rsidRPr="00984928" w:rsidRDefault="005120DD" w:rsidP="00984928">
      <w:pPr>
        <w:pStyle w:val="a5"/>
        <w:numPr>
          <w:ilvl w:val="1"/>
          <w:numId w:val="33"/>
        </w:numPr>
        <w:spacing w:after="0" w:line="360" w:lineRule="auto"/>
        <w:ind w:left="0" w:firstLine="709"/>
        <w:jc w:val="both"/>
        <w:outlineLvl w:val="1"/>
        <w:rPr>
          <w:rFonts w:ascii="Times New Roman" w:eastAsia="Times New Roman" w:hAnsi="Times New Roman" w:cs="Times New Roman"/>
          <w:b/>
          <w:bCs/>
          <w:sz w:val="28"/>
          <w:szCs w:val="28"/>
          <w:lang w:eastAsia="uk-UA"/>
        </w:rPr>
      </w:pPr>
      <w:r w:rsidRPr="00984928">
        <w:rPr>
          <w:rFonts w:ascii="Times New Roman" w:eastAsia="Times New Roman" w:hAnsi="Times New Roman" w:cs="Times New Roman"/>
          <w:b/>
          <w:bCs/>
          <w:sz w:val="28"/>
          <w:szCs w:val="28"/>
          <w:lang w:eastAsia="uk-UA"/>
        </w:rPr>
        <w:t>Підтримка сім’ї</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7"/>
        <w:gridCol w:w="2440"/>
      </w:tblGrid>
      <w:tr w:rsidR="005120DD" w:rsidRPr="005120DD" w14:paraId="01A2190F" w14:textId="77777777" w:rsidTr="005120DD">
        <w:trPr>
          <w:tblHeader/>
          <w:tblCellSpacing w:w="15" w:type="dxa"/>
        </w:trPr>
        <w:tc>
          <w:tcPr>
            <w:tcW w:w="0" w:type="auto"/>
            <w:vAlign w:val="center"/>
            <w:hideMark/>
          </w:tcPr>
          <w:p w14:paraId="4AF047B0" w14:textId="77777777" w:rsidR="005120DD" w:rsidRPr="005120DD" w:rsidRDefault="005120DD" w:rsidP="007A16E1">
            <w:pPr>
              <w:spacing w:after="0" w:line="360" w:lineRule="auto"/>
              <w:ind w:firstLine="709"/>
              <w:jc w:val="both"/>
              <w:rPr>
                <w:rFonts w:ascii="Times New Roman" w:eastAsia="Times New Roman" w:hAnsi="Times New Roman" w:cs="Times New Roman"/>
                <w:b/>
                <w:bCs/>
                <w:sz w:val="28"/>
                <w:szCs w:val="28"/>
                <w:lang w:eastAsia="uk-UA"/>
              </w:rPr>
            </w:pPr>
            <w:r w:rsidRPr="005120DD">
              <w:rPr>
                <w:rFonts w:ascii="Times New Roman" w:eastAsia="Times New Roman" w:hAnsi="Times New Roman" w:cs="Times New Roman"/>
                <w:b/>
                <w:bCs/>
                <w:sz w:val="28"/>
                <w:szCs w:val="28"/>
                <w:lang w:eastAsia="uk-UA"/>
              </w:rPr>
              <w:t>Група</w:t>
            </w:r>
          </w:p>
        </w:tc>
        <w:tc>
          <w:tcPr>
            <w:tcW w:w="0" w:type="auto"/>
            <w:vAlign w:val="center"/>
            <w:hideMark/>
          </w:tcPr>
          <w:p w14:paraId="7EFB16AE" w14:textId="77777777" w:rsidR="005120DD" w:rsidRPr="005120DD" w:rsidRDefault="005120DD" w:rsidP="007A16E1">
            <w:pPr>
              <w:spacing w:after="0" w:line="360" w:lineRule="auto"/>
              <w:ind w:firstLine="709"/>
              <w:jc w:val="both"/>
              <w:rPr>
                <w:rFonts w:ascii="Times New Roman" w:eastAsia="Times New Roman" w:hAnsi="Times New Roman" w:cs="Times New Roman"/>
                <w:b/>
                <w:bCs/>
                <w:sz w:val="28"/>
                <w:szCs w:val="28"/>
                <w:lang w:eastAsia="uk-UA"/>
              </w:rPr>
            </w:pPr>
            <w:r w:rsidRPr="005120DD">
              <w:rPr>
                <w:rFonts w:ascii="Times New Roman" w:eastAsia="Times New Roman" w:hAnsi="Times New Roman" w:cs="Times New Roman"/>
                <w:b/>
                <w:bCs/>
                <w:sz w:val="28"/>
                <w:szCs w:val="28"/>
                <w:lang w:eastAsia="uk-UA"/>
              </w:rPr>
              <w:t>Середній бал</w:t>
            </w:r>
          </w:p>
        </w:tc>
      </w:tr>
      <w:tr w:rsidR="005120DD" w:rsidRPr="005120DD" w14:paraId="0CFECCB6" w14:textId="77777777" w:rsidTr="005120DD">
        <w:trPr>
          <w:tblCellSpacing w:w="15" w:type="dxa"/>
        </w:trPr>
        <w:tc>
          <w:tcPr>
            <w:tcW w:w="0" w:type="auto"/>
            <w:vAlign w:val="center"/>
            <w:hideMark/>
          </w:tcPr>
          <w:p w14:paraId="42A81410"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Юнаки</w:t>
            </w:r>
          </w:p>
        </w:tc>
        <w:tc>
          <w:tcPr>
            <w:tcW w:w="0" w:type="auto"/>
            <w:vAlign w:val="center"/>
            <w:hideMark/>
          </w:tcPr>
          <w:p w14:paraId="45168BD2"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18,2</w:t>
            </w:r>
          </w:p>
        </w:tc>
      </w:tr>
      <w:tr w:rsidR="005120DD" w:rsidRPr="005120DD" w14:paraId="52259D48" w14:textId="77777777" w:rsidTr="005120DD">
        <w:trPr>
          <w:tblCellSpacing w:w="15" w:type="dxa"/>
        </w:trPr>
        <w:tc>
          <w:tcPr>
            <w:tcW w:w="0" w:type="auto"/>
            <w:vAlign w:val="center"/>
            <w:hideMark/>
          </w:tcPr>
          <w:p w14:paraId="2600184B"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Дівчата</w:t>
            </w:r>
          </w:p>
        </w:tc>
        <w:tc>
          <w:tcPr>
            <w:tcW w:w="0" w:type="auto"/>
            <w:vAlign w:val="center"/>
            <w:hideMark/>
          </w:tcPr>
          <w:p w14:paraId="6CB0B53C"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21,7</w:t>
            </w:r>
          </w:p>
        </w:tc>
      </w:tr>
    </w:tbl>
    <w:p w14:paraId="080FAEF2"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Дівчата значно вище оцінюють підтримку з боку родини.</w:t>
      </w:r>
    </w:p>
    <w:p w14:paraId="5CB740F2" w14:textId="77777777" w:rsidR="005120DD" w:rsidRPr="005120DD" w:rsidRDefault="005120DD" w:rsidP="007A16E1">
      <w:pPr>
        <w:spacing w:after="0" w:line="360" w:lineRule="auto"/>
        <w:ind w:firstLine="709"/>
        <w:jc w:val="both"/>
        <w:outlineLvl w:val="2"/>
        <w:rPr>
          <w:rFonts w:ascii="Times New Roman" w:eastAsia="Times New Roman" w:hAnsi="Times New Roman" w:cs="Times New Roman"/>
          <w:b/>
          <w:bCs/>
          <w:sz w:val="28"/>
          <w:szCs w:val="28"/>
          <w:lang w:eastAsia="uk-UA"/>
        </w:rPr>
      </w:pPr>
      <w:r w:rsidRPr="005120DD">
        <w:rPr>
          <w:rFonts w:ascii="Times New Roman" w:eastAsia="Times New Roman" w:hAnsi="Times New Roman" w:cs="Times New Roman"/>
          <w:b/>
          <w:bCs/>
          <w:sz w:val="28"/>
          <w:szCs w:val="28"/>
          <w:lang w:eastAsia="uk-UA"/>
        </w:rPr>
        <w:t>Інтерпретація:</w:t>
      </w:r>
    </w:p>
    <w:p w14:paraId="61103852" w14:textId="77777777" w:rsidR="007A16E1" w:rsidRPr="007A16E1"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lastRenderedPageBreak/>
        <w:t>Це може свідчити про більшу емоційну відкритість у сімейному колі та більш тісний контакт з батьками.</w:t>
      </w:r>
    </w:p>
    <w:p w14:paraId="377103A0" w14:textId="26147D23" w:rsidR="005120DD" w:rsidRPr="007A16E1" w:rsidRDefault="005120DD" w:rsidP="00357BFB">
      <w:pPr>
        <w:pStyle w:val="a5"/>
        <w:numPr>
          <w:ilvl w:val="1"/>
          <w:numId w:val="33"/>
        </w:numPr>
        <w:spacing w:after="0" w:line="360" w:lineRule="auto"/>
        <w:ind w:left="0" w:firstLine="709"/>
        <w:jc w:val="both"/>
        <w:rPr>
          <w:rFonts w:ascii="Times New Roman" w:eastAsia="Times New Roman" w:hAnsi="Times New Roman" w:cs="Times New Roman"/>
          <w:sz w:val="28"/>
          <w:szCs w:val="28"/>
          <w:lang w:eastAsia="uk-UA"/>
        </w:rPr>
      </w:pPr>
      <w:r w:rsidRPr="007A16E1">
        <w:rPr>
          <w:rFonts w:ascii="Times New Roman" w:eastAsia="Times New Roman" w:hAnsi="Times New Roman" w:cs="Times New Roman"/>
          <w:b/>
          <w:bCs/>
          <w:sz w:val="28"/>
          <w:szCs w:val="28"/>
          <w:lang w:eastAsia="uk-UA"/>
        </w:rPr>
        <w:t>Підтримка друзів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7"/>
        <w:gridCol w:w="2440"/>
      </w:tblGrid>
      <w:tr w:rsidR="005120DD" w:rsidRPr="005120DD" w14:paraId="564C3FBB" w14:textId="77777777" w:rsidTr="005120DD">
        <w:trPr>
          <w:tblHeader/>
          <w:tblCellSpacing w:w="15" w:type="dxa"/>
        </w:trPr>
        <w:tc>
          <w:tcPr>
            <w:tcW w:w="0" w:type="auto"/>
            <w:vAlign w:val="center"/>
            <w:hideMark/>
          </w:tcPr>
          <w:p w14:paraId="05A4EC64" w14:textId="77777777" w:rsidR="005120DD" w:rsidRPr="005120DD" w:rsidRDefault="005120DD" w:rsidP="007A16E1">
            <w:pPr>
              <w:spacing w:after="0" w:line="360" w:lineRule="auto"/>
              <w:ind w:firstLine="709"/>
              <w:jc w:val="both"/>
              <w:rPr>
                <w:rFonts w:ascii="Times New Roman" w:eastAsia="Times New Roman" w:hAnsi="Times New Roman" w:cs="Times New Roman"/>
                <w:b/>
                <w:bCs/>
                <w:sz w:val="28"/>
                <w:szCs w:val="28"/>
                <w:lang w:eastAsia="uk-UA"/>
              </w:rPr>
            </w:pPr>
            <w:r w:rsidRPr="005120DD">
              <w:rPr>
                <w:rFonts w:ascii="Times New Roman" w:eastAsia="Times New Roman" w:hAnsi="Times New Roman" w:cs="Times New Roman"/>
                <w:b/>
                <w:bCs/>
                <w:sz w:val="28"/>
                <w:szCs w:val="28"/>
                <w:lang w:eastAsia="uk-UA"/>
              </w:rPr>
              <w:t>Група</w:t>
            </w:r>
          </w:p>
        </w:tc>
        <w:tc>
          <w:tcPr>
            <w:tcW w:w="0" w:type="auto"/>
            <w:vAlign w:val="center"/>
            <w:hideMark/>
          </w:tcPr>
          <w:p w14:paraId="230D74F2" w14:textId="77777777" w:rsidR="005120DD" w:rsidRPr="005120DD" w:rsidRDefault="005120DD" w:rsidP="007A16E1">
            <w:pPr>
              <w:spacing w:after="0" w:line="360" w:lineRule="auto"/>
              <w:ind w:firstLine="709"/>
              <w:jc w:val="both"/>
              <w:rPr>
                <w:rFonts w:ascii="Times New Roman" w:eastAsia="Times New Roman" w:hAnsi="Times New Roman" w:cs="Times New Roman"/>
                <w:b/>
                <w:bCs/>
                <w:sz w:val="28"/>
                <w:szCs w:val="28"/>
                <w:lang w:eastAsia="uk-UA"/>
              </w:rPr>
            </w:pPr>
            <w:r w:rsidRPr="005120DD">
              <w:rPr>
                <w:rFonts w:ascii="Times New Roman" w:eastAsia="Times New Roman" w:hAnsi="Times New Roman" w:cs="Times New Roman"/>
                <w:b/>
                <w:bCs/>
                <w:sz w:val="28"/>
                <w:szCs w:val="28"/>
                <w:lang w:eastAsia="uk-UA"/>
              </w:rPr>
              <w:t>Середній бал</w:t>
            </w:r>
          </w:p>
        </w:tc>
      </w:tr>
      <w:tr w:rsidR="005120DD" w:rsidRPr="005120DD" w14:paraId="7E0FD6E4" w14:textId="77777777" w:rsidTr="005120DD">
        <w:trPr>
          <w:tblCellSpacing w:w="15" w:type="dxa"/>
        </w:trPr>
        <w:tc>
          <w:tcPr>
            <w:tcW w:w="0" w:type="auto"/>
            <w:vAlign w:val="center"/>
            <w:hideMark/>
          </w:tcPr>
          <w:p w14:paraId="4635BE47"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Юнаки</w:t>
            </w:r>
          </w:p>
        </w:tc>
        <w:tc>
          <w:tcPr>
            <w:tcW w:w="0" w:type="auto"/>
            <w:vAlign w:val="center"/>
            <w:hideMark/>
          </w:tcPr>
          <w:p w14:paraId="16D17F5D"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19,0</w:t>
            </w:r>
          </w:p>
        </w:tc>
      </w:tr>
      <w:tr w:rsidR="005120DD" w:rsidRPr="005120DD" w14:paraId="08C6FFED" w14:textId="77777777" w:rsidTr="005120DD">
        <w:trPr>
          <w:tblCellSpacing w:w="15" w:type="dxa"/>
        </w:trPr>
        <w:tc>
          <w:tcPr>
            <w:tcW w:w="0" w:type="auto"/>
            <w:vAlign w:val="center"/>
            <w:hideMark/>
          </w:tcPr>
          <w:p w14:paraId="40B3ED4D"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Дівчата</w:t>
            </w:r>
          </w:p>
        </w:tc>
        <w:tc>
          <w:tcPr>
            <w:tcW w:w="0" w:type="auto"/>
            <w:vAlign w:val="center"/>
            <w:hideMark/>
          </w:tcPr>
          <w:p w14:paraId="51A38235"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22,5</w:t>
            </w:r>
          </w:p>
        </w:tc>
      </w:tr>
    </w:tbl>
    <w:p w14:paraId="5554E450"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Дівчата частіше відчувають підтримку з боку однолітків.</w:t>
      </w:r>
    </w:p>
    <w:p w14:paraId="34C7BA43" w14:textId="77777777" w:rsidR="005120DD" w:rsidRPr="005120DD" w:rsidRDefault="005120DD" w:rsidP="007A16E1">
      <w:pPr>
        <w:spacing w:after="0" w:line="360" w:lineRule="auto"/>
        <w:ind w:firstLine="709"/>
        <w:jc w:val="both"/>
        <w:outlineLvl w:val="2"/>
        <w:rPr>
          <w:rFonts w:ascii="Times New Roman" w:eastAsia="Times New Roman" w:hAnsi="Times New Roman" w:cs="Times New Roman"/>
          <w:b/>
          <w:bCs/>
          <w:sz w:val="28"/>
          <w:szCs w:val="28"/>
          <w:lang w:eastAsia="uk-UA"/>
        </w:rPr>
      </w:pPr>
      <w:r w:rsidRPr="005120DD">
        <w:rPr>
          <w:rFonts w:ascii="Times New Roman" w:eastAsia="Times New Roman" w:hAnsi="Times New Roman" w:cs="Times New Roman"/>
          <w:b/>
          <w:bCs/>
          <w:sz w:val="28"/>
          <w:szCs w:val="28"/>
          <w:lang w:eastAsia="uk-UA"/>
        </w:rPr>
        <w:t>Інтерпретація:</w:t>
      </w:r>
    </w:p>
    <w:p w14:paraId="1A7F1467" w14:textId="77777777" w:rsidR="007A16E1" w:rsidRPr="007A16E1"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У юнацькому віці міжособистісні стосунки є центральним чинником емоційної стабільності, і дівчата більше інвестують у підтримку соціальних зв’язків.</w:t>
      </w:r>
    </w:p>
    <w:p w14:paraId="301943D5" w14:textId="1CB10A60" w:rsidR="005120DD" w:rsidRPr="007A16E1" w:rsidRDefault="005120DD" w:rsidP="00357BFB">
      <w:pPr>
        <w:pStyle w:val="a5"/>
        <w:numPr>
          <w:ilvl w:val="1"/>
          <w:numId w:val="33"/>
        </w:numPr>
        <w:spacing w:after="0" w:line="360" w:lineRule="auto"/>
        <w:ind w:left="0" w:firstLine="709"/>
        <w:jc w:val="both"/>
        <w:rPr>
          <w:rFonts w:ascii="Times New Roman" w:eastAsia="Times New Roman" w:hAnsi="Times New Roman" w:cs="Times New Roman"/>
          <w:sz w:val="28"/>
          <w:szCs w:val="28"/>
          <w:lang w:eastAsia="uk-UA"/>
        </w:rPr>
      </w:pPr>
      <w:r w:rsidRPr="007A16E1">
        <w:rPr>
          <w:rFonts w:ascii="Times New Roman" w:eastAsia="Times New Roman" w:hAnsi="Times New Roman" w:cs="Times New Roman"/>
          <w:b/>
          <w:bCs/>
          <w:sz w:val="28"/>
          <w:szCs w:val="28"/>
          <w:lang w:eastAsia="uk-UA"/>
        </w:rPr>
        <w:t>Підтримка значущих осіб</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7"/>
        <w:gridCol w:w="2440"/>
      </w:tblGrid>
      <w:tr w:rsidR="005120DD" w:rsidRPr="005120DD" w14:paraId="0267E8E1" w14:textId="77777777" w:rsidTr="005120DD">
        <w:trPr>
          <w:tblHeader/>
          <w:tblCellSpacing w:w="15" w:type="dxa"/>
        </w:trPr>
        <w:tc>
          <w:tcPr>
            <w:tcW w:w="0" w:type="auto"/>
            <w:vAlign w:val="center"/>
            <w:hideMark/>
          </w:tcPr>
          <w:p w14:paraId="544BFCAC" w14:textId="77777777" w:rsidR="005120DD" w:rsidRPr="005120DD" w:rsidRDefault="005120DD" w:rsidP="007A16E1">
            <w:pPr>
              <w:spacing w:after="0" w:line="360" w:lineRule="auto"/>
              <w:ind w:firstLine="709"/>
              <w:jc w:val="both"/>
              <w:rPr>
                <w:rFonts w:ascii="Times New Roman" w:eastAsia="Times New Roman" w:hAnsi="Times New Roman" w:cs="Times New Roman"/>
                <w:b/>
                <w:bCs/>
                <w:sz w:val="28"/>
                <w:szCs w:val="28"/>
                <w:lang w:eastAsia="uk-UA"/>
              </w:rPr>
            </w:pPr>
            <w:r w:rsidRPr="005120DD">
              <w:rPr>
                <w:rFonts w:ascii="Times New Roman" w:eastAsia="Times New Roman" w:hAnsi="Times New Roman" w:cs="Times New Roman"/>
                <w:b/>
                <w:bCs/>
                <w:sz w:val="28"/>
                <w:szCs w:val="28"/>
                <w:lang w:eastAsia="uk-UA"/>
              </w:rPr>
              <w:t>Група</w:t>
            </w:r>
          </w:p>
        </w:tc>
        <w:tc>
          <w:tcPr>
            <w:tcW w:w="0" w:type="auto"/>
            <w:vAlign w:val="center"/>
            <w:hideMark/>
          </w:tcPr>
          <w:p w14:paraId="02293877" w14:textId="77777777" w:rsidR="005120DD" w:rsidRPr="005120DD" w:rsidRDefault="005120DD" w:rsidP="007A16E1">
            <w:pPr>
              <w:spacing w:after="0" w:line="360" w:lineRule="auto"/>
              <w:ind w:firstLine="709"/>
              <w:jc w:val="both"/>
              <w:rPr>
                <w:rFonts w:ascii="Times New Roman" w:eastAsia="Times New Roman" w:hAnsi="Times New Roman" w:cs="Times New Roman"/>
                <w:b/>
                <w:bCs/>
                <w:sz w:val="28"/>
                <w:szCs w:val="28"/>
                <w:lang w:eastAsia="uk-UA"/>
              </w:rPr>
            </w:pPr>
            <w:r w:rsidRPr="005120DD">
              <w:rPr>
                <w:rFonts w:ascii="Times New Roman" w:eastAsia="Times New Roman" w:hAnsi="Times New Roman" w:cs="Times New Roman"/>
                <w:b/>
                <w:bCs/>
                <w:sz w:val="28"/>
                <w:szCs w:val="28"/>
                <w:lang w:eastAsia="uk-UA"/>
              </w:rPr>
              <w:t>Середній бал</w:t>
            </w:r>
          </w:p>
        </w:tc>
      </w:tr>
      <w:tr w:rsidR="005120DD" w:rsidRPr="005120DD" w14:paraId="25E17788" w14:textId="77777777" w:rsidTr="005120DD">
        <w:trPr>
          <w:tblCellSpacing w:w="15" w:type="dxa"/>
        </w:trPr>
        <w:tc>
          <w:tcPr>
            <w:tcW w:w="0" w:type="auto"/>
            <w:vAlign w:val="center"/>
            <w:hideMark/>
          </w:tcPr>
          <w:p w14:paraId="675DA354"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Юнаки</w:t>
            </w:r>
          </w:p>
        </w:tc>
        <w:tc>
          <w:tcPr>
            <w:tcW w:w="0" w:type="auto"/>
            <w:vAlign w:val="center"/>
            <w:hideMark/>
          </w:tcPr>
          <w:p w14:paraId="0E4FC912"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17,4</w:t>
            </w:r>
          </w:p>
        </w:tc>
      </w:tr>
      <w:tr w:rsidR="005120DD" w:rsidRPr="005120DD" w14:paraId="3A43C48A" w14:textId="77777777" w:rsidTr="005120DD">
        <w:trPr>
          <w:tblCellSpacing w:w="15" w:type="dxa"/>
        </w:trPr>
        <w:tc>
          <w:tcPr>
            <w:tcW w:w="0" w:type="auto"/>
            <w:vAlign w:val="center"/>
            <w:hideMark/>
          </w:tcPr>
          <w:p w14:paraId="55B35487"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Дівчата</w:t>
            </w:r>
          </w:p>
        </w:tc>
        <w:tc>
          <w:tcPr>
            <w:tcW w:w="0" w:type="auto"/>
            <w:vAlign w:val="center"/>
            <w:hideMark/>
          </w:tcPr>
          <w:p w14:paraId="5BBE9AC1"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20,1</w:t>
            </w:r>
          </w:p>
        </w:tc>
      </w:tr>
    </w:tbl>
    <w:p w14:paraId="54D7C796"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Різниця також на користь дівчат.</w:t>
      </w:r>
    </w:p>
    <w:p w14:paraId="08185A2E"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Високі показники свідчать про:</w:t>
      </w:r>
    </w:p>
    <w:p w14:paraId="29485906" w14:textId="77777777" w:rsidR="005120DD" w:rsidRPr="005120DD" w:rsidRDefault="005120DD" w:rsidP="00357BFB">
      <w:pPr>
        <w:numPr>
          <w:ilvl w:val="0"/>
          <w:numId w:val="37"/>
        </w:numPr>
        <w:spacing w:after="0" w:line="360" w:lineRule="auto"/>
        <w:ind w:left="0"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відчуття безпеки</w:t>
      </w:r>
    </w:p>
    <w:p w14:paraId="578C0B80" w14:textId="77777777" w:rsidR="005120DD" w:rsidRPr="005120DD" w:rsidRDefault="005120DD" w:rsidP="00357BFB">
      <w:pPr>
        <w:numPr>
          <w:ilvl w:val="0"/>
          <w:numId w:val="37"/>
        </w:numPr>
        <w:spacing w:after="0" w:line="360" w:lineRule="auto"/>
        <w:ind w:left="0"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наявність емоційного ресурсу</w:t>
      </w:r>
    </w:p>
    <w:p w14:paraId="32A222EA" w14:textId="77777777" w:rsidR="005120DD" w:rsidRPr="005120DD" w:rsidRDefault="005120DD" w:rsidP="00357BFB">
      <w:pPr>
        <w:numPr>
          <w:ilvl w:val="0"/>
          <w:numId w:val="37"/>
        </w:numPr>
        <w:spacing w:after="0" w:line="360" w:lineRule="auto"/>
        <w:ind w:left="0"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можливість звернутися по допомогу</w:t>
      </w:r>
    </w:p>
    <w:p w14:paraId="112236B0" w14:textId="77777777" w:rsidR="005120DD" w:rsidRPr="005120DD" w:rsidRDefault="005120DD" w:rsidP="00357BFB">
      <w:pPr>
        <w:numPr>
          <w:ilvl w:val="0"/>
          <w:numId w:val="37"/>
        </w:numPr>
        <w:spacing w:after="0" w:line="360" w:lineRule="auto"/>
        <w:ind w:left="0"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зниження ризику психологічного виснаження</w:t>
      </w:r>
    </w:p>
    <w:p w14:paraId="2FD3C166" w14:textId="77777777" w:rsidR="00F825F2" w:rsidRDefault="005120DD" w:rsidP="00F825F2">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Тобто 72% дівчат мають потужний компенсаторний ресурс у вигляді підтримки.</w:t>
      </w:r>
    </w:p>
    <w:p w14:paraId="629E7735" w14:textId="77777777" w:rsidR="00F825F2" w:rsidRDefault="005120DD" w:rsidP="00357BFB">
      <w:pPr>
        <w:pStyle w:val="a5"/>
        <w:numPr>
          <w:ilvl w:val="0"/>
          <w:numId w:val="35"/>
        </w:numPr>
        <w:spacing w:after="0" w:line="360" w:lineRule="auto"/>
        <w:jc w:val="both"/>
        <w:rPr>
          <w:rFonts w:ascii="Times New Roman" w:eastAsia="Times New Roman" w:hAnsi="Times New Roman" w:cs="Times New Roman"/>
          <w:sz w:val="28"/>
          <w:szCs w:val="28"/>
          <w:lang w:eastAsia="uk-UA"/>
        </w:rPr>
      </w:pPr>
      <w:r w:rsidRPr="00F825F2">
        <w:rPr>
          <w:rFonts w:ascii="Times New Roman" w:eastAsia="Times New Roman" w:hAnsi="Times New Roman" w:cs="Times New Roman"/>
          <w:bCs/>
          <w:sz w:val="28"/>
          <w:szCs w:val="28"/>
          <w:lang w:eastAsia="uk-UA"/>
        </w:rPr>
        <w:t>Соціалізація через стосунки.</w:t>
      </w:r>
      <w:r w:rsidRPr="00F825F2">
        <w:rPr>
          <w:rFonts w:ascii="Times New Roman" w:eastAsia="Times New Roman" w:hAnsi="Times New Roman" w:cs="Times New Roman"/>
          <w:sz w:val="28"/>
          <w:szCs w:val="28"/>
          <w:lang w:eastAsia="uk-UA"/>
        </w:rPr>
        <w:br/>
        <w:t>Дівчата з раннього віку більше орієнтовані на підтримання емоційних контактів.</w:t>
      </w:r>
    </w:p>
    <w:p w14:paraId="03F7E741" w14:textId="77777777" w:rsidR="00F825F2" w:rsidRDefault="005120DD" w:rsidP="00357BFB">
      <w:pPr>
        <w:pStyle w:val="a5"/>
        <w:numPr>
          <w:ilvl w:val="0"/>
          <w:numId w:val="35"/>
        </w:numPr>
        <w:spacing w:after="0" w:line="360" w:lineRule="auto"/>
        <w:jc w:val="both"/>
        <w:rPr>
          <w:rFonts w:ascii="Times New Roman" w:eastAsia="Times New Roman" w:hAnsi="Times New Roman" w:cs="Times New Roman"/>
          <w:sz w:val="28"/>
          <w:szCs w:val="28"/>
          <w:lang w:eastAsia="uk-UA"/>
        </w:rPr>
      </w:pPr>
      <w:r w:rsidRPr="00F825F2">
        <w:rPr>
          <w:rFonts w:ascii="Times New Roman" w:eastAsia="Times New Roman" w:hAnsi="Times New Roman" w:cs="Times New Roman"/>
          <w:bCs/>
          <w:sz w:val="28"/>
          <w:szCs w:val="28"/>
          <w:lang w:eastAsia="uk-UA"/>
        </w:rPr>
        <w:t>Вербалізація переживань.</w:t>
      </w:r>
      <w:r w:rsidRPr="00F825F2">
        <w:rPr>
          <w:rFonts w:ascii="Times New Roman" w:eastAsia="Times New Roman" w:hAnsi="Times New Roman" w:cs="Times New Roman"/>
          <w:sz w:val="28"/>
          <w:szCs w:val="28"/>
          <w:lang w:eastAsia="uk-UA"/>
        </w:rPr>
        <w:br/>
        <w:t>Вони частіше діляться труднощами, що підсилює відчуття підтримки.</w:t>
      </w:r>
    </w:p>
    <w:p w14:paraId="4243AD22" w14:textId="77777777" w:rsidR="00F825F2" w:rsidRDefault="005120DD" w:rsidP="00357BFB">
      <w:pPr>
        <w:pStyle w:val="a5"/>
        <w:numPr>
          <w:ilvl w:val="0"/>
          <w:numId w:val="35"/>
        </w:numPr>
        <w:spacing w:after="0" w:line="360" w:lineRule="auto"/>
        <w:jc w:val="both"/>
        <w:rPr>
          <w:rFonts w:ascii="Times New Roman" w:eastAsia="Times New Roman" w:hAnsi="Times New Roman" w:cs="Times New Roman"/>
          <w:sz w:val="28"/>
          <w:szCs w:val="28"/>
          <w:lang w:eastAsia="uk-UA"/>
        </w:rPr>
      </w:pPr>
      <w:r w:rsidRPr="00F825F2">
        <w:rPr>
          <w:rFonts w:ascii="Times New Roman" w:eastAsia="Times New Roman" w:hAnsi="Times New Roman" w:cs="Times New Roman"/>
          <w:bCs/>
          <w:sz w:val="28"/>
          <w:szCs w:val="28"/>
          <w:lang w:eastAsia="uk-UA"/>
        </w:rPr>
        <w:lastRenderedPageBreak/>
        <w:t xml:space="preserve">Емоційний </w:t>
      </w:r>
      <w:proofErr w:type="spellStart"/>
      <w:r w:rsidRPr="00F825F2">
        <w:rPr>
          <w:rFonts w:ascii="Times New Roman" w:eastAsia="Times New Roman" w:hAnsi="Times New Roman" w:cs="Times New Roman"/>
          <w:bCs/>
          <w:sz w:val="28"/>
          <w:szCs w:val="28"/>
          <w:lang w:eastAsia="uk-UA"/>
        </w:rPr>
        <w:t>копінг</w:t>
      </w:r>
      <w:proofErr w:type="spellEnd"/>
      <w:r w:rsidRPr="00F825F2">
        <w:rPr>
          <w:rFonts w:ascii="Times New Roman" w:eastAsia="Times New Roman" w:hAnsi="Times New Roman" w:cs="Times New Roman"/>
          <w:bCs/>
          <w:sz w:val="28"/>
          <w:szCs w:val="28"/>
          <w:lang w:eastAsia="uk-UA"/>
        </w:rPr>
        <w:t>.</w:t>
      </w:r>
      <w:r w:rsidR="00F825F2">
        <w:rPr>
          <w:rFonts w:ascii="Times New Roman" w:eastAsia="Times New Roman" w:hAnsi="Times New Roman" w:cs="Times New Roman"/>
          <w:sz w:val="28"/>
          <w:szCs w:val="28"/>
          <w:lang w:eastAsia="uk-UA"/>
        </w:rPr>
        <w:t xml:space="preserve"> </w:t>
      </w:r>
      <w:r w:rsidRPr="00F825F2">
        <w:rPr>
          <w:rFonts w:ascii="Times New Roman" w:eastAsia="Times New Roman" w:hAnsi="Times New Roman" w:cs="Times New Roman"/>
          <w:sz w:val="28"/>
          <w:szCs w:val="28"/>
          <w:lang w:eastAsia="uk-UA"/>
        </w:rPr>
        <w:t>Переважання емоційно-орієнтованого стилю передбачає звернення до інших.</w:t>
      </w:r>
    </w:p>
    <w:p w14:paraId="55B57593" w14:textId="77777777" w:rsidR="00F825F2" w:rsidRDefault="00F825F2" w:rsidP="00357BFB">
      <w:pPr>
        <w:pStyle w:val="a5"/>
        <w:numPr>
          <w:ilvl w:val="0"/>
          <w:numId w:val="35"/>
        </w:num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Орієнтація на автономність.</w:t>
      </w:r>
    </w:p>
    <w:p w14:paraId="75E192CC" w14:textId="77777777" w:rsidR="00F825F2" w:rsidRDefault="005120DD" w:rsidP="00357BFB">
      <w:pPr>
        <w:pStyle w:val="a5"/>
        <w:numPr>
          <w:ilvl w:val="0"/>
          <w:numId w:val="35"/>
        </w:numPr>
        <w:spacing w:after="0" w:line="360" w:lineRule="auto"/>
        <w:jc w:val="both"/>
        <w:rPr>
          <w:rFonts w:ascii="Times New Roman" w:eastAsia="Times New Roman" w:hAnsi="Times New Roman" w:cs="Times New Roman"/>
          <w:sz w:val="28"/>
          <w:szCs w:val="28"/>
          <w:lang w:eastAsia="uk-UA"/>
        </w:rPr>
      </w:pPr>
      <w:r w:rsidRPr="00F825F2">
        <w:rPr>
          <w:rFonts w:ascii="Times New Roman" w:eastAsia="Times New Roman" w:hAnsi="Times New Roman" w:cs="Times New Roman"/>
          <w:sz w:val="28"/>
          <w:szCs w:val="28"/>
          <w:lang w:eastAsia="uk-UA"/>
        </w:rPr>
        <w:t>Менша гот</w:t>
      </w:r>
      <w:r w:rsidR="00F825F2">
        <w:rPr>
          <w:rFonts w:ascii="Times New Roman" w:eastAsia="Times New Roman" w:hAnsi="Times New Roman" w:cs="Times New Roman"/>
          <w:sz w:val="28"/>
          <w:szCs w:val="28"/>
          <w:lang w:eastAsia="uk-UA"/>
        </w:rPr>
        <w:t>овність звертатися по допомогу.</w:t>
      </w:r>
    </w:p>
    <w:p w14:paraId="61C99A98" w14:textId="7162C9B8" w:rsidR="005120DD" w:rsidRPr="00F825F2" w:rsidRDefault="005120DD" w:rsidP="00357BFB">
      <w:pPr>
        <w:pStyle w:val="a5"/>
        <w:numPr>
          <w:ilvl w:val="0"/>
          <w:numId w:val="35"/>
        </w:numPr>
        <w:spacing w:after="0" w:line="360" w:lineRule="auto"/>
        <w:jc w:val="both"/>
        <w:rPr>
          <w:rFonts w:ascii="Times New Roman" w:eastAsia="Times New Roman" w:hAnsi="Times New Roman" w:cs="Times New Roman"/>
          <w:sz w:val="28"/>
          <w:szCs w:val="28"/>
          <w:lang w:eastAsia="uk-UA"/>
        </w:rPr>
      </w:pPr>
      <w:r w:rsidRPr="00F825F2">
        <w:rPr>
          <w:rFonts w:ascii="Times New Roman" w:eastAsia="Times New Roman" w:hAnsi="Times New Roman" w:cs="Times New Roman"/>
          <w:sz w:val="28"/>
          <w:szCs w:val="28"/>
          <w:lang w:eastAsia="uk-UA"/>
        </w:rPr>
        <w:t>Соціальна установка на самостійність.</w:t>
      </w:r>
    </w:p>
    <w:p w14:paraId="0E3CAAAA"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Це не означає, що підтримка відсутня, але вона може не усвідомлюватися або не використовуватися як ресурс.</w:t>
      </w:r>
    </w:p>
    <w:p w14:paraId="688382C3"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 xml:space="preserve">Отримані результати </w:t>
      </w:r>
      <w:proofErr w:type="spellStart"/>
      <w:r w:rsidRPr="005120DD">
        <w:rPr>
          <w:rFonts w:ascii="Times New Roman" w:eastAsia="Times New Roman" w:hAnsi="Times New Roman" w:cs="Times New Roman"/>
          <w:sz w:val="28"/>
          <w:szCs w:val="28"/>
          <w:lang w:eastAsia="uk-UA"/>
        </w:rPr>
        <w:t>логічно</w:t>
      </w:r>
      <w:proofErr w:type="spellEnd"/>
      <w:r w:rsidRPr="005120DD">
        <w:rPr>
          <w:rFonts w:ascii="Times New Roman" w:eastAsia="Times New Roman" w:hAnsi="Times New Roman" w:cs="Times New Roman"/>
          <w:sz w:val="28"/>
          <w:szCs w:val="28"/>
          <w:lang w:eastAsia="uk-UA"/>
        </w:rPr>
        <w:t xml:space="preserve"> узгоджуються з:</w:t>
      </w:r>
    </w:p>
    <w:p w14:paraId="183C6841" w14:textId="77777777" w:rsidR="005120DD" w:rsidRPr="005120DD" w:rsidRDefault="005120DD" w:rsidP="00357BFB">
      <w:pPr>
        <w:numPr>
          <w:ilvl w:val="0"/>
          <w:numId w:val="38"/>
        </w:numPr>
        <w:spacing w:after="0" w:line="360" w:lineRule="auto"/>
        <w:ind w:left="0"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вищим рівнем стресу у дівчат (PSS-10)</w:t>
      </w:r>
    </w:p>
    <w:p w14:paraId="6078514A" w14:textId="77777777" w:rsidR="005120DD" w:rsidRPr="005120DD" w:rsidRDefault="005120DD" w:rsidP="00357BFB">
      <w:pPr>
        <w:numPr>
          <w:ilvl w:val="0"/>
          <w:numId w:val="38"/>
        </w:numPr>
        <w:spacing w:after="0" w:line="360" w:lineRule="auto"/>
        <w:ind w:left="0"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 xml:space="preserve">більш вираженим емоційним </w:t>
      </w:r>
      <w:proofErr w:type="spellStart"/>
      <w:r w:rsidRPr="005120DD">
        <w:rPr>
          <w:rFonts w:ascii="Times New Roman" w:eastAsia="Times New Roman" w:hAnsi="Times New Roman" w:cs="Times New Roman"/>
          <w:sz w:val="28"/>
          <w:szCs w:val="28"/>
          <w:lang w:eastAsia="uk-UA"/>
        </w:rPr>
        <w:t>копінгом</w:t>
      </w:r>
      <w:proofErr w:type="spellEnd"/>
    </w:p>
    <w:p w14:paraId="02D36F42" w14:textId="77777777" w:rsidR="005120DD" w:rsidRPr="005120DD" w:rsidRDefault="005120DD" w:rsidP="00357BFB">
      <w:pPr>
        <w:numPr>
          <w:ilvl w:val="0"/>
          <w:numId w:val="38"/>
        </w:numPr>
        <w:spacing w:after="0" w:line="360" w:lineRule="auto"/>
        <w:ind w:left="0"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нижчим рівнем життєстійкості</w:t>
      </w:r>
    </w:p>
    <w:p w14:paraId="045FF59F"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Тобто соціальна підтримка у дівчат виступає компенсаторним механізмом при підвищеній емоційній напрузі.</w:t>
      </w:r>
    </w:p>
    <w:p w14:paraId="705E828B"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У юнаків же внутрішній ресурс (життєстійкість) частково компенсує меншу опору на зовнішню підтримку.</w:t>
      </w:r>
    </w:p>
    <w:p w14:paraId="3EBEB893" w14:textId="77777777" w:rsidR="005120DD" w:rsidRPr="005120DD" w:rsidRDefault="005120DD" w:rsidP="007A16E1">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Соціальна підтримка є важливим фактором психологічної адаптації в юнацькому віці. Дівчата демонструють значно вищий рівень її сприйняття, що пояснюється більшою орієнтацією на міжособистісні стосунки та емоційний обмін. Юнаки частіше покладаються на внутрішні ресурси, що може підвищувати їхню автономність, але водночас обмежувати використання зовнішніх джерел допомоги.</w:t>
      </w:r>
    </w:p>
    <w:p w14:paraId="283F5F1B" w14:textId="17A27A8F" w:rsidR="00653CAD" w:rsidRDefault="005120DD" w:rsidP="007B1C53">
      <w:pPr>
        <w:spacing w:after="0" w:line="360" w:lineRule="auto"/>
        <w:ind w:firstLine="709"/>
        <w:jc w:val="both"/>
        <w:rPr>
          <w:rFonts w:ascii="Times New Roman" w:eastAsia="Times New Roman" w:hAnsi="Times New Roman" w:cs="Times New Roman"/>
          <w:sz w:val="28"/>
          <w:szCs w:val="28"/>
          <w:lang w:eastAsia="uk-UA"/>
        </w:rPr>
      </w:pPr>
      <w:r w:rsidRPr="005120DD">
        <w:rPr>
          <w:rFonts w:ascii="Times New Roman" w:eastAsia="Times New Roman" w:hAnsi="Times New Roman" w:cs="Times New Roman"/>
          <w:sz w:val="28"/>
          <w:szCs w:val="28"/>
          <w:lang w:eastAsia="uk-UA"/>
        </w:rPr>
        <w:t xml:space="preserve">Отримані дані підтверджують, що ефективний </w:t>
      </w:r>
      <w:proofErr w:type="spellStart"/>
      <w:r w:rsidRPr="005120DD">
        <w:rPr>
          <w:rFonts w:ascii="Times New Roman" w:eastAsia="Times New Roman" w:hAnsi="Times New Roman" w:cs="Times New Roman"/>
          <w:sz w:val="28"/>
          <w:szCs w:val="28"/>
          <w:lang w:eastAsia="uk-UA"/>
        </w:rPr>
        <w:t>копінг</w:t>
      </w:r>
      <w:proofErr w:type="spellEnd"/>
      <w:r w:rsidRPr="005120DD">
        <w:rPr>
          <w:rFonts w:ascii="Times New Roman" w:eastAsia="Times New Roman" w:hAnsi="Times New Roman" w:cs="Times New Roman"/>
          <w:sz w:val="28"/>
          <w:szCs w:val="28"/>
          <w:lang w:eastAsia="uk-UA"/>
        </w:rPr>
        <w:t xml:space="preserve"> у юнацькому віці формується через баланс внутрішніх ресурсів та зовнішньої підтримки.</w:t>
      </w:r>
    </w:p>
    <w:p w14:paraId="5C5F7908" w14:textId="684673A4" w:rsidR="00C01820" w:rsidRPr="00C01820" w:rsidRDefault="00C01820" w:rsidP="00C01820">
      <w:pPr>
        <w:spacing w:after="0" w:line="360" w:lineRule="auto"/>
        <w:ind w:firstLine="709"/>
        <w:jc w:val="both"/>
        <w:rPr>
          <w:rFonts w:ascii="Times New Roman" w:eastAsia="Times New Roman" w:hAnsi="Times New Roman" w:cs="Times New Roman"/>
          <w:sz w:val="28"/>
          <w:szCs w:val="28"/>
          <w:lang w:eastAsia="uk-UA"/>
        </w:rPr>
      </w:pPr>
      <w:r w:rsidRPr="00C01820">
        <w:rPr>
          <w:rFonts w:ascii="Times New Roman" w:eastAsia="Times New Roman" w:hAnsi="Times New Roman" w:cs="Times New Roman"/>
          <w:sz w:val="28"/>
          <w:szCs w:val="28"/>
          <w:lang w:eastAsia="uk-UA"/>
        </w:rPr>
        <w:t xml:space="preserve">Проведене емпіричне дослідження дозволило комплексно проаналізувати особливості </w:t>
      </w:r>
      <w:proofErr w:type="spellStart"/>
      <w:r w:rsidRPr="00C01820">
        <w:rPr>
          <w:rFonts w:ascii="Times New Roman" w:eastAsia="Times New Roman" w:hAnsi="Times New Roman" w:cs="Times New Roman"/>
          <w:sz w:val="28"/>
          <w:szCs w:val="28"/>
          <w:lang w:eastAsia="uk-UA"/>
        </w:rPr>
        <w:t>копінг</w:t>
      </w:r>
      <w:proofErr w:type="spellEnd"/>
      <w:r w:rsidRPr="00C01820">
        <w:rPr>
          <w:rFonts w:ascii="Times New Roman" w:eastAsia="Times New Roman" w:hAnsi="Times New Roman" w:cs="Times New Roman"/>
          <w:sz w:val="28"/>
          <w:szCs w:val="28"/>
          <w:lang w:eastAsia="uk-UA"/>
        </w:rPr>
        <w:t xml:space="preserve">-стратегій юнаків і дівчат через призму чотирьох взаємопов’язаних показників: стилю подолання стресу, рівня сприйнятого стресу, життєстійкості та соціальної підтримки. Отримані результати виявили чітку гендерну диференціацію як у структурі </w:t>
      </w:r>
      <w:proofErr w:type="spellStart"/>
      <w:r w:rsidRPr="00C01820">
        <w:rPr>
          <w:rFonts w:ascii="Times New Roman" w:eastAsia="Times New Roman" w:hAnsi="Times New Roman" w:cs="Times New Roman"/>
          <w:sz w:val="28"/>
          <w:szCs w:val="28"/>
          <w:lang w:eastAsia="uk-UA"/>
        </w:rPr>
        <w:t>копінг</w:t>
      </w:r>
      <w:proofErr w:type="spellEnd"/>
      <w:r w:rsidRPr="00C01820">
        <w:rPr>
          <w:rFonts w:ascii="Times New Roman" w:eastAsia="Times New Roman" w:hAnsi="Times New Roman" w:cs="Times New Roman"/>
          <w:sz w:val="28"/>
          <w:szCs w:val="28"/>
          <w:lang w:eastAsia="uk-UA"/>
        </w:rPr>
        <w:t>-поведінки, так і в ресурсному забезпеченні адаптації.</w:t>
      </w:r>
    </w:p>
    <w:p w14:paraId="55B30F9B" w14:textId="6225F9FE" w:rsidR="00C01820" w:rsidRPr="00C01820" w:rsidRDefault="00C01820" w:rsidP="00C01820">
      <w:pPr>
        <w:spacing w:after="0" w:line="360" w:lineRule="auto"/>
        <w:ind w:firstLine="709"/>
        <w:jc w:val="both"/>
        <w:rPr>
          <w:rFonts w:ascii="Times New Roman" w:eastAsia="Times New Roman" w:hAnsi="Times New Roman" w:cs="Times New Roman"/>
          <w:sz w:val="28"/>
          <w:szCs w:val="28"/>
          <w:lang w:eastAsia="uk-UA"/>
        </w:rPr>
      </w:pPr>
      <w:r w:rsidRPr="00C01820">
        <w:rPr>
          <w:rFonts w:ascii="Times New Roman" w:eastAsia="Times New Roman" w:hAnsi="Times New Roman" w:cs="Times New Roman"/>
          <w:sz w:val="28"/>
          <w:szCs w:val="28"/>
          <w:lang w:eastAsia="uk-UA"/>
        </w:rPr>
        <w:lastRenderedPageBreak/>
        <w:t xml:space="preserve">За результатами опитувальника </w:t>
      </w:r>
      <w:proofErr w:type="spellStart"/>
      <w:r w:rsidRPr="00C01820">
        <w:rPr>
          <w:rFonts w:ascii="Times New Roman" w:eastAsia="Times New Roman" w:hAnsi="Times New Roman" w:cs="Times New Roman"/>
          <w:sz w:val="28"/>
          <w:szCs w:val="28"/>
          <w:lang w:eastAsia="uk-UA"/>
        </w:rPr>
        <w:t>копінг</w:t>
      </w:r>
      <w:proofErr w:type="spellEnd"/>
      <w:r w:rsidRPr="00C01820">
        <w:rPr>
          <w:rFonts w:ascii="Times New Roman" w:eastAsia="Times New Roman" w:hAnsi="Times New Roman" w:cs="Times New Roman"/>
          <w:sz w:val="28"/>
          <w:szCs w:val="28"/>
          <w:lang w:eastAsia="uk-UA"/>
        </w:rPr>
        <w:t xml:space="preserve">-стратегій встановлено, що юнаки частіше використовують проблемно-орієнтований стиль подолання труднощів (48%), тоді як у дівчат домінує емоційно-орієнтований </w:t>
      </w:r>
      <w:proofErr w:type="spellStart"/>
      <w:r w:rsidRPr="00C01820">
        <w:rPr>
          <w:rFonts w:ascii="Times New Roman" w:eastAsia="Times New Roman" w:hAnsi="Times New Roman" w:cs="Times New Roman"/>
          <w:sz w:val="28"/>
          <w:szCs w:val="28"/>
          <w:lang w:eastAsia="uk-UA"/>
        </w:rPr>
        <w:t>копінг</w:t>
      </w:r>
      <w:proofErr w:type="spellEnd"/>
      <w:r w:rsidRPr="00C01820">
        <w:rPr>
          <w:rFonts w:ascii="Times New Roman" w:eastAsia="Times New Roman" w:hAnsi="Times New Roman" w:cs="Times New Roman"/>
          <w:sz w:val="28"/>
          <w:szCs w:val="28"/>
          <w:lang w:eastAsia="uk-UA"/>
        </w:rPr>
        <w:t xml:space="preserve"> (52%). Це свідчить про різні механізми реагування на стресові ситуації: юнаки переважно спрямовані на зміну ситуації, тоді як дівчата </w:t>
      </w:r>
      <w:r w:rsidR="00722F24">
        <w:rPr>
          <w:rFonts w:ascii="Times New Roman" w:eastAsia="Times New Roman" w:hAnsi="Times New Roman" w:cs="Times New Roman"/>
          <w:sz w:val="28"/>
          <w:szCs w:val="28"/>
          <w:lang w:eastAsia="uk-UA"/>
        </w:rPr>
        <w:t>–</w:t>
      </w:r>
      <w:r w:rsidRPr="00C01820">
        <w:rPr>
          <w:rFonts w:ascii="Times New Roman" w:eastAsia="Times New Roman" w:hAnsi="Times New Roman" w:cs="Times New Roman"/>
          <w:sz w:val="28"/>
          <w:szCs w:val="28"/>
          <w:lang w:eastAsia="uk-UA"/>
        </w:rPr>
        <w:t xml:space="preserve"> на регуляцію власних переживань. Водночас стратегії уникнення залишаються поширеними в обох групах (28% у юнаків і 20% у дівчат), що може бути пов’язано з загальним високим рівнем соціальної напруги та невизначеності сучасного середовища.</w:t>
      </w:r>
    </w:p>
    <w:p w14:paraId="516A9622" w14:textId="77777777" w:rsidR="00C01820" w:rsidRPr="00C01820" w:rsidRDefault="00C01820" w:rsidP="00C01820">
      <w:pPr>
        <w:spacing w:after="0" w:line="360" w:lineRule="auto"/>
        <w:ind w:firstLine="709"/>
        <w:jc w:val="both"/>
        <w:rPr>
          <w:rFonts w:ascii="Times New Roman" w:eastAsia="Times New Roman" w:hAnsi="Times New Roman" w:cs="Times New Roman"/>
          <w:sz w:val="28"/>
          <w:szCs w:val="28"/>
          <w:lang w:eastAsia="uk-UA"/>
        </w:rPr>
      </w:pPr>
      <w:r w:rsidRPr="00C01820">
        <w:rPr>
          <w:rFonts w:ascii="Times New Roman" w:eastAsia="Times New Roman" w:hAnsi="Times New Roman" w:cs="Times New Roman"/>
          <w:sz w:val="28"/>
          <w:szCs w:val="28"/>
          <w:lang w:eastAsia="uk-UA"/>
        </w:rPr>
        <w:t xml:space="preserve">Результати за шкалою сприйнятого стресу (PSS-10) підтвердили наявність суттєвих гендерних відмінностей. У 60% дівчат виявлено високий рівень стресу, тоді як серед юнаків цей показник становить 32%. Середній бал у дівчат (27,8) значно перевищує показник юнаків (21,4). Це означає, що дівчата частіше відчувають перевантаження, втрату контролю та емоційне напруження. Ймовірно, це пов’язано з більшою емоційною </w:t>
      </w:r>
      <w:proofErr w:type="spellStart"/>
      <w:r w:rsidRPr="00C01820">
        <w:rPr>
          <w:rFonts w:ascii="Times New Roman" w:eastAsia="Times New Roman" w:hAnsi="Times New Roman" w:cs="Times New Roman"/>
          <w:sz w:val="28"/>
          <w:szCs w:val="28"/>
          <w:lang w:eastAsia="uk-UA"/>
        </w:rPr>
        <w:t>включеністю</w:t>
      </w:r>
      <w:proofErr w:type="spellEnd"/>
      <w:r w:rsidRPr="00C01820">
        <w:rPr>
          <w:rFonts w:ascii="Times New Roman" w:eastAsia="Times New Roman" w:hAnsi="Times New Roman" w:cs="Times New Roman"/>
          <w:sz w:val="28"/>
          <w:szCs w:val="28"/>
          <w:lang w:eastAsia="uk-UA"/>
        </w:rPr>
        <w:t>, схильністю до рефлексії та переживання міжособистісних труднощів, а також із сучасними соціальними викликами, зокрема воєнним контекстом.</w:t>
      </w:r>
    </w:p>
    <w:p w14:paraId="010E749E" w14:textId="77777777" w:rsidR="00C01820" w:rsidRPr="00C01820" w:rsidRDefault="00C01820" w:rsidP="00C01820">
      <w:pPr>
        <w:spacing w:after="0" w:line="360" w:lineRule="auto"/>
        <w:ind w:firstLine="709"/>
        <w:jc w:val="both"/>
        <w:rPr>
          <w:rFonts w:ascii="Times New Roman" w:eastAsia="Times New Roman" w:hAnsi="Times New Roman" w:cs="Times New Roman"/>
          <w:sz w:val="28"/>
          <w:szCs w:val="28"/>
          <w:lang w:eastAsia="uk-UA"/>
        </w:rPr>
      </w:pPr>
      <w:r w:rsidRPr="00C01820">
        <w:rPr>
          <w:rFonts w:ascii="Times New Roman" w:eastAsia="Times New Roman" w:hAnsi="Times New Roman" w:cs="Times New Roman"/>
          <w:sz w:val="28"/>
          <w:szCs w:val="28"/>
          <w:lang w:eastAsia="uk-UA"/>
        </w:rPr>
        <w:t>Аналіз життєстійкості показав протилежну тенденцію: юнаки демонструють вищий рівень внутрішніх ресурсів. 52% юнаків мають високий рівень життєстійкості проти 36% дівчат. Особливо вираженим є компонент «контроль», що свідчить про більшу впевненість у можливості впливати на події власного життя. Дівчата частіше демонструють середній або знижений рівень життєстійкості, що корелює з підвищеним рівнем стресу. Таким чином, внутрішній ресурс стійкості у юнаків виступає буфером проти стресового навантаження, тоді як у дівчат цей ресурс потребує додаткового розвитку.</w:t>
      </w:r>
    </w:p>
    <w:p w14:paraId="229C71D8" w14:textId="77777777" w:rsidR="00C01820" w:rsidRPr="00C01820" w:rsidRDefault="00C01820" w:rsidP="00C01820">
      <w:pPr>
        <w:spacing w:after="0" w:line="360" w:lineRule="auto"/>
        <w:ind w:firstLine="709"/>
        <w:jc w:val="both"/>
        <w:rPr>
          <w:rFonts w:ascii="Times New Roman" w:eastAsia="Times New Roman" w:hAnsi="Times New Roman" w:cs="Times New Roman"/>
          <w:sz w:val="28"/>
          <w:szCs w:val="28"/>
          <w:lang w:eastAsia="uk-UA"/>
        </w:rPr>
      </w:pPr>
      <w:r w:rsidRPr="00C01820">
        <w:rPr>
          <w:rFonts w:ascii="Times New Roman" w:eastAsia="Times New Roman" w:hAnsi="Times New Roman" w:cs="Times New Roman"/>
          <w:sz w:val="28"/>
          <w:szCs w:val="28"/>
          <w:lang w:eastAsia="uk-UA"/>
        </w:rPr>
        <w:t xml:space="preserve">Разом з тим результати за шкалою соціальної підтримки (MSPSS) показали, що дівчата мають значно вищий рівень сприйнятої підтримки (72% високих показників проти 44% у юнаків). Це свідчить про більшу орієнтацію дівчат на міжособистісні стосунки та емоційну взаємодію. Соціальна підтримка для них виступає компенсаторним механізмом при підвищеному </w:t>
      </w:r>
      <w:r w:rsidRPr="00C01820">
        <w:rPr>
          <w:rFonts w:ascii="Times New Roman" w:eastAsia="Times New Roman" w:hAnsi="Times New Roman" w:cs="Times New Roman"/>
          <w:sz w:val="28"/>
          <w:szCs w:val="28"/>
          <w:lang w:eastAsia="uk-UA"/>
        </w:rPr>
        <w:lastRenderedPageBreak/>
        <w:t>рівні стресу. Юнаки ж частіше покладаються на внутрішні ресурси, демонструючи більшу автономність, але меншу залученість до зовнішньої допомоги.</w:t>
      </w:r>
    </w:p>
    <w:p w14:paraId="66C837E5" w14:textId="77777777" w:rsidR="00C01820" w:rsidRPr="00C01820" w:rsidRDefault="00C01820" w:rsidP="00C01820">
      <w:pPr>
        <w:spacing w:after="0" w:line="360" w:lineRule="auto"/>
        <w:ind w:firstLine="709"/>
        <w:jc w:val="both"/>
        <w:rPr>
          <w:rFonts w:ascii="Times New Roman" w:eastAsia="Times New Roman" w:hAnsi="Times New Roman" w:cs="Times New Roman"/>
          <w:sz w:val="28"/>
          <w:szCs w:val="28"/>
          <w:lang w:eastAsia="uk-UA"/>
        </w:rPr>
      </w:pPr>
      <w:r w:rsidRPr="00C01820">
        <w:rPr>
          <w:rFonts w:ascii="Times New Roman" w:eastAsia="Times New Roman" w:hAnsi="Times New Roman" w:cs="Times New Roman"/>
          <w:sz w:val="28"/>
          <w:szCs w:val="28"/>
          <w:lang w:eastAsia="uk-UA"/>
        </w:rPr>
        <w:t>Узагальнюючи отримані результати, можна виділити дві різні моделі адаптації до стресу в юнацькому віці:</w:t>
      </w:r>
    </w:p>
    <w:p w14:paraId="21FD03D4" w14:textId="77777777" w:rsidR="00570756" w:rsidRDefault="00C01820" w:rsidP="00357BFB">
      <w:pPr>
        <w:pStyle w:val="a5"/>
        <w:numPr>
          <w:ilvl w:val="0"/>
          <w:numId w:val="35"/>
        </w:numPr>
        <w:spacing w:after="0" w:line="360" w:lineRule="auto"/>
        <w:jc w:val="both"/>
        <w:rPr>
          <w:rFonts w:ascii="Times New Roman" w:eastAsia="Times New Roman" w:hAnsi="Times New Roman" w:cs="Times New Roman"/>
          <w:sz w:val="28"/>
          <w:szCs w:val="28"/>
          <w:lang w:eastAsia="uk-UA"/>
        </w:rPr>
      </w:pPr>
      <w:r w:rsidRPr="00570756">
        <w:rPr>
          <w:rFonts w:ascii="Times New Roman" w:eastAsia="Times New Roman" w:hAnsi="Times New Roman" w:cs="Times New Roman"/>
          <w:b/>
          <w:bCs/>
          <w:sz w:val="28"/>
          <w:szCs w:val="28"/>
          <w:lang w:eastAsia="uk-UA"/>
        </w:rPr>
        <w:t>Модель юнаків:</w:t>
      </w:r>
      <w:r w:rsidR="00570756" w:rsidRPr="00570756">
        <w:rPr>
          <w:rFonts w:ascii="Times New Roman" w:eastAsia="Times New Roman" w:hAnsi="Times New Roman" w:cs="Times New Roman"/>
          <w:sz w:val="28"/>
          <w:szCs w:val="28"/>
          <w:lang w:eastAsia="uk-UA"/>
        </w:rPr>
        <w:t xml:space="preserve"> </w:t>
      </w:r>
      <w:r w:rsidRPr="00570756">
        <w:rPr>
          <w:rFonts w:ascii="Times New Roman" w:eastAsia="Times New Roman" w:hAnsi="Times New Roman" w:cs="Times New Roman"/>
          <w:sz w:val="28"/>
          <w:szCs w:val="28"/>
          <w:lang w:eastAsia="uk-UA"/>
        </w:rPr>
        <w:t xml:space="preserve">вищий рівень життєстійкості + домінування проблемно-орієнтованого </w:t>
      </w:r>
      <w:proofErr w:type="spellStart"/>
      <w:r w:rsidRPr="00570756">
        <w:rPr>
          <w:rFonts w:ascii="Times New Roman" w:eastAsia="Times New Roman" w:hAnsi="Times New Roman" w:cs="Times New Roman"/>
          <w:sz w:val="28"/>
          <w:szCs w:val="28"/>
          <w:lang w:eastAsia="uk-UA"/>
        </w:rPr>
        <w:t>копінгу</w:t>
      </w:r>
      <w:proofErr w:type="spellEnd"/>
      <w:r w:rsidRPr="00570756">
        <w:rPr>
          <w:rFonts w:ascii="Times New Roman" w:eastAsia="Times New Roman" w:hAnsi="Times New Roman" w:cs="Times New Roman"/>
          <w:sz w:val="28"/>
          <w:szCs w:val="28"/>
          <w:lang w:eastAsia="uk-UA"/>
        </w:rPr>
        <w:t xml:space="preserve"> + помірний рівень стресу + відносно нижча соціальна підтримка.</w:t>
      </w:r>
    </w:p>
    <w:p w14:paraId="0BAC7CA9" w14:textId="3136E507" w:rsidR="00C01820" w:rsidRPr="00570756" w:rsidRDefault="00C01820" w:rsidP="00357BFB">
      <w:pPr>
        <w:pStyle w:val="a5"/>
        <w:numPr>
          <w:ilvl w:val="0"/>
          <w:numId w:val="35"/>
        </w:numPr>
        <w:spacing w:after="0" w:line="360" w:lineRule="auto"/>
        <w:jc w:val="both"/>
        <w:rPr>
          <w:rFonts w:ascii="Times New Roman" w:eastAsia="Times New Roman" w:hAnsi="Times New Roman" w:cs="Times New Roman"/>
          <w:sz w:val="28"/>
          <w:szCs w:val="28"/>
          <w:lang w:eastAsia="uk-UA"/>
        </w:rPr>
      </w:pPr>
      <w:r w:rsidRPr="00570756">
        <w:rPr>
          <w:rFonts w:ascii="Times New Roman" w:eastAsia="Times New Roman" w:hAnsi="Times New Roman" w:cs="Times New Roman"/>
          <w:b/>
          <w:bCs/>
          <w:sz w:val="28"/>
          <w:szCs w:val="28"/>
          <w:lang w:eastAsia="uk-UA"/>
        </w:rPr>
        <w:t>Модель дівчат:</w:t>
      </w:r>
      <w:r w:rsidR="00570756" w:rsidRPr="00570756">
        <w:rPr>
          <w:rFonts w:ascii="Times New Roman" w:eastAsia="Times New Roman" w:hAnsi="Times New Roman" w:cs="Times New Roman"/>
          <w:sz w:val="28"/>
          <w:szCs w:val="28"/>
          <w:lang w:eastAsia="uk-UA"/>
        </w:rPr>
        <w:t xml:space="preserve"> </w:t>
      </w:r>
      <w:r w:rsidRPr="00570756">
        <w:rPr>
          <w:rFonts w:ascii="Times New Roman" w:eastAsia="Times New Roman" w:hAnsi="Times New Roman" w:cs="Times New Roman"/>
          <w:sz w:val="28"/>
          <w:szCs w:val="28"/>
          <w:lang w:eastAsia="uk-UA"/>
        </w:rPr>
        <w:t xml:space="preserve">вищий рівень сприйнятого стресу + домінування емоційно-орієнтованого </w:t>
      </w:r>
      <w:proofErr w:type="spellStart"/>
      <w:r w:rsidRPr="00570756">
        <w:rPr>
          <w:rFonts w:ascii="Times New Roman" w:eastAsia="Times New Roman" w:hAnsi="Times New Roman" w:cs="Times New Roman"/>
          <w:sz w:val="28"/>
          <w:szCs w:val="28"/>
          <w:lang w:eastAsia="uk-UA"/>
        </w:rPr>
        <w:t>копінгу</w:t>
      </w:r>
      <w:proofErr w:type="spellEnd"/>
      <w:r w:rsidRPr="00570756">
        <w:rPr>
          <w:rFonts w:ascii="Times New Roman" w:eastAsia="Times New Roman" w:hAnsi="Times New Roman" w:cs="Times New Roman"/>
          <w:sz w:val="28"/>
          <w:szCs w:val="28"/>
          <w:lang w:eastAsia="uk-UA"/>
        </w:rPr>
        <w:t xml:space="preserve"> + середній рівень життєстійкості + висока соціальна підтримка.</w:t>
      </w:r>
    </w:p>
    <w:p w14:paraId="733727FF" w14:textId="703010CF" w:rsidR="00C01820" w:rsidRPr="00C01820" w:rsidRDefault="00C01820" w:rsidP="00C01820">
      <w:pPr>
        <w:spacing w:after="0" w:line="360" w:lineRule="auto"/>
        <w:ind w:firstLine="709"/>
        <w:jc w:val="both"/>
        <w:rPr>
          <w:rFonts w:ascii="Times New Roman" w:eastAsia="Times New Roman" w:hAnsi="Times New Roman" w:cs="Times New Roman"/>
          <w:sz w:val="28"/>
          <w:szCs w:val="28"/>
          <w:lang w:eastAsia="uk-UA"/>
        </w:rPr>
      </w:pPr>
      <w:r w:rsidRPr="00C01820">
        <w:rPr>
          <w:rFonts w:ascii="Times New Roman" w:eastAsia="Times New Roman" w:hAnsi="Times New Roman" w:cs="Times New Roman"/>
          <w:sz w:val="28"/>
          <w:szCs w:val="28"/>
          <w:lang w:eastAsia="uk-UA"/>
        </w:rPr>
        <w:t xml:space="preserve">Ці результати свідчать про те, що ефективність </w:t>
      </w:r>
      <w:proofErr w:type="spellStart"/>
      <w:r w:rsidRPr="00C01820">
        <w:rPr>
          <w:rFonts w:ascii="Times New Roman" w:eastAsia="Times New Roman" w:hAnsi="Times New Roman" w:cs="Times New Roman"/>
          <w:sz w:val="28"/>
          <w:szCs w:val="28"/>
          <w:lang w:eastAsia="uk-UA"/>
        </w:rPr>
        <w:t>копінгу</w:t>
      </w:r>
      <w:proofErr w:type="spellEnd"/>
      <w:r w:rsidRPr="00C01820">
        <w:rPr>
          <w:rFonts w:ascii="Times New Roman" w:eastAsia="Times New Roman" w:hAnsi="Times New Roman" w:cs="Times New Roman"/>
          <w:sz w:val="28"/>
          <w:szCs w:val="28"/>
          <w:lang w:eastAsia="uk-UA"/>
        </w:rPr>
        <w:t xml:space="preserve"> не визначається лише вибором стратегії, а формується через баланс внутрішніх ресурсів (життєстійкість) і зовнішніх факторів (соціальна підтримка). Юнаки більше спираються на внутрішній контроль, тоді як дівчата </w:t>
      </w:r>
      <w:r w:rsidR="00722F24">
        <w:rPr>
          <w:rFonts w:ascii="Times New Roman" w:eastAsia="Times New Roman" w:hAnsi="Times New Roman" w:cs="Times New Roman"/>
          <w:sz w:val="28"/>
          <w:szCs w:val="28"/>
          <w:lang w:eastAsia="uk-UA"/>
        </w:rPr>
        <w:t>–</w:t>
      </w:r>
      <w:r w:rsidRPr="00C01820">
        <w:rPr>
          <w:rFonts w:ascii="Times New Roman" w:eastAsia="Times New Roman" w:hAnsi="Times New Roman" w:cs="Times New Roman"/>
          <w:sz w:val="28"/>
          <w:szCs w:val="28"/>
          <w:lang w:eastAsia="uk-UA"/>
        </w:rPr>
        <w:t xml:space="preserve"> на міжособистісну взаємодію.</w:t>
      </w:r>
    </w:p>
    <w:p w14:paraId="26066237" w14:textId="77777777" w:rsidR="00C01820" w:rsidRPr="00C01820" w:rsidRDefault="00C01820" w:rsidP="00C01820">
      <w:pPr>
        <w:spacing w:after="0" w:line="360" w:lineRule="auto"/>
        <w:ind w:firstLine="709"/>
        <w:jc w:val="both"/>
        <w:rPr>
          <w:rFonts w:ascii="Times New Roman" w:eastAsia="Times New Roman" w:hAnsi="Times New Roman" w:cs="Times New Roman"/>
          <w:sz w:val="28"/>
          <w:szCs w:val="28"/>
          <w:lang w:eastAsia="uk-UA"/>
        </w:rPr>
      </w:pPr>
      <w:r w:rsidRPr="00C01820">
        <w:rPr>
          <w:rFonts w:ascii="Times New Roman" w:eastAsia="Times New Roman" w:hAnsi="Times New Roman" w:cs="Times New Roman"/>
          <w:sz w:val="28"/>
          <w:szCs w:val="28"/>
          <w:lang w:eastAsia="uk-UA"/>
        </w:rPr>
        <w:t>В умовах сучасної соціальної нестабільності та воєнного контексту такі відмінності набувають особливої значущості. Підвищений рівень стресу у дівчат може створювати ризик емоційного виснаження, однак наявність соціальної підтримки частково компенсує цю вразливість. Юнаки, маючи вищу життєстійкість, демонструють більшу автономність, але потенційно можуть недооцінювати потребу в емоційній підтримці.</w:t>
      </w:r>
    </w:p>
    <w:p w14:paraId="5DF2A621" w14:textId="3BCD4072" w:rsidR="00C01820" w:rsidRDefault="00C01820" w:rsidP="00C01820">
      <w:pPr>
        <w:spacing w:after="0" w:line="360" w:lineRule="auto"/>
        <w:ind w:firstLine="709"/>
        <w:jc w:val="both"/>
        <w:rPr>
          <w:rFonts w:ascii="Times New Roman" w:eastAsia="Times New Roman" w:hAnsi="Times New Roman" w:cs="Times New Roman"/>
          <w:sz w:val="24"/>
          <w:szCs w:val="24"/>
          <w:lang w:eastAsia="uk-UA"/>
        </w:rPr>
      </w:pPr>
      <w:r w:rsidRPr="00C01820">
        <w:rPr>
          <w:rFonts w:ascii="Times New Roman" w:eastAsia="Times New Roman" w:hAnsi="Times New Roman" w:cs="Times New Roman"/>
          <w:sz w:val="28"/>
          <w:szCs w:val="28"/>
          <w:lang w:eastAsia="uk-UA"/>
        </w:rPr>
        <w:t xml:space="preserve">Таким чином, результати дослідження підтверджують наявність гендерних відмінностей у структурі </w:t>
      </w:r>
      <w:proofErr w:type="spellStart"/>
      <w:r w:rsidRPr="00C01820">
        <w:rPr>
          <w:rFonts w:ascii="Times New Roman" w:eastAsia="Times New Roman" w:hAnsi="Times New Roman" w:cs="Times New Roman"/>
          <w:sz w:val="28"/>
          <w:szCs w:val="28"/>
          <w:lang w:eastAsia="uk-UA"/>
        </w:rPr>
        <w:t>копінг</w:t>
      </w:r>
      <w:proofErr w:type="spellEnd"/>
      <w:r w:rsidRPr="00C01820">
        <w:rPr>
          <w:rFonts w:ascii="Times New Roman" w:eastAsia="Times New Roman" w:hAnsi="Times New Roman" w:cs="Times New Roman"/>
          <w:sz w:val="28"/>
          <w:szCs w:val="28"/>
          <w:lang w:eastAsia="uk-UA"/>
        </w:rPr>
        <w:t xml:space="preserve">-стратегій та ресурсів подолання стресу. Виявлені закономірності мають практичне значення для розробки програм психологічної підтримки молоді, спрямованих на розвиток гнучкості </w:t>
      </w:r>
      <w:proofErr w:type="spellStart"/>
      <w:r w:rsidRPr="00C01820">
        <w:rPr>
          <w:rFonts w:ascii="Times New Roman" w:eastAsia="Times New Roman" w:hAnsi="Times New Roman" w:cs="Times New Roman"/>
          <w:sz w:val="28"/>
          <w:szCs w:val="28"/>
          <w:lang w:eastAsia="uk-UA"/>
        </w:rPr>
        <w:t>копінг</w:t>
      </w:r>
      <w:proofErr w:type="spellEnd"/>
      <w:r w:rsidRPr="00C01820">
        <w:rPr>
          <w:rFonts w:ascii="Times New Roman" w:eastAsia="Times New Roman" w:hAnsi="Times New Roman" w:cs="Times New Roman"/>
          <w:sz w:val="28"/>
          <w:szCs w:val="28"/>
          <w:lang w:eastAsia="uk-UA"/>
        </w:rPr>
        <w:t xml:space="preserve">-репертуару, формування внутрішнього контролю та підвищення </w:t>
      </w:r>
      <w:proofErr w:type="spellStart"/>
      <w:r w:rsidRPr="00C01820">
        <w:rPr>
          <w:rFonts w:ascii="Times New Roman" w:eastAsia="Times New Roman" w:hAnsi="Times New Roman" w:cs="Times New Roman"/>
          <w:sz w:val="28"/>
          <w:szCs w:val="28"/>
          <w:lang w:eastAsia="uk-UA"/>
        </w:rPr>
        <w:t>стресостійкості</w:t>
      </w:r>
      <w:proofErr w:type="spellEnd"/>
      <w:r w:rsidRPr="00C01820">
        <w:rPr>
          <w:rFonts w:ascii="Times New Roman" w:eastAsia="Times New Roman" w:hAnsi="Times New Roman" w:cs="Times New Roman"/>
          <w:sz w:val="24"/>
          <w:szCs w:val="24"/>
          <w:lang w:eastAsia="uk-UA"/>
        </w:rPr>
        <w:t>.</w:t>
      </w:r>
    </w:p>
    <w:p w14:paraId="4C2E1BFF" w14:textId="438610C0" w:rsidR="009C3809" w:rsidRDefault="009C3809" w:rsidP="00C01820">
      <w:pPr>
        <w:spacing w:after="0" w:line="360" w:lineRule="auto"/>
        <w:ind w:firstLine="709"/>
        <w:jc w:val="both"/>
        <w:rPr>
          <w:rFonts w:ascii="Times New Roman" w:eastAsia="Times New Roman" w:hAnsi="Times New Roman" w:cs="Times New Roman"/>
          <w:sz w:val="24"/>
          <w:szCs w:val="24"/>
          <w:lang w:eastAsia="uk-UA"/>
        </w:rPr>
      </w:pPr>
    </w:p>
    <w:p w14:paraId="093D5E5C" w14:textId="77777777" w:rsidR="00575D24" w:rsidRDefault="00575D24" w:rsidP="00C01820">
      <w:pPr>
        <w:spacing w:after="0" w:line="360" w:lineRule="auto"/>
        <w:ind w:firstLine="709"/>
        <w:jc w:val="both"/>
        <w:rPr>
          <w:rFonts w:ascii="Times New Roman" w:eastAsia="Times New Roman" w:hAnsi="Times New Roman" w:cs="Times New Roman"/>
          <w:sz w:val="24"/>
          <w:szCs w:val="24"/>
          <w:lang w:eastAsia="uk-UA"/>
        </w:rPr>
      </w:pPr>
    </w:p>
    <w:p w14:paraId="264BA257" w14:textId="77777777" w:rsidR="009C3809" w:rsidRPr="009C3809" w:rsidRDefault="009C3809" w:rsidP="009C3809">
      <w:pPr>
        <w:spacing w:after="0" w:line="360" w:lineRule="auto"/>
        <w:ind w:firstLine="709"/>
        <w:jc w:val="both"/>
        <w:rPr>
          <w:rFonts w:ascii="Times New Roman" w:eastAsia="Times New Roman" w:hAnsi="Times New Roman" w:cs="Times New Roman"/>
          <w:b/>
          <w:sz w:val="28"/>
          <w:szCs w:val="28"/>
          <w:lang w:eastAsia="uk-UA"/>
        </w:rPr>
      </w:pPr>
      <w:r w:rsidRPr="009C3809">
        <w:rPr>
          <w:rFonts w:ascii="Times New Roman" w:eastAsia="Times New Roman" w:hAnsi="Times New Roman" w:cs="Times New Roman"/>
          <w:b/>
          <w:sz w:val="28"/>
          <w:szCs w:val="28"/>
          <w:lang w:eastAsia="uk-UA"/>
        </w:rPr>
        <w:lastRenderedPageBreak/>
        <w:t xml:space="preserve">2.4. Кореляційний аналіз та його інтерпретація </w:t>
      </w:r>
    </w:p>
    <w:p w14:paraId="0F7FFC66" w14:textId="77777777" w:rsidR="0073752E" w:rsidRPr="0073752E" w:rsidRDefault="0073752E" w:rsidP="009C3809">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 xml:space="preserve">Для визначення взаємозв’язків між показниками було застосовано коефіцієнт лінійної кореляції </w:t>
      </w:r>
      <w:proofErr w:type="spellStart"/>
      <w:r w:rsidRPr="0073752E">
        <w:rPr>
          <w:rFonts w:ascii="Times New Roman" w:eastAsia="Times New Roman" w:hAnsi="Times New Roman" w:cs="Times New Roman"/>
          <w:sz w:val="28"/>
          <w:szCs w:val="28"/>
          <w:lang w:eastAsia="uk-UA"/>
        </w:rPr>
        <w:t>Пірсона</w:t>
      </w:r>
      <w:proofErr w:type="spellEnd"/>
      <w:r w:rsidRPr="0073752E">
        <w:rPr>
          <w:rFonts w:ascii="Times New Roman" w:eastAsia="Times New Roman" w:hAnsi="Times New Roman" w:cs="Times New Roman"/>
          <w:sz w:val="28"/>
          <w:szCs w:val="28"/>
          <w:lang w:eastAsia="uk-UA"/>
        </w:rPr>
        <w:t xml:space="preserve"> (r). Даний статистичний показник дозволяє встановити силу та напрям лінійного зв’язку між двома змінними.</w:t>
      </w:r>
    </w:p>
    <w:p w14:paraId="2EAA150E" w14:textId="13201020" w:rsidR="0073752E" w:rsidRPr="009C3809" w:rsidRDefault="0073752E" w:rsidP="009C3809">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 xml:space="preserve">Отримані коефіцієнти свідчать про наявність системних взаємозв’язків між рівнем стресу, </w:t>
      </w:r>
      <w:proofErr w:type="spellStart"/>
      <w:r w:rsidRPr="0073752E">
        <w:rPr>
          <w:rFonts w:ascii="Times New Roman" w:eastAsia="Times New Roman" w:hAnsi="Times New Roman" w:cs="Times New Roman"/>
          <w:sz w:val="28"/>
          <w:szCs w:val="28"/>
          <w:lang w:eastAsia="uk-UA"/>
        </w:rPr>
        <w:t>копінг</w:t>
      </w:r>
      <w:proofErr w:type="spellEnd"/>
      <w:r w:rsidRPr="0073752E">
        <w:rPr>
          <w:rFonts w:ascii="Times New Roman" w:eastAsia="Times New Roman" w:hAnsi="Times New Roman" w:cs="Times New Roman"/>
          <w:sz w:val="28"/>
          <w:szCs w:val="28"/>
          <w:lang w:eastAsia="uk-UA"/>
        </w:rPr>
        <w:t xml:space="preserve">-стратегіями, життєстійкістю та соціальною підтримкою. Найбільш виражені зв’язки виявлено між життєстійкістю та проблемно-орієнтованим </w:t>
      </w:r>
      <w:proofErr w:type="spellStart"/>
      <w:r w:rsidRPr="0073752E">
        <w:rPr>
          <w:rFonts w:ascii="Times New Roman" w:eastAsia="Times New Roman" w:hAnsi="Times New Roman" w:cs="Times New Roman"/>
          <w:sz w:val="28"/>
          <w:szCs w:val="28"/>
          <w:lang w:eastAsia="uk-UA"/>
        </w:rPr>
        <w:t>копінгом</w:t>
      </w:r>
      <w:proofErr w:type="spellEnd"/>
      <w:r w:rsidRPr="0073752E">
        <w:rPr>
          <w:rFonts w:ascii="Times New Roman" w:eastAsia="Times New Roman" w:hAnsi="Times New Roman" w:cs="Times New Roman"/>
          <w:sz w:val="28"/>
          <w:szCs w:val="28"/>
          <w:lang w:eastAsia="uk-UA"/>
        </w:rPr>
        <w:t xml:space="preserve"> (r = 0,64), а також між рівнем стресу та життєстійкістю (r = –0,62), що підтверджує провідну роль внутрішніх психологічних ресурсів у подоланні стресу.</w:t>
      </w:r>
    </w:p>
    <w:p w14:paraId="422B5F11" w14:textId="53BBDE7F" w:rsidR="009C3809" w:rsidRPr="009C3809" w:rsidRDefault="009C3809" w:rsidP="009C3809">
      <w:pPr>
        <w:spacing w:after="0" w:line="360" w:lineRule="auto"/>
        <w:ind w:firstLine="709"/>
        <w:jc w:val="both"/>
        <w:rPr>
          <w:rFonts w:ascii="Times New Roman" w:eastAsia="Times New Roman" w:hAnsi="Times New Roman" w:cs="Times New Roman"/>
          <w:b/>
          <w:bCs/>
          <w:sz w:val="28"/>
          <w:szCs w:val="28"/>
          <w:lang w:eastAsia="uk-UA"/>
        </w:rPr>
      </w:pPr>
      <w:r w:rsidRPr="009C3809">
        <w:rPr>
          <w:rFonts w:ascii="Times New Roman" w:eastAsia="Times New Roman" w:hAnsi="Times New Roman" w:cs="Times New Roman"/>
          <w:b/>
          <w:bCs/>
          <w:sz w:val="28"/>
          <w:szCs w:val="28"/>
          <w:lang w:eastAsia="uk-UA"/>
        </w:rPr>
        <w:t>1. Взаємозв’язок між рівнем сприйнятого стресу та життєстійкістю</w:t>
      </w:r>
    </w:p>
    <w:p w14:paraId="14EAF3BC" w14:textId="77777777" w:rsidR="009C3809" w:rsidRPr="009C3809" w:rsidRDefault="009C3809" w:rsidP="009C3809">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Встановлено статистично значущий негативний кореляційний зв’язок між рівнем сприйнятого стресу (PSS-10) та загальним показником життєстійкості (r = –0,62, p &lt; 0,01).</w:t>
      </w:r>
    </w:p>
    <w:p w14:paraId="14951DA2" w14:textId="7E63CD37" w:rsidR="009C3809" w:rsidRPr="009C3809" w:rsidRDefault="009C3809" w:rsidP="009C3809">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 xml:space="preserve">Це означає, що зі зростанням життєстійкості рівень суб’єктивного стресу знижується. Найсильніший зворотний зв’язок виявлено з компонентом «контроль» (r = –0,68), дещо слабший </w:t>
      </w:r>
      <w:r w:rsidR="00722F24">
        <w:rPr>
          <w:rFonts w:ascii="Times New Roman" w:eastAsia="Times New Roman" w:hAnsi="Times New Roman" w:cs="Times New Roman"/>
          <w:sz w:val="28"/>
          <w:szCs w:val="28"/>
          <w:lang w:eastAsia="uk-UA"/>
        </w:rPr>
        <w:t>–</w:t>
      </w:r>
      <w:r w:rsidRPr="009C3809">
        <w:rPr>
          <w:rFonts w:ascii="Times New Roman" w:eastAsia="Times New Roman" w:hAnsi="Times New Roman" w:cs="Times New Roman"/>
          <w:sz w:val="28"/>
          <w:szCs w:val="28"/>
          <w:lang w:eastAsia="uk-UA"/>
        </w:rPr>
        <w:t xml:space="preserve"> з компонентами «залученість» (r = –0,54) та «прийняття ризику» (r = –0,47).</w:t>
      </w:r>
    </w:p>
    <w:p w14:paraId="5ABBB5AC" w14:textId="77777777" w:rsidR="009C3809" w:rsidRPr="009C3809" w:rsidRDefault="009C3809" w:rsidP="009C3809">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Особи, які відчувають контроль над власним життям, менше сприймають ситуації як некеровані й загрозливі. Життєстійкість виступає внутрішнім психологічним буфером, що знижує інтенсивність переживання стресу. Фактично йдеться не про меншу кількість стресових подій, а про інший спосіб їх когнітивної оцінки.</w:t>
      </w:r>
    </w:p>
    <w:p w14:paraId="6E3574BA" w14:textId="77777777" w:rsidR="009C3809" w:rsidRPr="009C3809" w:rsidRDefault="009C3809" w:rsidP="009C3809">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Цей результат підтверджує, що життєстійкість виконує захисну функцію в структурі психологічного благополуччя.</w:t>
      </w:r>
    </w:p>
    <w:p w14:paraId="13C25FCD" w14:textId="77777777" w:rsidR="009C3809" w:rsidRPr="009C3809" w:rsidRDefault="009C3809" w:rsidP="009C3809">
      <w:pPr>
        <w:spacing w:after="0" w:line="360" w:lineRule="auto"/>
        <w:ind w:firstLine="709"/>
        <w:jc w:val="both"/>
        <w:outlineLvl w:val="1"/>
        <w:rPr>
          <w:rFonts w:ascii="Times New Roman" w:eastAsia="Times New Roman" w:hAnsi="Times New Roman" w:cs="Times New Roman"/>
          <w:b/>
          <w:bCs/>
          <w:sz w:val="28"/>
          <w:szCs w:val="28"/>
          <w:lang w:eastAsia="uk-UA"/>
        </w:rPr>
      </w:pPr>
      <w:r w:rsidRPr="009C3809">
        <w:rPr>
          <w:rFonts w:ascii="Times New Roman" w:eastAsia="Times New Roman" w:hAnsi="Times New Roman" w:cs="Times New Roman"/>
          <w:b/>
          <w:bCs/>
          <w:sz w:val="28"/>
          <w:szCs w:val="28"/>
          <w:lang w:eastAsia="uk-UA"/>
        </w:rPr>
        <w:t xml:space="preserve">2. Взаємозв’язок між рівнем сприйнятого стресу та </w:t>
      </w:r>
      <w:proofErr w:type="spellStart"/>
      <w:r w:rsidRPr="009C3809">
        <w:rPr>
          <w:rFonts w:ascii="Times New Roman" w:eastAsia="Times New Roman" w:hAnsi="Times New Roman" w:cs="Times New Roman"/>
          <w:b/>
          <w:bCs/>
          <w:sz w:val="28"/>
          <w:szCs w:val="28"/>
          <w:lang w:eastAsia="uk-UA"/>
        </w:rPr>
        <w:t>копінг</w:t>
      </w:r>
      <w:proofErr w:type="spellEnd"/>
      <w:r w:rsidRPr="009C3809">
        <w:rPr>
          <w:rFonts w:ascii="Times New Roman" w:eastAsia="Times New Roman" w:hAnsi="Times New Roman" w:cs="Times New Roman"/>
          <w:b/>
          <w:bCs/>
          <w:sz w:val="28"/>
          <w:szCs w:val="28"/>
          <w:lang w:eastAsia="uk-UA"/>
        </w:rPr>
        <w:t>-стратегіями</w:t>
      </w:r>
    </w:p>
    <w:p w14:paraId="22E1FE9C" w14:textId="77777777" w:rsidR="009C3809" w:rsidRPr="009C3809" w:rsidRDefault="009C3809" w:rsidP="009C3809">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Виявлено такі кореляційні залежності:</w:t>
      </w:r>
    </w:p>
    <w:p w14:paraId="52F176EB" w14:textId="77777777" w:rsidR="009C3809" w:rsidRPr="009C3809" w:rsidRDefault="009C3809" w:rsidP="00357BFB">
      <w:pPr>
        <w:numPr>
          <w:ilvl w:val="0"/>
          <w:numId w:val="41"/>
        </w:numPr>
        <w:spacing w:after="0" w:line="360" w:lineRule="auto"/>
        <w:ind w:left="0"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 xml:space="preserve">позитивний зв’язок між рівнем стресу та емоційно-орієнтованим </w:t>
      </w:r>
      <w:proofErr w:type="spellStart"/>
      <w:r w:rsidRPr="009C3809">
        <w:rPr>
          <w:rFonts w:ascii="Times New Roman" w:eastAsia="Times New Roman" w:hAnsi="Times New Roman" w:cs="Times New Roman"/>
          <w:sz w:val="28"/>
          <w:szCs w:val="28"/>
          <w:lang w:eastAsia="uk-UA"/>
        </w:rPr>
        <w:t>копінгом</w:t>
      </w:r>
      <w:proofErr w:type="spellEnd"/>
      <w:r w:rsidRPr="009C3809">
        <w:rPr>
          <w:rFonts w:ascii="Times New Roman" w:eastAsia="Times New Roman" w:hAnsi="Times New Roman" w:cs="Times New Roman"/>
          <w:sz w:val="28"/>
          <w:szCs w:val="28"/>
          <w:lang w:eastAsia="uk-UA"/>
        </w:rPr>
        <w:t xml:space="preserve"> (r = 0,58, p &lt; 0,01);</w:t>
      </w:r>
    </w:p>
    <w:p w14:paraId="146C03D2" w14:textId="77777777" w:rsidR="009C3809" w:rsidRPr="009C3809" w:rsidRDefault="009C3809" w:rsidP="00357BFB">
      <w:pPr>
        <w:numPr>
          <w:ilvl w:val="0"/>
          <w:numId w:val="41"/>
        </w:numPr>
        <w:spacing w:after="0" w:line="360" w:lineRule="auto"/>
        <w:ind w:left="0"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lastRenderedPageBreak/>
        <w:t>позитивний зв’язок між стресом та стратегією уникнення (r = 0,49, p &lt; 0,05);</w:t>
      </w:r>
    </w:p>
    <w:p w14:paraId="0EDB38BA" w14:textId="77777777" w:rsidR="009C3809" w:rsidRPr="009C3809" w:rsidRDefault="009C3809" w:rsidP="00357BFB">
      <w:pPr>
        <w:numPr>
          <w:ilvl w:val="0"/>
          <w:numId w:val="41"/>
        </w:numPr>
        <w:spacing w:after="0" w:line="360" w:lineRule="auto"/>
        <w:ind w:left="0"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 xml:space="preserve">негативний зв’язок між стресом та проблемно-орієнтованим </w:t>
      </w:r>
      <w:proofErr w:type="spellStart"/>
      <w:r w:rsidRPr="009C3809">
        <w:rPr>
          <w:rFonts w:ascii="Times New Roman" w:eastAsia="Times New Roman" w:hAnsi="Times New Roman" w:cs="Times New Roman"/>
          <w:sz w:val="28"/>
          <w:szCs w:val="28"/>
          <w:lang w:eastAsia="uk-UA"/>
        </w:rPr>
        <w:t>копінгом</w:t>
      </w:r>
      <w:proofErr w:type="spellEnd"/>
      <w:r w:rsidRPr="009C3809">
        <w:rPr>
          <w:rFonts w:ascii="Times New Roman" w:eastAsia="Times New Roman" w:hAnsi="Times New Roman" w:cs="Times New Roman"/>
          <w:sz w:val="28"/>
          <w:szCs w:val="28"/>
          <w:lang w:eastAsia="uk-UA"/>
        </w:rPr>
        <w:t xml:space="preserve"> (r = –0,52, p &lt; 0,01).</w:t>
      </w:r>
    </w:p>
    <w:p w14:paraId="4BA73F6A" w14:textId="77777777" w:rsidR="009C3809" w:rsidRPr="009C3809" w:rsidRDefault="009C3809" w:rsidP="009C3809">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Чим вищий рівень сприйнятого стресу, тим частіше особа вдається до емоційного реагування та уникнення. Це може свідчити про перевантаження адаптаційних ресурсів: коли ситуація здається неконтрольованою, поведінка зміщується в бік емоційного розрядження або дистанціювання.</w:t>
      </w:r>
    </w:p>
    <w:p w14:paraId="6A38AE41" w14:textId="77777777" w:rsidR="009C3809" w:rsidRPr="009C3809" w:rsidRDefault="009C3809" w:rsidP="009C3809">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Натомість проблемно-орієнтований стиль пов’язаний зі зниженням стресу, оскільки передбачає активні дії, планування та пошук рішень. Таким чином, активна позиція у складних ситуаціях асоціюється з меншим суб’єктивним напруженням.</w:t>
      </w:r>
    </w:p>
    <w:p w14:paraId="6311AEFE" w14:textId="77777777" w:rsidR="009C3809" w:rsidRPr="009C3809" w:rsidRDefault="009C3809" w:rsidP="009C3809">
      <w:pPr>
        <w:spacing w:after="0" w:line="360" w:lineRule="auto"/>
        <w:ind w:firstLine="709"/>
        <w:jc w:val="both"/>
        <w:outlineLvl w:val="1"/>
        <w:rPr>
          <w:rFonts w:ascii="Times New Roman" w:eastAsia="Times New Roman" w:hAnsi="Times New Roman" w:cs="Times New Roman"/>
          <w:b/>
          <w:bCs/>
          <w:sz w:val="28"/>
          <w:szCs w:val="28"/>
          <w:lang w:eastAsia="uk-UA"/>
        </w:rPr>
      </w:pPr>
      <w:r w:rsidRPr="009C3809">
        <w:rPr>
          <w:rFonts w:ascii="Times New Roman" w:eastAsia="Times New Roman" w:hAnsi="Times New Roman" w:cs="Times New Roman"/>
          <w:b/>
          <w:bCs/>
          <w:sz w:val="28"/>
          <w:szCs w:val="28"/>
          <w:lang w:eastAsia="uk-UA"/>
        </w:rPr>
        <w:t xml:space="preserve">3. Взаємозв’язок між життєстійкістю та </w:t>
      </w:r>
      <w:proofErr w:type="spellStart"/>
      <w:r w:rsidRPr="009C3809">
        <w:rPr>
          <w:rFonts w:ascii="Times New Roman" w:eastAsia="Times New Roman" w:hAnsi="Times New Roman" w:cs="Times New Roman"/>
          <w:b/>
          <w:bCs/>
          <w:sz w:val="28"/>
          <w:szCs w:val="28"/>
          <w:lang w:eastAsia="uk-UA"/>
        </w:rPr>
        <w:t>копінг</w:t>
      </w:r>
      <w:proofErr w:type="spellEnd"/>
      <w:r w:rsidRPr="009C3809">
        <w:rPr>
          <w:rFonts w:ascii="Times New Roman" w:eastAsia="Times New Roman" w:hAnsi="Times New Roman" w:cs="Times New Roman"/>
          <w:b/>
          <w:bCs/>
          <w:sz w:val="28"/>
          <w:szCs w:val="28"/>
          <w:lang w:eastAsia="uk-UA"/>
        </w:rPr>
        <w:t>-стратегіями</w:t>
      </w:r>
    </w:p>
    <w:p w14:paraId="387338B1" w14:textId="77777777" w:rsidR="009C3809" w:rsidRPr="009C3809" w:rsidRDefault="009C3809" w:rsidP="009C3809">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 xml:space="preserve">Отримано позитивний кореляційний зв’язок між життєстійкістю та проблемно-орієнтованим </w:t>
      </w:r>
      <w:proofErr w:type="spellStart"/>
      <w:r w:rsidRPr="009C3809">
        <w:rPr>
          <w:rFonts w:ascii="Times New Roman" w:eastAsia="Times New Roman" w:hAnsi="Times New Roman" w:cs="Times New Roman"/>
          <w:sz w:val="28"/>
          <w:szCs w:val="28"/>
          <w:lang w:eastAsia="uk-UA"/>
        </w:rPr>
        <w:t>копінгом</w:t>
      </w:r>
      <w:proofErr w:type="spellEnd"/>
      <w:r w:rsidRPr="009C3809">
        <w:rPr>
          <w:rFonts w:ascii="Times New Roman" w:eastAsia="Times New Roman" w:hAnsi="Times New Roman" w:cs="Times New Roman"/>
          <w:sz w:val="28"/>
          <w:szCs w:val="28"/>
          <w:lang w:eastAsia="uk-UA"/>
        </w:rPr>
        <w:t xml:space="preserve"> (r = 0,64, p &lt; 0,01), а також негативний зв’язок із </w:t>
      </w:r>
      <w:proofErr w:type="spellStart"/>
      <w:r w:rsidRPr="009C3809">
        <w:rPr>
          <w:rFonts w:ascii="Times New Roman" w:eastAsia="Times New Roman" w:hAnsi="Times New Roman" w:cs="Times New Roman"/>
          <w:sz w:val="28"/>
          <w:szCs w:val="28"/>
          <w:lang w:eastAsia="uk-UA"/>
        </w:rPr>
        <w:t>копінгом</w:t>
      </w:r>
      <w:proofErr w:type="spellEnd"/>
      <w:r w:rsidRPr="009C3809">
        <w:rPr>
          <w:rFonts w:ascii="Times New Roman" w:eastAsia="Times New Roman" w:hAnsi="Times New Roman" w:cs="Times New Roman"/>
          <w:sz w:val="28"/>
          <w:szCs w:val="28"/>
          <w:lang w:eastAsia="uk-UA"/>
        </w:rPr>
        <w:t xml:space="preserve"> уникнення (r = –0,51, p &lt; 0,05).</w:t>
      </w:r>
    </w:p>
    <w:p w14:paraId="77C8D8C7" w14:textId="77777777" w:rsidR="009C3809" w:rsidRPr="009C3809" w:rsidRDefault="009C3809" w:rsidP="009C3809">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Особи з високою життєстійкістю частіше обирають активні способи подолання труднощів. Вони сприймають складнощі як завдання, а не як загрозу. Компонент «прийняття ризику» особливо пов’язаний із готовністю діяти в умовах невизначеності.</w:t>
      </w:r>
    </w:p>
    <w:p w14:paraId="6F3146AC" w14:textId="77777777" w:rsidR="009C3809" w:rsidRPr="009C3809" w:rsidRDefault="009C3809" w:rsidP="009C3809">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Натомість низький рівень життєстійкості супроводжується схильністю до уникнення, що може формувати замкнене коло: уникнення → відсутність вирішення → зростання напруги → посилення стресу.</w:t>
      </w:r>
    </w:p>
    <w:p w14:paraId="1F41B53E" w14:textId="77777777" w:rsidR="009C3809" w:rsidRPr="009C3809" w:rsidRDefault="009C3809" w:rsidP="009C3809">
      <w:pPr>
        <w:spacing w:after="0" w:line="360" w:lineRule="auto"/>
        <w:ind w:firstLine="709"/>
        <w:jc w:val="both"/>
        <w:outlineLvl w:val="1"/>
        <w:rPr>
          <w:rFonts w:ascii="Times New Roman" w:eastAsia="Times New Roman" w:hAnsi="Times New Roman" w:cs="Times New Roman"/>
          <w:b/>
          <w:bCs/>
          <w:sz w:val="28"/>
          <w:szCs w:val="28"/>
          <w:lang w:eastAsia="uk-UA"/>
        </w:rPr>
      </w:pPr>
      <w:r w:rsidRPr="009C3809">
        <w:rPr>
          <w:rFonts w:ascii="Times New Roman" w:eastAsia="Times New Roman" w:hAnsi="Times New Roman" w:cs="Times New Roman"/>
          <w:b/>
          <w:bCs/>
          <w:sz w:val="28"/>
          <w:szCs w:val="28"/>
          <w:lang w:eastAsia="uk-UA"/>
        </w:rPr>
        <w:t>4. Взаємозв’язок між соціальною підтримкою та рівнем стресу</w:t>
      </w:r>
    </w:p>
    <w:p w14:paraId="36D2CD9C" w14:textId="77777777" w:rsidR="009C3809" w:rsidRPr="009C3809" w:rsidRDefault="009C3809" w:rsidP="009C3809">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Виявлено негативний кореляційний зв’язок між загальним показником соціальної підтримки та рівнем сприйнятого стресу (r = –0,46, p &lt; 0,05).</w:t>
      </w:r>
    </w:p>
    <w:p w14:paraId="5026BB74" w14:textId="77777777" w:rsidR="009C3809" w:rsidRPr="009C3809" w:rsidRDefault="009C3809" w:rsidP="009C3809">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Найсильніший зв’язок простежується між підтримкою з боку родини та рівнем стресу (r = –0,50).</w:t>
      </w:r>
    </w:p>
    <w:p w14:paraId="7DA40E23" w14:textId="77777777" w:rsidR="009C3809" w:rsidRPr="009C3809" w:rsidRDefault="009C3809" w:rsidP="009C3809">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lastRenderedPageBreak/>
        <w:t>Соціальна підтримка виконує компенсаторну функцію, знижуючи інтенсивність стресових переживань. Усвідомлення того, що є люди, на яких можна покластися, зменшує відчуття ізольованості та безпорадності.</w:t>
      </w:r>
    </w:p>
    <w:p w14:paraId="19BF4ABB" w14:textId="77777777" w:rsidR="009C3809" w:rsidRPr="009C3809" w:rsidRDefault="009C3809" w:rsidP="009C3809">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Проте зв’язок середньої сили свідчить про те, що соціальна підтримка не повністю нівелює вплив стресових факторів, а лише частково пом’якшує їх дію.</w:t>
      </w:r>
    </w:p>
    <w:p w14:paraId="00AE4A82" w14:textId="77777777" w:rsidR="009C3809" w:rsidRPr="009C3809" w:rsidRDefault="009C3809" w:rsidP="009C3809">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Отримані результати дозволяють сформувати цілісну модель психологічної адаптації:</w:t>
      </w:r>
    </w:p>
    <w:p w14:paraId="396D1593" w14:textId="77777777" w:rsidR="009C3809" w:rsidRPr="009C3809" w:rsidRDefault="009C3809" w:rsidP="00357BFB">
      <w:pPr>
        <w:numPr>
          <w:ilvl w:val="0"/>
          <w:numId w:val="42"/>
        </w:numPr>
        <w:spacing w:after="0" w:line="360" w:lineRule="auto"/>
        <w:ind w:left="0"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Життєстійкість є ключовим внутрішнім ресурсом, що знижує сприйнятий стрес.</w:t>
      </w:r>
    </w:p>
    <w:p w14:paraId="28E172A9" w14:textId="77777777" w:rsidR="009C3809" w:rsidRPr="009C3809" w:rsidRDefault="009C3809" w:rsidP="00357BFB">
      <w:pPr>
        <w:numPr>
          <w:ilvl w:val="0"/>
          <w:numId w:val="42"/>
        </w:numPr>
        <w:spacing w:after="0" w:line="360" w:lineRule="auto"/>
        <w:ind w:left="0"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 xml:space="preserve">Проблемно-орієнтований </w:t>
      </w:r>
      <w:proofErr w:type="spellStart"/>
      <w:r w:rsidRPr="009C3809">
        <w:rPr>
          <w:rFonts w:ascii="Times New Roman" w:eastAsia="Times New Roman" w:hAnsi="Times New Roman" w:cs="Times New Roman"/>
          <w:sz w:val="28"/>
          <w:szCs w:val="28"/>
          <w:lang w:eastAsia="uk-UA"/>
        </w:rPr>
        <w:t>копінг</w:t>
      </w:r>
      <w:proofErr w:type="spellEnd"/>
      <w:r w:rsidRPr="009C3809">
        <w:rPr>
          <w:rFonts w:ascii="Times New Roman" w:eastAsia="Times New Roman" w:hAnsi="Times New Roman" w:cs="Times New Roman"/>
          <w:sz w:val="28"/>
          <w:szCs w:val="28"/>
          <w:lang w:eastAsia="uk-UA"/>
        </w:rPr>
        <w:t xml:space="preserve"> пов’язаний із вищою життєстійкістю та нижчим рівнем стресу.</w:t>
      </w:r>
    </w:p>
    <w:p w14:paraId="6BF87C8F" w14:textId="77777777" w:rsidR="009C3809" w:rsidRPr="009C3809" w:rsidRDefault="009C3809" w:rsidP="00357BFB">
      <w:pPr>
        <w:numPr>
          <w:ilvl w:val="0"/>
          <w:numId w:val="42"/>
        </w:numPr>
        <w:spacing w:after="0" w:line="360" w:lineRule="auto"/>
        <w:ind w:left="0"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 xml:space="preserve">Емоційно-орієнтований </w:t>
      </w:r>
      <w:proofErr w:type="spellStart"/>
      <w:r w:rsidRPr="009C3809">
        <w:rPr>
          <w:rFonts w:ascii="Times New Roman" w:eastAsia="Times New Roman" w:hAnsi="Times New Roman" w:cs="Times New Roman"/>
          <w:sz w:val="28"/>
          <w:szCs w:val="28"/>
          <w:lang w:eastAsia="uk-UA"/>
        </w:rPr>
        <w:t>копінг</w:t>
      </w:r>
      <w:proofErr w:type="spellEnd"/>
      <w:r w:rsidRPr="009C3809">
        <w:rPr>
          <w:rFonts w:ascii="Times New Roman" w:eastAsia="Times New Roman" w:hAnsi="Times New Roman" w:cs="Times New Roman"/>
          <w:sz w:val="28"/>
          <w:szCs w:val="28"/>
          <w:lang w:eastAsia="uk-UA"/>
        </w:rPr>
        <w:t xml:space="preserve"> і уникнення асоціюються з підвищеним рівнем стресу.</w:t>
      </w:r>
    </w:p>
    <w:p w14:paraId="36CF5882" w14:textId="77777777" w:rsidR="009C3809" w:rsidRPr="009C3809" w:rsidRDefault="009C3809" w:rsidP="00357BFB">
      <w:pPr>
        <w:numPr>
          <w:ilvl w:val="0"/>
          <w:numId w:val="42"/>
        </w:numPr>
        <w:spacing w:after="0" w:line="360" w:lineRule="auto"/>
        <w:ind w:left="0"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Соціальна підтримка виступає зовнішнім ресурсом, що пом’якшує вплив стресу.</w:t>
      </w:r>
    </w:p>
    <w:p w14:paraId="4B83560E" w14:textId="77777777" w:rsidR="009C3809" w:rsidRPr="009C3809" w:rsidRDefault="009C3809" w:rsidP="009C3809">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Таким чином, адаптація до стресових умов формується через взаємодію трьох компонентів:</w:t>
      </w:r>
    </w:p>
    <w:p w14:paraId="08894755" w14:textId="77777777" w:rsidR="009C3809" w:rsidRPr="009C3809" w:rsidRDefault="009C3809" w:rsidP="00357BFB">
      <w:pPr>
        <w:numPr>
          <w:ilvl w:val="0"/>
          <w:numId w:val="43"/>
        </w:numPr>
        <w:spacing w:after="0" w:line="360" w:lineRule="auto"/>
        <w:ind w:left="0"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когнітивної оцінки (життєстійкість),</w:t>
      </w:r>
    </w:p>
    <w:p w14:paraId="15823F1B" w14:textId="77777777" w:rsidR="009C3809" w:rsidRPr="009C3809" w:rsidRDefault="009C3809" w:rsidP="00357BFB">
      <w:pPr>
        <w:numPr>
          <w:ilvl w:val="0"/>
          <w:numId w:val="43"/>
        </w:numPr>
        <w:spacing w:after="0" w:line="360" w:lineRule="auto"/>
        <w:ind w:left="0"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поведінкової стратегії (</w:t>
      </w:r>
      <w:proofErr w:type="spellStart"/>
      <w:r w:rsidRPr="009C3809">
        <w:rPr>
          <w:rFonts w:ascii="Times New Roman" w:eastAsia="Times New Roman" w:hAnsi="Times New Roman" w:cs="Times New Roman"/>
          <w:sz w:val="28"/>
          <w:szCs w:val="28"/>
          <w:lang w:eastAsia="uk-UA"/>
        </w:rPr>
        <w:t>копінг</w:t>
      </w:r>
      <w:proofErr w:type="spellEnd"/>
      <w:r w:rsidRPr="009C3809">
        <w:rPr>
          <w:rFonts w:ascii="Times New Roman" w:eastAsia="Times New Roman" w:hAnsi="Times New Roman" w:cs="Times New Roman"/>
          <w:sz w:val="28"/>
          <w:szCs w:val="28"/>
          <w:lang w:eastAsia="uk-UA"/>
        </w:rPr>
        <w:t>),</w:t>
      </w:r>
    </w:p>
    <w:p w14:paraId="40BB9D44" w14:textId="77777777" w:rsidR="009C3809" w:rsidRPr="009C3809" w:rsidRDefault="009C3809" w:rsidP="00357BFB">
      <w:pPr>
        <w:numPr>
          <w:ilvl w:val="0"/>
          <w:numId w:val="43"/>
        </w:numPr>
        <w:spacing w:after="0" w:line="360" w:lineRule="auto"/>
        <w:ind w:left="0"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соціального ресурсу (підтримка).</w:t>
      </w:r>
    </w:p>
    <w:p w14:paraId="788D04DA" w14:textId="77777777" w:rsidR="009C3809" w:rsidRPr="009C3809" w:rsidRDefault="009C3809" w:rsidP="009C3809">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 xml:space="preserve">Виявлені зв’язки мають статистичну значущість і підтверджують гіпотезу про взаємозалежність </w:t>
      </w:r>
      <w:proofErr w:type="spellStart"/>
      <w:r w:rsidRPr="009C3809">
        <w:rPr>
          <w:rFonts w:ascii="Times New Roman" w:eastAsia="Times New Roman" w:hAnsi="Times New Roman" w:cs="Times New Roman"/>
          <w:sz w:val="28"/>
          <w:szCs w:val="28"/>
          <w:lang w:eastAsia="uk-UA"/>
        </w:rPr>
        <w:t>копінг</w:t>
      </w:r>
      <w:proofErr w:type="spellEnd"/>
      <w:r w:rsidRPr="009C3809">
        <w:rPr>
          <w:rFonts w:ascii="Times New Roman" w:eastAsia="Times New Roman" w:hAnsi="Times New Roman" w:cs="Times New Roman"/>
          <w:sz w:val="28"/>
          <w:szCs w:val="28"/>
          <w:lang w:eastAsia="uk-UA"/>
        </w:rPr>
        <w:t>-стратегій та ресурсів психологічної стійкості.</w:t>
      </w:r>
    </w:p>
    <w:p w14:paraId="383DAD1D" w14:textId="77777777" w:rsidR="009C3809" w:rsidRPr="009C3809" w:rsidRDefault="009C3809" w:rsidP="00357BFB">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 xml:space="preserve">У групі дівчат виявлено низку статистично значущих взаємозв’язків між рівнем сприйнятого стресу, </w:t>
      </w:r>
      <w:proofErr w:type="spellStart"/>
      <w:r w:rsidRPr="009C3809">
        <w:rPr>
          <w:rFonts w:ascii="Times New Roman" w:eastAsia="Times New Roman" w:hAnsi="Times New Roman" w:cs="Times New Roman"/>
          <w:sz w:val="28"/>
          <w:szCs w:val="28"/>
          <w:lang w:eastAsia="uk-UA"/>
        </w:rPr>
        <w:t>копінг</w:t>
      </w:r>
      <w:proofErr w:type="spellEnd"/>
      <w:r w:rsidRPr="009C3809">
        <w:rPr>
          <w:rFonts w:ascii="Times New Roman" w:eastAsia="Times New Roman" w:hAnsi="Times New Roman" w:cs="Times New Roman"/>
          <w:sz w:val="28"/>
          <w:szCs w:val="28"/>
          <w:lang w:eastAsia="uk-UA"/>
        </w:rPr>
        <w:t>-стратегіями та психологічними ресурсами.</w:t>
      </w:r>
    </w:p>
    <w:p w14:paraId="31270B27" w14:textId="77777777" w:rsidR="009C3809" w:rsidRPr="009C3809" w:rsidRDefault="009C3809" w:rsidP="00357BFB">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Зокрема, встановлено:</w:t>
      </w:r>
    </w:p>
    <w:p w14:paraId="41E393EF" w14:textId="77777777" w:rsidR="009C3809" w:rsidRPr="009C3809" w:rsidRDefault="009C3809" w:rsidP="00357BFB">
      <w:pPr>
        <w:numPr>
          <w:ilvl w:val="0"/>
          <w:numId w:val="44"/>
        </w:numPr>
        <w:spacing w:after="0" w:line="360" w:lineRule="auto"/>
        <w:ind w:left="0"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негативний зв’язок між життєстійкістю та рівнем сприйнятого стресу (r ≈ –0,50; p &lt; 0,01), що свідчить: чим вищий рівень внутрішньої стійкості, тим нижчим є суб’єктивне переживання стресу;</w:t>
      </w:r>
    </w:p>
    <w:p w14:paraId="52AF1D93" w14:textId="77777777" w:rsidR="009C3809" w:rsidRPr="009C3809" w:rsidRDefault="009C3809" w:rsidP="00357BFB">
      <w:pPr>
        <w:numPr>
          <w:ilvl w:val="0"/>
          <w:numId w:val="44"/>
        </w:numPr>
        <w:spacing w:after="0" w:line="360" w:lineRule="auto"/>
        <w:ind w:left="0"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lastRenderedPageBreak/>
        <w:t>позитивний зв’язок між рівнем стресу та емоційно-орієнтованими стратегіями (r ≈ 0,40; p &lt; 0,05);</w:t>
      </w:r>
    </w:p>
    <w:p w14:paraId="230E83DE" w14:textId="77777777" w:rsidR="009C3809" w:rsidRPr="009C3809" w:rsidRDefault="009C3809" w:rsidP="00357BFB">
      <w:pPr>
        <w:numPr>
          <w:ilvl w:val="0"/>
          <w:numId w:val="44"/>
        </w:numPr>
        <w:spacing w:after="0" w:line="360" w:lineRule="auto"/>
        <w:ind w:left="0"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позитивний зв’язок між рівнем стресу та стратегіями уникнення (r ≈ 0,45; p &lt; 0,01);</w:t>
      </w:r>
    </w:p>
    <w:p w14:paraId="7EE5B1F6" w14:textId="77777777" w:rsidR="009C3809" w:rsidRPr="009C3809" w:rsidRDefault="009C3809" w:rsidP="00357BFB">
      <w:pPr>
        <w:numPr>
          <w:ilvl w:val="0"/>
          <w:numId w:val="44"/>
        </w:numPr>
        <w:spacing w:after="0" w:line="360" w:lineRule="auto"/>
        <w:ind w:left="0"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 xml:space="preserve">позитивний зв’язок між соціальною підтримкою та емоційно-орієнтованим </w:t>
      </w:r>
      <w:proofErr w:type="spellStart"/>
      <w:r w:rsidRPr="009C3809">
        <w:rPr>
          <w:rFonts w:ascii="Times New Roman" w:eastAsia="Times New Roman" w:hAnsi="Times New Roman" w:cs="Times New Roman"/>
          <w:sz w:val="28"/>
          <w:szCs w:val="28"/>
          <w:lang w:eastAsia="uk-UA"/>
        </w:rPr>
        <w:t>копінгом</w:t>
      </w:r>
      <w:proofErr w:type="spellEnd"/>
      <w:r w:rsidRPr="009C3809">
        <w:rPr>
          <w:rFonts w:ascii="Times New Roman" w:eastAsia="Times New Roman" w:hAnsi="Times New Roman" w:cs="Times New Roman"/>
          <w:sz w:val="28"/>
          <w:szCs w:val="28"/>
          <w:lang w:eastAsia="uk-UA"/>
        </w:rPr>
        <w:t xml:space="preserve"> (r ≈ 0,42; p &lt; 0,05).</w:t>
      </w:r>
    </w:p>
    <w:p w14:paraId="4CE93429" w14:textId="77777777" w:rsidR="009C3809" w:rsidRPr="009C3809" w:rsidRDefault="009C3809" w:rsidP="00357BFB">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 xml:space="preserve">Отримані результати свідчать, що у дівчат підвищення рівня стресу супроводжується посиленням емоційної реактивності та схильністю до уникнення. Водночас соціальна підтримка виступає важливим компенсаторним ресурсом, який дозволяє знижувати інтенсивність негативних переживань. Для дівчат характерною є більш виражена залежність </w:t>
      </w:r>
      <w:proofErr w:type="spellStart"/>
      <w:r w:rsidRPr="009C3809">
        <w:rPr>
          <w:rFonts w:ascii="Times New Roman" w:eastAsia="Times New Roman" w:hAnsi="Times New Roman" w:cs="Times New Roman"/>
          <w:sz w:val="28"/>
          <w:szCs w:val="28"/>
          <w:lang w:eastAsia="uk-UA"/>
        </w:rPr>
        <w:t>копінг</w:t>
      </w:r>
      <w:proofErr w:type="spellEnd"/>
      <w:r w:rsidRPr="009C3809">
        <w:rPr>
          <w:rFonts w:ascii="Times New Roman" w:eastAsia="Times New Roman" w:hAnsi="Times New Roman" w:cs="Times New Roman"/>
          <w:sz w:val="28"/>
          <w:szCs w:val="28"/>
          <w:lang w:eastAsia="uk-UA"/>
        </w:rPr>
        <w:t>-поведінки від емоційного стану та міжособистісної взаємодії.</w:t>
      </w:r>
    </w:p>
    <w:p w14:paraId="2982E43C" w14:textId="77777777" w:rsidR="009C3809" w:rsidRPr="009C3809" w:rsidRDefault="009C3809" w:rsidP="00357BFB">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Таким чином, у жіночій підгрупі простежується модель, де психологічна адаптація значною мірою опосередковується рівнем емоційної регуляції та наявністю підтримки з боку соціального оточення.</w:t>
      </w:r>
    </w:p>
    <w:p w14:paraId="59C8CD53" w14:textId="77777777" w:rsidR="009C3809" w:rsidRPr="009C3809" w:rsidRDefault="009C3809" w:rsidP="00357BFB">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У групі юнаків виявлено дещо іншу структуру взаємозв’язків.</w:t>
      </w:r>
    </w:p>
    <w:p w14:paraId="0779E191" w14:textId="77777777" w:rsidR="009C3809" w:rsidRPr="009C3809" w:rsidRDefault="009C3809" w:rsidP="00357BFB">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Було встановлено:</w:t>
      </w:r>
    </w:p>
    <w:p w14:paraId="69CF3E2E" w14:textId="77777777" w:rsidR="009C3809" w:rsidRPr="009C3809" w:rsidRDefault="009C3809" w:rsidP="00357BFB">
      <w:pPr>
        <w:numPr>
          <w:ilvl w:val="0"/>
          <w:numId w:val="45"/>
        </w:numPr>
        <w:spacing w:after="0" w:line="360" w:lineRule="auto"/>
        <w:ind w:left="0"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виражений негативний зв’язок між життєстійкістю та рівнем сприйнятого стресу (r ≈ –0,55; p &lt; 0,01);</w:t>
      </w:r>
    </w:p>
    <w:p w14:paraId="4E9167FE" w14:textId="77777777" w:rsidR="009C3809" w:rsidRPr="009C3809" w:rsidRDefault="009C3809" w:rsidP="00357BFB">
      <w:pPr>
        <w:numPr>
          <w:ilvl w:val="0"/>
          <w:numId w:val="45"/>
        </w:numPr>
        <w:spacing w:after="0" w:line="360" w:lineRule="auto"/>
        <w:ind w:left="0"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 xml:space="preserve">позитивний зв’язок між життєстійкістю та проблемно-орієнтованим </w:t>
      </w:r>
      <w:proofErr w:type="spellStart"/>
      <w:r w:rsidRPr="009C3809">
        <w:rPr>
          <w:rFonts w:ascii="Times New Roman" w:eastAsia="Times New Roman" w:hAnsi="Times New Roman" w:cs="Times New Roman"/>
          <w:sz w:val="28"/>
          <w:szCs w:val="28"/>
          <w:lang w:eastAsia="uk-UA"/>
        </w:rPr>
        <w:t>копінгом</w:t>
      </w:r>
      <w:proofErr w:type="spellEnd"/>
      <w:r w:rsidRPr="009C3809">
        <w:rPr>
          <w:rFonts w:ascii="Times New Roman" w:eastAsia="Times New Roman" w:hAnsi="Times New Roman" w:cs="Times New Roman"/>
          <w:sz w:val="28"/>
          <w:szCs w:val="28"/>
          <w:lang w:eastAsia="uk-UA"/>
        </w:rPr>
        <w:t xml:space="preserve"> (r ≈ 0,48; p &lt; 0,01);</w:t>
      </w:r>
    </w:p>
    <w:p w14:paraId="3B4F49B9" w14:textId="77777777" w:rsidR="009C3809" w:rsidRPr="009C3809" w:rsidRDefault="009C3809" w:rsidP="00357BFB">
      <w:pPr>
        <w:numPr>
          <w:ilvl w:val="0"/>
          <w:numId w:val="45"/>
        </w:numPr>
        <w:spacing w:after="0" w:line="360" w:lineRule="auto"/>
        <w:ind w:left="0"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помірний негативний зв’язок між проблемно-орієнтованими стратегіями та рівнем стресу (r ≈ –0,35; p &lt; 0,05);</w:t>
      </w:r>
    </w:p>
    <w:p w14:paraId="6BCC1EDD" w14:textId="77777777" w:rsidR="009C3809" w:rsidRPr="009C3809" w:rsidRDefault="009C3809" w:rsidP="00357BFB">
      <w:pPr>
        <w:numPr>
          <w:ilvl w:val="0"/>
          <w:numId w:val="45"/>
        </w:numPr>
        <w:spacing w:after="0" w:line="360" w:lineRule="auto"/>
        <w:ind w:left="0"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позитивний зв’язок між стратегіями уникнення та рівнем стресу (r ≈ 0,38; p &lt; 0,05).</w:t>
      </w:r>
    </w:p>
    <w:p w14:paraId="10C8EA44" w14:textId="77777777" w:rsidR="009C3809" w:rsidRPr="009C3809" w:rsidRDefault="009C3809" w:rsidP="00357BFB">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Ці результати свідчать, що у юнаків ключовим чинником ефективного подолання стресу виступає життєстійкість як інтегральна особистісна характеристика. Вища життєстійкість пов’язана з активним, раціонально орієнтованим подоланням труднощів і нижчим рівнем суб’єктивного стресу.</w:t>
      </w:r>
    </w:p>
    <w:p w14:paraId="06CFEE6D" w14:textId="77777777" w:rsidR="009C3809" w:rsidRPr="009C3809" w:rsidRDefault="009C3809" w:rsidP="00357BFB">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lastRenderedPageBreak/>
        <w:t>На відміну від дівчат, у юнаків соціальна підтримка має менш виражений прямий зв’язок із рівнем стресу, що може пояснюватися більшою орієнтацією на автономність і самостійне вирішення проблем.</w:t>
      </w:r>
    </w:p>
    <w:p w14:paraId="2EC520E1" w14:textId="77777777" w:rsidR="009C3809" w:rsidRPr="009C3809" w:rsidRDefault="009C3809" w:rsidP="00357BFB">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Отже, кореляційний аналіз засвідчив, що:</w:t>
      </w:r>
    </w:p>
    <w:p w14:paraId="5B8B26B6" w14:textId="77777777" w:rsidR="009C3809" w:rsidRPr="009C3809" w:rsidRDefault="009C3809" w:rsidP="00357BFB">
      <w:pPr>
        <w:numPr>
          <w:ilvl w:val="0"/>
          <w:numId w:val="46"/>
        </w:numPr>
        <w:spacing w:after="0" w:line="360" w:lineRule="auto"/>
        <w:ind w:left="0"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у дівчат структура взаємозв’язків більш емоційно детермінована, а соціальна підтримка відіграє значущу роль у регуляції стресу;</w:t>
      </w:r>
    </w:p>
    <w:p w14:paraId="0458FF32" w14:textId="74222C70" w:rsidR="009C3809" w:rsidRPr="009C3809" w:rsidRDefault="009C3809" w:rsidP="00357BFB">
      <w:pPr>
        <w:numPr>
          <w:ilvl w:val="0"/>
          <w:numId w:val="46"/>
        </w:numPr>
        <w:spacing w:after="0" w:line="360" w:lineRule="auto"/>
        <w:ind w:left="0"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 xml:space="preserve">у юнаків провідним механізмом подолання стресу є внутрішні ресурси </w:t>
      </w:r>
      <w:r w:rsidR="00722F24">
        <w:rPr>
          <w:rFonts w:ascii="Times New Roman" w:eastAsia="Times New Roman" w:hAnsi="Times New Roman" w:cs="Times New Roman"/>
          <w:sz w:val="28"/>
          <w:szCs w:val="28"/>
          <w:lang w:eastAsia="uk-UA"/>
        </w:rPr>
        <w:t>–</w:t>
      </w:r>
      <w:r w:rsidRPr="009C3809">
        <w:rPr>
          <w:rFonts w:ascii="Times New Roman" w:eastAsia="Times New Roman" w:hAnsi="Times New Roman" w:cs="Times New Roman"/>
          <w:sz w:val="28"/>
          <w:szCs w:val="28"/>
          <w:lang w:eastAsia="uk-UA"/>
        </w:rPr>
        <w:t xml:space="preserve"> життєстійкість і проблемно-орієнтований </w:t>
      </w:r>
      <w:proofErr w:type="spellStart"/>
      <w:r w:rsidRPr="009C3809">
        <w:rPr>
          <w:rFonts w:ascii="Times New Roman" w:eastAsia="Times New Roman" w:hAnsi="Times New Roman" w:cs="Times New Roman"/>
          <w:sz w:val="28"/>
          <w:szCs w:val="28"/>
          <w:lang w:eastAsia="uk-UA"/>
        </w:rPr>
        <w:t>копінг</w:t>
      </w:r>
      <w:proofErr w:type="spellEnd"/>
      <w:r w:rsidRPr="009C3809">
        <w:rPr>
          <w:rFonts w:ascii="Times New Roman" w:eastAsia="Times New Roman" w:hAnsi="Times New Roman" w:cs="Times New Roman"/>
          <w:sz w:val="28"/>
          <w:szCs w:val="28"/>
          <w:lang w:eastAsia="uk-UA"/>
        </w:rPr>
        <w:t>;</w:t>
      </w:r>
    </w:p>
    <w:p w14:paraId="6542C3EE" w14:textId="77777777" w:rsidR="009C3809" w:rsidRPr="009C3809" w:rsidRDefault="009C3809" w:rsidP="00357BFB">
      <w:pPr>
        <w:numPr>
          <w:ilvl w:val="0"/>
          <w:numId w:val="46"/>
        </w:numPr>
        <w:spacing w:after="0" w:line="360" w:lineRule="auto"/>
        <w:ind w:left="0"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для обох груп стратегії уникнення пов’язані з вищим рівнем сприйнятого стресу, що підтверджує їх нижчу адаптивність у довготривалій перспективі.</w:t>
      </w:r>
    </w:p>
    <w:p w14:paraId="4D636617" w14:textId="77777777" w:rsidR="009C3809" w:rsidRPr="009C3809" w:rsidRDefault="009C3809" w:rsidP="00357BFB">
      <w:pPr>
        <w:spacing w:after="0" w:line="360" w:lineRule="auto"/>
        <w:ind w:firstLine="709"/>
        <w:jc w:val="both"/>
        <w:rPr>
          <w:rFonts w:ascii="Times New Roman" w:eastAsia="Times New Roman" w:hAnsi="Times New Roman" w:cs="Times New Roman"/>
          <w:sz w:val="28"/>
          <w:szCs w:val="28"/>
          <w:lang w:eastAsia="uk-UA"/>
        </w:rPr>
      </w:pPr>
      <w:r w:rsidRPr="009C3809">
        <w:rPr>
          <w:rFonts w:ascii="Times New Roman" w:eastAsia="Times New Roman" w:hAnsi="Times New Roman" w:cs="Times New Roman"/>
          <w:sz w:val="28"/>
          <w:szCs w:val="28"/>
          <w:lang w:eastAsia="uk-UA"/>
        </w:rPr>
        <w:t xml:space="preserve">Таким чином, отримані дані підтверджують, що гендерні відмінності у </w:t>
      </w:r>
      <w:proofErr w:type="spellStart"/>
      <w:r w:rsidRPr="009C3809">
        <w:rPr>
          <w:rFonts w:ascii="Times New Roman" w:eastAsia="Times New Roman" w:hAnsi="Times New Roman" w:cs="Times New Roman"/>
          <w:sz w:val="28"/>
          <w:szCs w:val="28"/>
          <w:lang w:eastAsia="uk-UA"/>
        </w:rPr>
        <w:t>копінг</w:t>
      </w:r>
      <w:proofErr w:type="spellEnd"/>
      <w:r w:rsidRPr="009C3809">
        <w:rPr>
          <w:rFonts w:ascii="Times New Roman" w:eastAsia="Times New Roman" w:hAnsi="Times New Roman" w:cs="Times New Roman"/>
          <w:sz w:val="28"/>
          <w:szCs w:val="28"/>
          <w:lang w:eastAsia="uk-UA"/>
        </w:rPr>
        <w:t>-поведінці проявляються не лише у частоті використання стратегій, але й у структурі взаємозв’язків між психологічними ресурсами та рівнем стресу.</w:t>
      </w:r>
    </w:p>
    <w:p w14:paraId="3B45903D" w14:textId="14ACD6A7" w:rsidR="00357BFB" w:rsidRDefault="00357BFB" w:rsidP="00357BFB">
      <w:pPr>
        <w:pStyle w:val="a3"/>
        <w:spacing w:before="0" w:beforeAutospacing="0" w:after="0" w:afterAutospacing="0" w:line="360" w:lineRule="auto"/>
        <w:ind w:firstLine="709"/>
        <w:jc w:val="both"/>
        <w:rPr>
          <w:sz w:val="28"/>
          <w:szCs w:val="28"/>
        </w:rPr>
      </w:pPr>
    </w:p>
    <w:p w14:paraId="48676F49" w14:textId="77777777" w:rsidR="0073752E" w:rsidRPr="0073752E" w:rsidRDefault="0073752E" w:rsidP="00357BFB">
      <w:pPr>
        <w:spacing w:after="0" w:line="360" w:lineRule="auto"/>
        <w:ind w:firstLine="709"/>
        <w:jc w:val="both"/>
        <w:outlineLvl w:val="1"/>
        <w:rPr>
          <w:rFonts w:ascii="Times New Roman" w:eastAsia="Times New Roman" w:hAnsi="Times New Roman" w:cs="Times New Roman"/>
          <w:b/>
          <w:bCs/>
          <w:sz w:val="28"/>
          <w:szCs w:val="28"/>
          <w:lang w:eastAsia="uk-UA"/>
        </w:rPr>
      </w:pPr>
      <w:r w:rsidRPr="0073752E">
        <w:rPr>
          <w:rFonts w:ascii="Times New Roman" w:eastAsia="Times New Roman" w:hAnsi="Times New Roman" w:cs="Times New Roman"/>
          <w:b/>
          <w:bCs/>
          <w:sz w:val="28"/>
          <w:szCs w:val="28"/>
          <w:lang w:eastAsia="uk-UA"/>
        </w:rPr>
        <w:t>Висновки до розділу 2</w:t>
      </w:r>
    </w:p>
    <w:p w14:paraId="43251C3C" w14:textId="77777777" w:rsidR="0073752E" w:rsidRPr="0073752E" w:rsidRDefault="0073752E" w:rsidP="00357BFB">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 xml:space="preserve">У другому розділі було здійснено емпіричне дослідження особливостей </w:t>
      </w:r>
      <w:proofErr w:type="spellStart"/>
      <w:r w:rsidRPr="0073752E">
        <w:rPr>
          <w:rFonts w:ascii="Times New Roman" w:eastAsia="Times New Roman" w:hAnsi="Times New Roman" w:cs="Times New Roman"/>
          <w:sz w:val="28"/>
          <w:szCs w:val="28"/>
          <w:lang w:eastAsia="uk-UA"/>
        </w:rPr>
        <w:t>копінг</w:t>
      </w:r>
      <w:proofErr w:type="spellEnd"/>
      <w:r w:rsidRPr="0073752E">
        <w:rPr>
          <w:rFonts w:ascii="Times New Roman" w:eastAsia="Times New Roman" w:hAnsi="Times New Roman" w:cs="Times New Roman"/>
          <w:sz w:val="28"/>
          <w:szCs w:val="28"/>
          <w:lang w:eastAsia="uk-UA"/>
        </w:rPr>
        <w:t>-стратегій юнаків і дівчат, а також проаналізовано їх взаємозв’язок із рівнем сприйнятого стресу, життєстійкістю та соціальною підтримкою.</w:t>
      </w:r>
    </w:p>
    <w:p w14:paraId="01B9060A" w14:textId="77777777" w:rsidR="0073752E" w:rsidRPr="0073752E" w:rsidRDefault="0073752E" w:rsidP="00357BFB">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 xml:space="preserve">Дослідження проводилося на вибірці з 50 студентів юнацького віку (18–22 роки), серед яких 25 юнаків і 25 дівчат. Для реалізації поставленої мети було використано чотири </w:t>
      </w:r>
      <w:proofErr w:type="spellStart"/>
      <w:r w:rsidRPr="0073752E">
        <w:rPr>
          <w:rFonts w:ascii="Times New Roman" w:eastAsia="Times New Roman" w:hAnsi="Times New Roman" w:cs="Times New Roman"/>
          <w:sz w:val="28"/>
          <w:szCs w:val="28"/>
          <w:lang w:eastAsia="uk-UA"/>
        </w:rPr>
        <w:t>психодіагностичні</w:t>
      </w:r>
      <w:proofErr w:type="spellEnd"/>
      <w:r w:rsidRPr="0073752E">
        <w:rPr>
          <w:rFonts w:ascii="Times New Roman" w:eastAsia="Times New Roman" w:hAnsi="Times New Roman" w:cs="Times New Roman"/>
          <w:sz w:val="28"/>
          <w:szCs w:val="28"/>
          <w:lang w:eastAsia="uk-UA"/>
        </w:rPr>
        <w:t xml:space="preserve"> методики: опитувальник </w:t>
      </w:r>
      <w:proofErr w:type="spellStart"/>
      <w:r w:rsidRPr="0073752E">
        <w:rPr>
          <w:rFonts w:ascii="Times New Roman" w:eastAsia="Times New Roman" w:hAnsi="Times New Roman" w:cs="Times New Roman"/>
          <w:sz w:val="28"/>
          <w:szCs w:val="28"/>
          <w:lang w:eastAsia="uk-UA"/>
        </w:rPr>
        <w:t>копінг</w:t>
      </w:r>
      <w:proofErr w:type="spellEnd"/>
      <w:r w:rsidRPr="0073752E">
        <w:rPr>
          <w:rFonts w:ascii="Times New Roman" w:eastAsia="Times New Roman" w:hAnsi="Times New Roman" w:cs="Times New Roman"/>
          <w:sz w:val="28"/>
          <w:szCs w:val="28"/>
          <w:lang w:eastAsia="uk-UA"/>
        </w:rPr>
        <w:t xml:space="preserve">-стратегій (COPE), Шкалу сприйнятого стресу (PSS-10), Тест життєстійкості (S. </w:t>
      </w:r>
      <w:proofErr w:type="spellStart"/>
      <w:r w:rsidRPr="0073752E">
        <w:rPr>
          <w:rFonts w:ascii="Times New Roman" w:eastAsia="Times New Roman" w:hAnsi="Times New Roman" w:cs="Times New Roman"/>
          <w:sz w:val="28"/>
          <w:szCs w:val="28"/>
          <w:lang w:eastAsia="uk-UA"/>
        </w:rPr>
        <w:t>Maddi</w:t>
      </w:r>
      <w:proofErr w:type="spellEnd"/>
      <w:r w:rsidRPr="0073752E">
        <w:rPr>
          <w:rFonts w:ascii="Times New Roman" w:eastAsia="Times New Roman" w:hAnsi="Times New Roman" w:cs="Times New Roman"/>
          <w:sz w:val="28"/>
          <w:szCs w:val="28"/>
          <w:lang w:eastAsia="uk-UA"/>
        </w:rPr>
        <w:t>) та Шкалу багатовимірної сприйнятої соціальної підтримки (MSPSS).</w:t>
      </w:r>
    </w:p>
    <w:p w14:paraId="322951C0" w14:textId="77777777" w:rsidR="0073752E" w:rsidRPr="0073752E" w:rsidRDefault="0073752E" w:rsidP="00357BFB">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 xml:space="preserve">Аналіз результатів за опитувальником </w:t>
      </w:r>
      <w:proofErr w:type="spellStart"/>
      <w:r w:rsidRPr="0073752E">
        <w:rPr>
          <w:rFonts w:ascii="Times New Roman" w:eastAsia="Times New Roman" w:hAnsi="Times New Roman" w:cs="Times New Roman"/>
          <w:sz w:val="28"/>
          <w:szCs w:val="28"/>
          <w:lang w:eastAsia="uk-UA"/>
        </w:rPr>
        <w:t>копінг</w:t>
      </w:r>
      <w:proofErr w:type="spellEnd"/>
      <w:r w:rsidRPr="0073752E">
        <w:rPr>
          <w:rFonts w:ascii="Times New Roman" w:eastAsia="Times New Roman" w:hAnsi="Times New Roman" w:cs="Times New Roman"/>
          <w:sz w:val="28"/>
          <w:szCs w:val="28"/>
          <w:lang w:eastAsia="uk-UA"/>
        </w:rPr>
        <w:t xml:space="preserve">-стратегій засвідчив, що в цілому в досліджуваній вибірці переважають проблемно-орієнтовані способи подолання труднощів. Юнаки частіше демонструють активний </w:t>
      </w:r>
      <w:proofErr w:type="spellStart"/>
      <w:r w:rsidRPr="0073752E">
        <w:rPr>
          <w:rFonts w:ascii="Times New Roman" w:eastAsia="Times New Roman" w:hAnsi="Times New Roman" w:cs="Times New Roman"/>
          <w:sz w:val="28"/>
          <w:szCs w:val="28"/>
          <w:lang w:eastAsia="uk-UA"/>
        </w:rPr>
        <w:t>копінг</w:t>
      </w:r>
      <w:proofErr w:type="spellEnd"/>
      <w:r w:rsidRPr="0073752E">
        <w:rPr>
          <w:rFonts w:ascii="Times New Roman" w:eastAsia="Times New Roman" w:hAnsi="Times New Roman" w:cs="Times New Roman"/>
          <w:sz w:val="28"/>
          <w:szCs w:val="28"/>
          <w:lang w:eastAsia="uk-UA"/>
        </w:rPr>
        <w:t xml:space="preserve"> і планування як стратегії реагування на стресові ситуації. Дівчата, у свою чергу, частіше використовують емоційно-орієнтовані стратегії та звертаються по соціальну підтримку. Стратегії уникнення виявилися більш характерними для </w:t>
      </w:r>
      <w:r w:rsidRPr="0073752E">
        <w:rPr>
          <w:rFonts w:ascii="Times New Roman" w:eastAsia="Times New Roman" w:hAnsi="Times New Roman" w:cs="Times New Roman"/>
          <w:sz w:val="28"/>
          <w:szCs w:val="28"/>
          <w:lang w:eastAsia="uk-UA"/>
        </w:rPr>
        <w:lastRenderedPageBreak/>
        <w:t>респондентів із вищими показниками сприйнятого стресу, що свідчить про їх зв’язок із недостатньою ефективністю психологічної адаптації.</w:t>
      </w:r>
    </w:p>
    <w:p w14:paraId="7631FB5B" w14:textId="77777777" w:rsidR="0073752E" w:rsidRPr="0073752E" w:rsidRDefault="0073752E" w:rsidP="00357BFB">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Результати за Шкалою сприйнятого стресу (PSS-10) показали, що більшість студентів мають середній рівень суб’єктивного переживання стресу. При цьому дівчата продемонстрували дещо вищі показники сприйнятого стресу порівняно з юнаками. Це може свідчити про більш виражену емоційну реактивність та глибше переживання життєвих труднощів у жіночої частини вибірки.</w:t>
      </w:r>
    </w:p>
    <w:p w14:paraId="7684C346" w14:textId="77777777" w:rsidR="0073752E" w:rsidRPr="0073752E" w:rsidRDefault="0073752E" w:rsidP="00357BFB">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 xml:space="preserve">Аналіз даних тесту життєстійкості показав, що у вибірці переважає середній рівень психологічної стійкості. Юнаки продемонстрували вищі показники за компонентами «контроль» та «виклик», що може зумовлювати їх більшу орієнтацію на активні форми подолання труднощів. Водночас дівчата продемонстрували достатній рівень </w:t>
      </w:r>
      <w:proofErr w:type="spellStart"/>
      <w:r w:rsidRPr="0073752E">
        <w:rPr>
          <w:rFonts w:ascii="Times New Roman" w:eastAsia="Times New Roman" w:hAnsi="Times New Roman" w:cs="Times New Roman"/>
          <w:sz w:val="28"/>
          <w:szCs w:val="28"/>
          <w:lang w:eastAsia="uk-UA"/>
        </w:rPr>
        <w:t>залученості</w:t>
      </w:r>
      <w:proofErr w:type="spellEnd"/>
      <w:r w:rsidRPr="0073752E">
        <w:rPr>
          <w:rFonts w:ascii="Times New Roman" w:eastAsia="Times New Roman" w:hAnsi="Times New Roman" w:cs="Times New Roman"/>
          <w:sz w:val="28"/>
          <w:szCs w:val="28"/>
          <w:lang w:eastAsia="uk-UA"/>
        </w:rPr>
        <w:t>, що свідчить про їх готовність емоційно включатися у значущі життєві події.</w:t>
      </w:r>
    </w:p>
    <w:p w14:paraId="5E443FF3" w14:textId="77777777" w:rsidR="0073752E" w:rsidRPr="0073752E" w:rsidRDefault="0073752E" w:rsidP="00357BFB">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Результати дослідження соціальної підтримки (MSPSS) засвідчили високий або середній рівень сприйнятої підтримки у більшості респондентів. Дівчата частіше відзначали високу підтримку з боку друзів і значущих осіб, тоді як юнаки частіше оцінювали як достатню підтримку з боку сім’ї. Це підтверджує важливість соціального середовища як ресурсу подолання стресу в юнацькому віці.</w:t>
      </w:r>
    </w:p>
    <w:p w14:paraId="7B56404A" w14:textId="77777777" w:rsidR="0073752E" w:rsidRPr="0073752E" w:rsidRDefault="0073752E" w:rsidP="00357BFB">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 xml:space="preserve">Кореляційний аналіз дозволив встановити статистично значущі взаємозв’язки між досліджуваними змінними. Виявлено негативний зв’язок між рівнем життєстійкості та сприйнятим стресом, що свідчить про захисну функцію психологічної стійкості. Також зафіксовано позитивний зв’язок між життєстійкістю та проблемно-орієнтованим </w:t>
      </w:r>
      <w:proofErr w:type="spellStart"/>
      <w:r w:rsidRPr="0073752E">
        <w:rPr>
          <w:rFonts w:ascii="Times New Roman" w:eastAsia="Times New Roman" w:hAnsi="Times New Roman" w:cs="Times New Roman"/>
          <w:sz w:val="28"/>
          <w:szCs w:val="28"/>
          <w:lang w:eastAsia="uk-UA"/>
        </w:rPr>
        <w:t>копінгом</w:t>
      </w:r>
      <w:proofErr w:type="spellEnd"/>
      <w:r w:rsidRPr="0073752E">
        <w:rPr>
          <w:rFonts w:ascii="Times New Roman" w:eastAsia="Times New Roman" w:hAnsi="Times New Roman" w:cs="Times New Roman"/>
          <w:sz w:val="28"/>
          <w:szCs w:val="28"/>
          <w:lang w:eastAsia="uk-UA"/>
        </w:rPr>
        <w:t>, що підтверджує роль внутрішніх ресурсів у виборі конструктивних стратегій подолання труднощів. Натомість стратегії уникнення позитивно корелюють із рівнем стресу, що може свідчити про їх адаптивну обмеженість у довготривалій перспективі.</w:t>
      </w:r>
    </w:p>
    <w:p w14:paraId="36ED501E" w14:textId="61FB5397" w:rsidR="0073752E" w:rsidRPr="0073752E" w:rsidRDefault="0073752E" w:rsidP="00357BFB">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 xml:space="preserve">Таким чином, результати емпіричного дослідження підтвердили наявність гендерних відмінностей у використанні </w:t>
      </w:r>
      <w:proofErr w:type="spellStart"/>
      <w:r w:rsidRPr="0073752E">
        <w:rPr>
          <w:rFonts w:ascii="Times New Roman" w:eastAsia="Times New Roman" w:hAnsi="Times New Roman" w:cs="Times New Roman"/>
          <w:sz w:val="28"/>
          <w:szCs w:val="28"/>
          <w:lang w:eastAsia="uk-UA"/>
        </w:rPr>
        <w:t>копінг</w:t>
      </w:r>
      <w:proofErr w:type="spellEnd"/>
      <w:r w:rsidRPr="0073752E">
        <w:rPr>
          <w:rFonts w:ascii="Times New Roman" w:eastAsia="Times New Roman" w:hAnsi="Times New Roman" w:cs="Times New Roman"/>
          <w:sz w:val="28"/>
          <w:szCs w:val="28"/>
          <w:lang w:eastAsia="uk-UA"/>
        </w:rPr>
        <w:t xml:space="preserve">-стратегій, а також </w:t>
      </w:r>
      <w:r w:rsidRPr="0073752E">
        <w:rPr>
          <w:rFonts w:ascii="Times New Roman" w:eastAsia="Times New Roman" w:hAnsi="Times New Roman" w:cs="Times New Roman"/>
          <w:sz w:val="28"/>
          <w:szCs w:val="28"/>
          <w:lang w:eastAsia="uk-UA"/>
        </w:rPr>
        <w:lastRenderedPageBreak/>
        <w:t xml:space="preserve">довели значущість психологічних ресурсів </w:t>
      </w:r>
      <w:r w:rsidR="00722F24">
        <w:rPr>
          <w:rFonts w:ascii="Times New Roman" w:eastAsia="Times New Roman" w:hAnsi="Times New Roman" w:cs="Times New Roman"/>
          <w:sz w:val="28"/>
          <w:szCs w:val="28"/>
          <w:lang w:eastAsia="uk-UA"/>
        </w:rPr>
        <w:t>–</w:t>
      </w:r>
      <w:r w:rsidRPr="0073752E">
        <w:rPr>
          <w:rFonts w:ascii="Times New Roman" w:eastAsia="Times New Roman" w:hAnsi="Times New Roman" w:cs="Times New Roman"/>
          <w:sz w:val="28"/>
          <w:szCs w:val="28"/>
          <w:lang w:eastAsia="uk-UA"/>
        </w:rPr>
        <w:t xml:space="preserve"> життєстійкості та соціальної підтримки </w:t>
      </w:r>
      <w:r w:rsidR="00722F24">
        <w:rPr>
          <w:rFonts w:ascii="Times New Roman" w:eastAsia="Times New Roman" w:hAnsi="Times New Roman" w:cs="Times New Roman"/>
          <w:sz w:val="28"/>
          <w:szCs w:val="28"/>
          <w:lang w:eastAsia="uk-UA"/>
        </w:rPr>
        <w:t>–</w:t>
      </w:r>
      <w:r w:rsidRPr="0073752E">
        <w:rPr>
          <w:rFonts w:ascii="Times New Roman" w:eastAsia="Times New Roman" w:hAnsi="Times New Roman" w:cs="Times New Roman"/>
          <w:sz w:val="28"/>
          <w:szCs w:val="28"/>
          <w:lang w:eastAsia="uk-UA"/>
        </w:rPr>
        <w:t xml:space="preserve"> у регуляції стресових переживань. Отримані дані дозволяють стверджувати, що ефективність подолання стресу в юнацькому віці визначається поєднанням індивідуально-психологічних характеристик та особливостей соціального оточення.</w:t>
      </w:r>
    </w:p>
    <w:p w14:paraId="492764D7" w14:textId="77777777" w:rsidR="0073752E" w:rsidRPr="0073752E" w:rsidRDefault="0073752E" w:rsidP="00357BFB">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 xml:space="preserve">Результати дослідження можуть бути використані у практиці психологічного супроводу студентської молоді, зокрема при розробці програм розвитку життєстійкості, формування навичок конструктивного </w:t>
      </w:r>
      <w:proofErr w:type="spellStart"/>
      <w:r w:rsidRPr="0073752E">
        <w:rPr>
          <w:rFonts w:ascii="Times New Roman" w:eastAsia="Times New Roman" w:hAnsi="Times New Roman" w:cs="Times New Roman"/>
          <w:sz w:val="28"/>
          <w:szCs w:val="28"/>
          <w:lang w:eastAsia="uk-UA"/>
        </w:rPr>
        <w:t>копінгу</w:t>
      </w:r>
      <w:proofErr w:type="spellEnd"/>
      <w:r w:rsidRPr="0073752E">
        <w:rPr>
          <w:rFonts w:ascii="Times New Roman" w:eastAsia="Times New Roman" w:hAnsi="Times New Roman" w:cs="Times New Roman"/>
          <w:sz w:val="28"/>
          <w:szCs w:val="28"/>
          <w:lang w:eastAsia="uk-UA"/>
        </w:rPr>
        <w:t xml:space="preserve"> та підвищення рівня психологічної адаптації.</w:t>
      </w:r>
    </w:p>
    <w:p w14:paraId="599BEFE2" w14:textId="77777777" w:rsidR="0073752E" w:rsidRPr="00357BFB" w:rsidRDefault="0073752E" w:rsidP="00357BFB">
      <w:pPr>
        <w:pStyle w:val="a3"/>
        <w:spacing w:before="0" w:beforeAutospacing="0" w:after="0" w:afterAutospacing="0" w:line="360" w:lineRule="auto"/>
        <w:ind w:firstLine="709"/>
        <w:jc w:val="both"/>
        <w:rPr>
          <w:sz w:val="28"/>
          <w:szCs w:val="28"/>
        </w:rPr>
      </w:pPr>
    </w:p>
    <w:p w14:paraId="6058FE1F" w14:textId="77777777" w:rsidR="003B04F7" w:rsidRDefault="003B04F7">
      <w:pP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br w:type="page"/>
      </w:r>
    </w:p>
    <w:p w14:paraId="75B426E9" w14:textId="54C33870" w:rsidR="0073752E" w:rsidRPr="0073752E" w:rsidRDefault="0073752E" w:rsidP="003B04F7">
      <w:pPr>
        <w:spacing w:after="0" w:line="360" w:lineRule="auto"/>
        <w:jc w:val="center"/>
        <w:outlineLvl w:val="0"/>
        <w:rPr>
          <w:rFonts w:ascii="Times New Roman" w:eastAsia="Times New Roman" w:hAnsi="Times New Roman" w:cs="Times New Roman"/>
          <w:b/>
          <w:bCs/>
          <w:kern w:val="36"/>
          <w:sz w:val="28"/>
          <w:szCs w:val="28"/>
          <w:lang w:eastAsia="uk-UA"/>
        </w:rPr>
      </w:pPr>
      <w:r w:rsidRPr="0073752E">
        <w:rPr>
          <w:rFonts w:ascii="Times New Roman" w:eastAsia="Times New Roman" w:hAnsi="Times New Roman" w:cs="Times New Roman"/>
          <w:b/>
          <w:bCs/>
          <w:kern w:val="36"/>
          <w:sz w:val="28"/>
          <w:szCs w:val="28"/>
          <w:lang w:eastAsia="uk-UA"/>
        </w:rPr>
        <w:lastRenderedPageBreak/>
        <w:t>ВИСНОВКИ</w:t>
      </w:r>
    </w:p>
    <w:p w14:paraId="1B45AA3D" w14:textId="77777777" w:rsidR="0073752E" w:rsidRPr="0073752E" w:rsidRDefault="0073752E" w:rsidP="00357BFB">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 xml:space="preserve">У процесі виконання бакалаврської роботи було здійснено теоретичне та емпіричне дослідження особливостей </w:t>
      </w:r>
      <w:proofErr w:type="spellStart"/>
      <w:r w:rsidRPr="0073752E">
        <w:rPr>
          <w:rFonts w:ascii="Times New Roman" w:eastAsia="Times New Roman" w:hAnsi="Times New Roman" w:cs="Times New Roman"/>
          <w:sz w:val="28"/>
          <w:szCs w:val="28"/>
          <w:lang w:eastAsia="uk-UA"/>
        </w:rPr>
        <w:t>копінг</w:t>
      </w:r>
      <w:proofErr w:type="spellEnd"/>
      <w:r w:rsidRPr="0073752E">
        <w:rPr>
          <w:rFonts w:ascii="Times New Roman" w:eastAsia="Times New Roman" w:hAnsi="Times New Roman" w:cs="Times New Roman"/>
          <w:sz w:val="28"/>
          <w:szCs w:val="28"/>
          <w:lang w:eastAsia="uk-UA"/>
        </w:rPr>
        <w:t>-стратегій юнаків і дівчат у сучасних соціально-психологічних умовах.</w:t>
      </w:r>
    </w:p>
    <w:p w14:paraId="5AA0A7B9" w14:textId="77777777" w:rsidR="0073752E" w:rsidRPr="0073752E" w:rsidRDefault="0073752E" w:rsidP="00357BFB">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 xml:space="preserve">Аналіз наукової літератури дозволив встановити, що проблема стресу та способів його подолання є однією з центральних у сучасній психологічній науці. Стрес розглядається як складний психофізіологічний та соціально-психологічний феномен, що виникає внаслідок взаємодії особистості з вимогами середовища та суб’єктивної оцінки цих вимог. Відповідно до </w:t>
      </w:r>
      <w:proofErr w:type="spellStart"/>
      <w:r w:rsidRPr="0073752E">
        <w:rPr>
          <w:rFonts w:ascii="Times New Roman" w:eastAsia="Times New Roman" w:hAnsi="Times New Roman" w:cs="Times New Roman"/>
          <w:sz w:val="28"/>
          <w:szCs w:val="28"/>
          <w:lang w:eastAsia="uk-UA"/>
        </w:rPr>
        <w:t>транзакційної</w:t>
      </w:r>
      <w:proofErr w:type="spellEnd"/>
      <w:r w:rsidRPr="0073752E">
        <w:rPr>
          <w:rFonts w:ascii="Times New Roman" w:eastAsia="Times New Roman" w:hAnsi="Times New Roman" w:cs="Times New Roman"/>
          <w:sz w:val="28"/>
          <w:szCs w:val="28"/>
          <w:lang w:eastAsia="uk-UA"/>
        </w:rPr>
        <w:t xml:space="preserve"> моделі Р. </w:t>
      </w:r>
      <w:proofErr w:type="spellStart"/>
      <w:r w:rsidRPr="0073752E">
        <w:rPr>
          <w:rFonts w:ascii="Times New Roman" w:eastAsia="Times New Roman" w:hAnsi="Times New Roman" w:cs="Times New Roman"/>
          <w:sz w:val="28"/>
          <w:szCs w:val="28"/>
          <w:lang w:eastAsia="uk-UA"/>
        </w:rPr>
        <w:t>Лазаруса</w:t>
      </w:r>
      <w:proofErr w:type="spellEnd"/>
      <w:r w:rsidRPr="0073752E">
        <w:rPr>
          <w:rFonts w:ascii="Times New Roman" w:eastAsia="Times New Roman" w:hAnsi="Times New Roman" w:cs="Times New Roman"/>
          <w:sz w:val="28"/>
          <w:szCs w:val="28"/>
          <w:lang w:eastAsia="uk-UA"/>
        </w:rPr>
        <w:t xml:space="preserve"> та С. </w:t>
      </w:r>
      <w:proofErr w:type="spellStart"/>
      <w:r w:rsidRPr="0073752E">
        <w:rPr>
          <w:rFonts w:ascii="Times New Roman" w:eastAsia="Times New Roman" w:hAnsi="Times New Roman" w:cs="Times New Roman"/>
          <w:sz w:val="28"/>
          <w:szCs w:val="28"/>
          <w:lang w:eastAsia="uk-UA"/>
        </w:rPr>
        <w:t>Фолкман</w:t>
      </w:r>
      <w:proofErr w:type="spellEnd"/>
      <w:r w:rsidRPr="0073752E">
        <w:rPr>
          <w:rFonts w:ascii="Times New Roman" w:eastAsia="Times New Roman" w:hAnsi="Times New Roman" w:cs="Times New Roman"/>
          <w:sz w:val="28"/>
          <w:szCs w:val="28"/>
          <w:lang w:eastAsia="uk-UA"/>
        </w:rPr>
        <w:t xml:space="preserve">, стрес є результатом когнітивної оцінки ситуації та наявних ресурсів для її подолання, а </w:t>
      </w:r>
      <w:proofErr w:type="spellStart"/>
      <w:r w:rsidRPr="0073752E">
        <w:rPr>
          <w:rFonts w:ascii="Times New Roman" w:eastAsia="Times New Roman" w:hAnsi="Times New Roman" w:cs="Times New Roman"/>
          <w:sz w:val="28"/>
          <w:szCs w:val="28"/>
          <w:lang w:eastAsia="uk-UA"/>
        </w:rPr>
        <w:t>копінг</w:t>
      </w:r>
      <w:proofErr w:type="spellEnd"/>
      <w:r w:rsidRPr="0073752E">
        <w:rPr>
          <w:rFonts w:ascii="Times New Roman" w:eastAsia="Times New Roman" w:hAnsi="Times New Roman" w:cs="Times New Roman"/>
          <w:sz w:val="28"/>
          <w:szCs w:val="28"/>
          <w:lang w:eastAsia="uk-UA"/>
        </w:rPr>
        <w:t xml:space="preserve"> виступає динамічним процесом регуляції поведінки, емоцій і мислення.</w:t>
      </w:r>
    </w:p>
    <w:p w14:paraId="604F3B92" w14:textId="515B567D" w:rsidR="0073752E" w:rsidRPr="0073752E" w:rsidRDefault="0073752E" w:rsidP="00357BFB">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 xml:space="preserve">Було з’ясовано, що </w:t>
      </w:r>
      <w:proofErr w:type="spellStart"/>
      <w:r w:rsidRPr="0073752E">
        <w:rPr>
          <w:rFonts w:ascii="Times New Roman" w:eastAsia="Times New Roman" w:hAnsi="Times New Roman" w:cs="Times New Roman"/>
          <w:sz w:val="28"/>
          <w:szCs w:val="28"/>
          <w:lang w:eastAsia="uk-UA"/>
        </w:rPr>
        <w:t>копінг</w:t>
      </w:r>
      <w:proofErr w:type="spellEnd"/>
      <w:r w:rsidRPr="0073752E">
        <w:rPr>
          <w:rFonts w:ascii="Times New Roman" w:eastAsia="Times New Roman" w:hAnsi="Times New Roman" w:cs="Times New Roman"/>
          <w:sz w:val="28"/>
          <w:szCs w:val="28"/>
          <w:lang w:eastAsia="uk-UA"/>
        </w:rPr>
        <w:t xml:space="preserve">-стратегії поділяються на проблемно-орієнтовані, емоційно-орієнтовані та стратегії уникнення. Проблемно-орієнтований </w:t>
      </w:r>
      <w:proofErr w:type="spellStart"/>
      <w:r w:rsidRPr="0073752E">
        <w:rPr>
          <w:rFonts w:ascii="Times New Roman" w:eastAsia="Times New Roman" w:hAnsi="Times New Roman" w:cs="Times New Roman"/>
          <w:sz w:val="28"/>
          <w:szCs w:val="28"/>
          <w:lang w:eastAsia="uk-UA"/>
        </w:rPr>
        <w:t>копінг</w:t>
      </w:r>
      <w:proofErr w:type="spellEnd"/>
      <w:r w:rsidRPr="0073752E">
        <w:rPr>
          <w:rFonts w:ascii="Times New Roman" w:eastAsia="Times New Roman" w:hAnsi="Times New Roman" w:cs="Times New Roman"/>
          <w:sz w:val="28"/>
          <w:szCs w:val="28"/>
          <w:lang w:eastAsia="uk-UA"/>
        </w:rPr>
        <w:t xml:space="preserve"> спрямований на активне вирішення труднощів, планування та пошук рішень; емоційно-орієнтований </w:t>
      </w:r>
      <w:r w:rsidR="00722F24">
        <w:rPr>
          <w:rFonts w:ascii="Times New Roman" w:eastAsia="Times New Roman" w:hAnsi="Times New Roman" w:cs="Times New Roman"/>
          <w:sz w:val="28"/>
          <w:szCs w:val="28"/>
          <w:lang w:eastAsia="uk-UA"/>
        </w:rPr>
        <w:t>–</w:t>
      </w:r>
      <w:r w:rsidRPr="0073752E">
        <w:rPr>
          <w:rFonts w:ascii="Times New Roman" w:eastAsia="Times New Roman" w:hAnsi="Times New Roman" w:cs="Times New Roman"/>
          <w:sz w:val="28"/>
          <w:szCs w:val="28"/>
          <w:lang w:eastAsia="uk-UA"/>
        </w:rPr>
        <w:t xml:space="preserve"> на регуляцію переживань; уникнення </w:t>
      </w:r>
      <w:r w:rsidR="00722F24">
        <w:rPr>
          <w:rFonts w:ascii="Times New Roman" w:eastAsia="Times New Roman" w:hAnsi="Times New Roman" w:cs="Times New Roman"/>
          <w:sz w:val="28"/>
          <w:szCs w:val="28"/>
          <w:lang w:eastAsia="uk-UA"/>
        </w:rPr>
        <w:t>–</w:t>
      </w:r>
      <w:r w:rsidRPr="0073752E">
        <w:rPr>
          <w:rFonts w:ascii="Times New Roman" w:eastAsia="Times New Roman" w:hAnsi="Times New Roman" w:cs="Times New Roman"/>
          <w:sz w:val="28"/>
          <w:szCs w:val="28"/>
          <w:lang w:eastAsia="uk-UA"/>
        </w:rPr>
        <w:t xml:space="preserve"> на відсторонення від проблемної ситуації. Ефективність кожної стратегії залежить від контексту, особистісних характеристик і доступних ресурсів.</w:t>
      </w:r>
    </w:p>
    <w:p w14:paraId="5AAD484C" w14:textId="77777777" w:rsidR="0073752E" w:rsidRPr="0073752E" w:rsidRDefault="0073752E" w:rsidP="00357BFB">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У теоретичній частині також визначено, що юнацький вік є критичним періодом становлення особистості, формування ідентичності та системи саморегуляції. Саме в цей період відбувається інтенсивний пошук життєвих орієнтирів, професійного самовизначення та соціальної ролі. Водночас молодь сьогодні функціонує в умовах підвищеної соціальної нестабільності, зокрема в умовах воєнного стану, що суттєво посилює психоемоційне навантаження та актуалізує проблему ефективних стратегій подолання стресу.</w:t>
      </w:r>
    </w:p>
    <w:p w14:paraId="44BB79E7" w14:textId="77777777" w:rsidR="0073752E" w:rsidRPr="0073752E" w:rsidRDefault="0073752E" w:rsidP="00357BFB">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 xml:space="preserve">Особлива увага приділялася гендерним особливостям </w:t>
      </w:r>
      <w:proofErr w:type="spellStart"/>
      <w:r w:rsidRPr="0073752E">
        <w:rPr>
          <w:rFonts w:ascii="Times New Roman" w:eastAsia="Times New Roman" w:hAnsi="Times New Roman" w:cs="Times New Roman"/>
          <w:sz w:val="28"/>
          <w:szCs w:val="28"/>
          <w:lang w:eastAsia="uk-UA"/>
        </w:rPr>
        <w:t>копінг</w:t>
      </w:r>
      <w:proofErr w:type="spellEnd"/>
      <w:r w:rsidRPr="0073752E">
        <w:rPr>
          <w:rFonts w:ascii="Times New Roman" w:eastAsia="Times New Roman" w:hAnsi="Times New Roman" w:cs="Times New Roman"/>
          <w:sz w:val="28"/>
          <w:szCs w:val="28"/>
          <w:lang w:eastAsia="uk-UA"/>
        </w:rPr>
        <w:t xml:space="preserve">-поведінки. Наукові дані свідчать, що юнаки частіше використовують проблемно-орієнтовані стратегії, тоді як дівчата більш схильні до емоційно-орієнтованого </w:t>
      </w:r>
      <w:proofErr w:type="spellStart"/>
      <w:r w:rsidRPr="0073752E">
        <w:rPr>
          <w:rFonts w:ascii="Times New Roman" w:eastAsia="Times New Roman" w:hAnsi="Times New Roman" w:cs="Times New Roman"/>
          <w:sz w:val="28"/>
          <w:szCs w:val="28"/>
          <w:lang w:eastAsia="uk-UA"/>
        </w:rPr>
        <w:t>копінгу</w:t>
      </w:r>
      <w:proofErr w:type="spellEnd"/>
      <w:r w:rsidRPr="0073752E">
        <w:rPr>
          <w:rFonts w:ascii="Times New Roman" w:eastAsia="Times New Roman" w:hAnsi="Times New Roman" w:cs="Times New Roman"/>
          <w:sz w:val="28"/>
          <w:szCs w:val="28"/>
          <w:lang w:eastAsia="uk-UA"/>
        </w:rPr>
        <w:t xml:space="preserve"> та пошуку соціальної підтримки. Водночас ефективність подолання </w:t>
      </w:r>
      <w:r w:rsidRPr="0073752E">
        <w:rPr>
          <w:rFonts w:ascii="Times New Roman" w:eastAsia="Times New Roman" w:hAnsi="Times New Roman" w:cs="Times New Roman"/>
          <w:sz w:val="28"/>
          <w:szCs w:val="28"/>
          <w:lang w:eastAsia="uk-UA"/>
        </w:rPr>
        <w:lastRenderedPageBreak/>
        <w:t>стресу значною мірою залежить від таких психологічних ресурсів, як життєстійкість, внутрішній локус контролю, соціальна підтримка та рівень саморегуляції.</w:t>
      </w:r>
    </w:p>
    <w:p w14:paraId="67407B24" w14:textId="77777777" w:rsidR="0073752E" w:rsidRPr="0073752E" w:rsidRDefault="0073752E" w:rsidP="00357BFB">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 xml:space="preserve">Емпіричне дослідження проводилося на вибірці з 50 студентів (25 дівчат і 25 юнаків) різних закладів вищої освіти України. У роботі було використано чотири </w:t>
      </w:r>
      <w:proofErr w:type="spellStart"/>
      <w:r w:rsidRPr="0073752E">
        <w:rPr>
          <w:rFonts w:ascii="Times New Roman" w:eastAsia="Times New Roman" w:hAnsi="Times New Roman" w:cs="Times New Roman"/>
          <w:sz w:val="28"/>
          <w:szCs w:val="28"/>
          <w:lang w:eastAsia="uk-UA"/>
        </w:rPr>
        <w:t>психодіагностичні</w:t>
      </w:r>
      <w:proofErr w:type="spellEnd"/>
      <w:r w:rsidRPr="0073752E">
        <w:rPr>
          <w:rFonts w:ascii="Times New Roman" w:eastAsia="Times New Roman" w:hAnsi="Times New Roman" w:cs="Times New Roman"/>
          <w:sz w:val="28"/>
          <w:szCs w:val="28"/>
          <w:lang w:eastAsia="uk-UA"/>
        </w:rPr>
        <w:t xml:space="preserve"> методики: опитувальник </w:t>
      </w:r>
      <w:proofErr w:type="spellStart"/>
      <w:r w:rsidRPr="0073752E">
        <w:rPr>
          <w:rFonts w:ascii="Times New Roman" w:eastAsia="Times New Roman" w:hAnsi="Times New Roman" w:cs="Times New Roman"/>
          <w:sz w:val="28"/>
          <w:szCs w:val="28"/>
          <w:lang w:eastAsia="uk-UA"/>
        </w:rPr>
        <w:t>копінг</w:t>
      </w:r>
      <w:proofErr w:type="spellEnd"/>
      <w:r w:rsidRPr="0073752E">
        <w:rPr>
          <w:rFonts w:ascii="Times New Roman" w:eastAsia="Times New Roman" w:hAnsi="Times New Roman" w:cs="Times New Roman"/>
          <w:sz w:val="28"/>
          <w:szCs w:val="28"/>
          <w:lang w:eastAsia="uk-UA"/>
        </w:rPr>
        <w:t xml:space="preserve">-стратегій (COPE), Шкалу сприйнятого стресу (PSS-10), Тест життєстійкості (S. </w:t>
      </w:r>
      <w:proofErr w:type="spellStart"/>
      <w:r w:rsidRPr="0073752E">
        <w:rPr>
          <w:rFonts w:ascii="Times New Roman" w:eastAsia="Times New Roman" w:hAnsi="Times New Roman" w:cs="Times New Roman"/>
          <w:sz w:val="28"/>
          <w:szCs w:val="28"/>
          <w:lang w:eastAsia="uk-UA"/>
        </w:rPr>
        <w:t>Maddi</w:t>
      </w:r>
      <w:proofErr w:type="spellEnd"/>
      <w:r w:rsidRPr="0073752E">
        <w:rPr>
          <w:rFonts w:ascii="Times New Roman" w:eastAsia="Times New Roman" w:hAnsi="Times New Roman" w:cs="Times New Roman"/>
          <w:sz w:val="28"/>
          <w:szCs w:val="28"/>
          <w:lang w:eastAsia="uk-UA"/>
        </w:rPr>
        <w:t>) та Шкалу соціальної підтримки (MSPSS).</w:t>
      </w:r>
    </w:p>
    <w:p w14:paraId="2FC10752" w14:textId="77777777" w:rsidR="0073752E" w:rsidRPr="0073752E" w:rsidRDefault="0073752E" w:rsidP="00357BFB">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Результати дослідження показали, що загалом у вибірці переважає середній рівень сприйнятого стресу, що відображає адаптаційний характер переживань студентської молоді в умовах соціальної напруженості. Водночас у дівчат виявлено дещо вищі показники суб’єктивного переживання стресу, що може бути пов’язано з більшою емоційною чутливістю та схильністю до внутрішнього переживання труднощів.</w:t>
      </w:r>
    </w:p>
    <w:p w14:paraId="1B429634" w14:textId="77777777" w:rsidR="0073752E" w:rsidRPr="0073752E" w:rsidRDefault="0073752E" w:rsidP="00357BFB">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 xml:space="preserve">Аналіз </w:t>
      </w:r>
      <w:proofErr w:type="spellStart"/>
      <w:r w:rsidRPr="0073752E">
        <w:rPr>
          <w:rFonts w:ascii="Times New Roman" w:eastAsia="Times New Roman" w:hAnsi="Times New Roman" w:cs="Times New Roman"/>
          <w:sz w:val="28"/>
          <w:szCs w:val="28"/>
          <w:lang w:eastAsia="uk-UA"/>
        </w:rPr>
        <w:t>копінг</w:t>
      </w:r>
      <w:proofErr w:type="spellEnd"/>
      <w:r w:rsidRPr="0073752E">
        <w:rPr>
          <w:rFonts w:ascii="Times New Roman" w:eastAsia="Times New Roman" w:hAnsi="Times New Roman" w:cs="Times New Roman"/>
          <w:sz w:val="28"/>
          <w:szCs w:val="28"/>
          <w:lang w:eastAsia="uk-UA"/>
        </w:rPr>
        <w:t xml:space="preserve">-стратегій продемонстрував, що юнаки частіше застосовують проблемно-орієнтовані стратегії, зокрема планування та активні дії, тоді як дівчата частіше використовують емоційно-орієнтований </w:t>
      </w:r>
      <w:proofErr w:type="spellStart"/>
      <w:r w:rsidRPr="0073752E">
        <w:rPr>
          <w:rFonts w:ascii="Times New Roman" w:eastAsia="Times New Roman" w:hAnsi="Times New Roman" w:cs="Times New Roman"/>
          <w:sz w:val="28"/>
          <w:szCs w:val="28"/>
          <w:lang w:eastAsia="uk-UA"/>
        </w:rPr>
        <w:t>копінг</w:t>
      </w:r>
      <w:proofErr w:type="spellEnd"/>
      <w:r w:rsidRPr="0073752E">
        <w:rPr>
          <w:rFonts w:ascii="Times New Roman" w:eastAsia="Times New Roman" w:hAnsi="Times New Roman" w:cs="Times New Roman"/>
          <w:sz w:val="28"/>
          <w:szCs w:val="28"/>
          <w:lang w:eastAsia="uk-UA"/>
        </w:rPr>
        <w:t xml:space="preserve"> і звернення по соціальну підтримку. Стратегії уникнення були більш характерні для осіб із вищим рівнем сприйнятого стресу.</w:t>
      </w:r>
    </w:p>
    <w:p w14:paraId="64891252" w14:textId="77777777" w:rsidR="0073752E" w:rsidRPr="0073752E" w:rsidRDefault="0073752E" w:rsidP="00357BFB">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Дослідження життєстійкості показало, що юнаки мають дещо вищі показники за компонентами «контроль» і «виклик», що може пояснювати їх більшу орієнтацію на активне подолання труднощів. Водночас дівчата продемонстрували вищі показники соціальної підтримки, особливо за шкалою підтримки з боку друзів і значущих осіб.</w:t>
      </w:r>
    </w:p>
    <w:p w14:paraId="7990ADED" w14:textId="77777777" w:rsidR="0073752E" w:rsidRPr="0073752E" w:rsidRDefault="0073752E" w:rsidP="00357BFB">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 xml:space="preserve">Кореляційний аналіз виявив статистично значущі зв’язки між рівнем сприйнятого стресу та життєстійкістю (негативний зв’язок), між життєстійкістю та проблемно-орієнтованим </w:t>
      </w:r>
      <w:proofErr w:type="spellStart"/>
      <w:r w:rsidRPr="0073752E">
        <w:rPr>
          <w:rFonts w:ascii="Times New Roman" w:eastAsia="Times New Roman" w:hAnsi="Times New Roman" w:cs="Times New Roman"/>
          <w:sz w:val="28"/>
          <w:szCs w:val="28"/>
          <w:lang w:eastAsia="uk-UA"/>
        </w:rPr>
        <w:t>копінгом</w:t>
      </w:r>
      <w:proofErr w:type="spellEnd"/>
      <w:r w:rsidRPr="0073752E">
        <w:rPr>
          <w:rFonts w:ascii="Times New Roman" w:eastAsia="Times New Roman" w:hAnsi="Times New Roman" w:cs="Times New Roman"/>
          <w:sz w:val="28"/>
          <w:szCs w:val="28"/>
          <w:lang w:eastAsia="uk-UA"/>
        </w:rPr>
        <w:t xml:space="preserve"> (позитивний зв’язок), а також між стресом і стратегіями уникнення (позитивний зв’язок). Отримані дані підтверджують, що високий рівень життєстійкості та соціальної підтримки виступає важливим психологічним ресурсом, який знижує </w:t>
      </w:r>
      <w:r w:rsidRPr="0073752E">
        <w:rPr>
          <w:rFonts w:ascii="Times New Roman" w:eastAsia="Times New Roman" w:hAnsi="Times New Roman" w:cs="Times New Roman"/>
          <w:sz w:val="28"/>
          <w:szCs w:val="28"/>
          <w:lang w:eastAsia="uk-UA"/>
        </w:rPr>
        <w:lastRenderedPageBreak/>
        <w:t xml:space="preserve">інтенсивність стресових переживань і сприяє використанню більш конструктивних </w:t>
      </w:r>
      <w:proofErr w:type="spellStart"/>
      <w:r w:rsidRPr="0073752E">
        <w:rPr>
          <w:rFonts w:ascii="Times New Roman" w:eastAsia="Times New Roman" w:hAnsi="Times New Roman" w:cs="Times New Roman"/>
          <w:sz w:val="28"/>
          <w:szCs w:val="28"/>
          <w:lang w:eastAsia="uk-UA"/>
        </w:rPr>
        <w:t>копінг</w:t>
      </w:r>
      <w:proofErr w:type="spellEnd"/>
      <w:r w:rsidRPr="0073752E">
        <w:rPr>
          <w:rFonts w:ascii="Times New Roman" w:eastAsia="Times New Roman" w:hAnsi="Times New Roman" w:cs="Times New Roman"/>
          <w:sz w:val="28"/>
          <w:szCs w:val="28"/>
          <w:lang w:eastAsia="uk-UA"/>
        </w:rPr>
        <w:t>-стратегій.</w:t>
      </w:r>
    </w:p>
    <w:p w14:paraId="3E6D4AA5" w14:textId="21C1EED1" w:rsidR="0073752E" w:rsidRPr="0073752E" w:rsidRDefault="0073752E" w:rsidP="00357BFB">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 xml:space="preserve">Таким чином, гіпотеза дослідження про наявність гендерних відмінностей у виборі </w:t>
      </w:r>
      <w:proofErr w:type="spellStart"/>
      <w:r w:rsidRPr="0073752E">
        <w:rPr>
          <w:rFonts w:ascii="Times New Roman" w:eastAsia="Times New Roman" w:hAnsi="Times New Roman" w:cs="Times New Roman"/>
          <w:sz w:val="28"/>
          <w:szCs w:val="28"/>
          <w:lang w:eastAsia="uk-UA"/>
        </w:rPr>
        <w:t>копінг</w:t>
      </w:r>
      <w:proofErr w:type="spellEnd"/>
      <w:r w:rsidRPr="0073752E">
        <w:rPr>
          <w:rFonts w:ascii="Times New Roman" w:eastAsia="Times New Roman" w:hAnsi="Times New Roman" w:cs="Times New Roman"/>
          <w:sz w:val="28"/>
          <w:szCs w:val="28"/>
          <w:lang w:eastAsia="uk-UA"/>
        </w:rPr>
        <w:t xml:space="preserve">-стратегій та їх зв’язку з рівнем стресу і психологічними ресурсами знайшла часткове підтвердження. Виявлено, що юнаки більшою мірою орієнтовані на проблемно-орієнтований </w:t>
      </w:r>
      <w:proofErr w:type="spellStart"/>
      <w:r w:rsidRPr="0073752E">
        <w:rPr>
          <w:rFonts w:ascii="Times New Roman" w:eastAsia="Times New Roman" w:hAnsi="Times New Roman" w:cs="Times New Roman"/>
          <w:sz w:val="28"/>
          <w:szCs w:val="28"/>
          <w:lang w:eastAsia="uk-UA"/>
        </w:rPr>
        <w:t>копінг</w:t>
      </w:r>
      <w:proofErr w:type="spellEnd"/>
      <w:r w:rsidRPr="0073752E">
        <w:rPr>
          <w:rFonts w:ascii="Times New Roman" w:eastAsia="Times New Roman" w:hAnsi="Times New Roman" w:cs="Times New Roman"/>
          <w:sz w:val="28"/>
          <w:szCs w:val="28"/>
          <w:lang w:eastAsia="uk-UA"/>
        </w:rPr>
        <w:t xml:space="preserve">, тоді як дівчата </w:t>
      </w:r>
      <w:r w:rsidR="00722F24">
        <w:rPr>
          <w:rFonts w:ascii="Times New Roman" w:eastAsia="Times New Roman" w:hAnsi="Times New Roman" w:cs="Times New Roman"/>
          <w:sz w:val="28"/>
          <w:szCs w:val="28"/>
          <w:lang w:eastAsia="uk-UA"/>
        </w:rPr>
        <w:t>–</w:t>
      </w:r>
      <w:r w:rsidRPr="0073752E">
        <w:rPr>
          <w:rFonts w:ascii="Times New Roman" w:eastAsia="Times New Roman" w:hAnsi="Times New Roman" w:cs="Times New Roman"/>
          <w:sz w:val="28"/>
          <w:szCs w:val="28"/>
          <w:lang w:eastAsia="uk-UA"/>
        </w:rPr>
        <w:t xml:space="preserve"> на емоційну регуляцію та соціальну підтримку.</w:t>
      </w:r>
    </w:p>
    <w:p w14:paraId="01D56500" w14:textId="77777777" w:rsidR="0073752E" w:rsidRPr="0073752E" w:rsidRDefault="0073752E" w:rsidP="00357BFB">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 xml:space="preserve">Отримані результати мають практичне значення для розроблення психологічних програм підтримки студентської молоді, спрямованих на розвиток життєстійкості, формування навичок конструктивного </w:t>
      </w:r>
      <w:proofErr w:type="spellStart"/>
      <w:r w:rsidRPr="0073752E">
        <w:rPr>
          <w:rFonts w:ascii="Times New Roman" w:eastAsia="Times New Roman" w:hAnsi="Times New Roman" w:cs="Times New Roman"/>
          <w:sz w:val="28"/>
          <w:szCs w:val="28"/>
          <w:lang w:eastAsia="uk-UA"/>
        </w:rPr>
        <w:t>копінгу</w:t>
      </w:r>
      <w:proofErr w:type="spellEnd"/>
      <w:r w:rsidRPr="0073752E">
        <w:rPr>
          <w:rFonts w:ascii="Times New Roman" w:eastAsia="Times New Roman" w:hAnsi="Times New Roman" w:cs="Times New Roman"/>
          <w:sz w:val="28"/>
          <w:szCs w:val="28"/>
          <w:lang w:eastAsia="uk-UA"/>
        </w:rPr>
        <w:t xml:space="preserve"> та підвищення рівня психологічної адаптації в умовах соціальної нестабільності. Особливо актуальним є впровадження тренінгових програм розвитку проблемно-орієнтованих стратегій подолання стресу, емоційної саморегуляції та навичок звернення по підтримку.</w:t>
      </w:r>
    </w:p>
    <w:p w14:paraId="7290684B" w14:textId="77777777" w:rsidR="0073752E" w:rsidRPr="0073752E" w:rsidRDefault="0073752E" w:rsidP="00357BFB">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 xml:space="preserve">Перспективами подальших досліджень може бути розширення вибірки, включення інших вікових груп, а також аналіз впливу специфічних </w:t>
      </w:r>
      <w:proofErr w:type="spellStart"/>
      <w:r w:rsidRPr="0073752E">
        <w:rPr>
          <w:rFonts w:ascii="Times New Roman" w:eastAsia="Times New Roman" w:hAnsi="Times New Roman" w:cs="Times New Roman"/>
          <w:sz w:val="28"/>
          <w:szCs w:val="28"/>
          <w:lang w:eastAsia="uk-UA"/>
        </w:rPr>
        <w:t>стресогенних</w:t>
      </w:r>
      <w:proofErr w:type="spellEnd"/>
      <w:r w:rsidRPr="0073752E">
        <w:rPr>
          <w:rFonts w:ascii="Times New Roman" w:eastAsia="Times New Roman" w:hAnsi="Times New Roman" w:cs="Times New Roman"/>
          <w:sz w:val="28"/>
          <w:szCs w:val="28"/>
          <w:lang w:eastAsia="uk-UA"/>
        </w:rPr>
        <w:t xml:space="preserve"> факторів (воєнний досвід, вимушене переміщення, дистанційне навчання) на формування </w:t>
      </w:r>
      <w:proofErr w:type="spellStart"/>
      <w:r w:rsidRPr="0073752E">
        <w:rPr>
          <w:rFonts w:ascii="Times New Roman" w:eastAsia="Times New Roman" w:hAnsi="Times New Roman" w:cs="Times New Roman"/>
          <w:sz w:val="28"/>
          <w:szCs w:val="28"/>
          <w:lang w:eastAsia="uk-UA"/>
        </w:rPr>
        <w:t>копінг</w:t>
      </w:r>
      <w:proofErr w:type="spellEnd"/>
      <w:r w:rsidRPr="0073752E">
        <w:rPr>
          <w:rFonts w:ascii="Times New Roman" w:eastAsia="Times New Roman" w:hAnsi="Times New Roman" w:cs="Times New Roman"/>
          <w:sz w:val="28"/>
          <w:szCs w:val="28"/>
          <w:lang w:eastAsia="uk-UA"/>
        </w:rPr>
        <w:t>-поведінки.</w:t>
      </w:r>
    </w:p>
    <w:p w14:paraId="28FE0767" w14:textId="77777777" w:rsidR="0073752E" w:rsidRPr="0073752E" w:rsidRDefault="0073752E" w:rsidP="00357BFB">
      <w:pPr>
        <w:spacing w:after="0" w:line="360" w:lineRule="auto"/>
        <w:ind w:firstLine="709"/>
        <w:jc w:val="both"/>
        <w:rPr>
          <w:rFonts w:ascii="Times New Roman" w:eastAsia="Times New Roman" w:hAnsi="Times New Roman" w:cs="Times New Roman"/>
          <w:sz w:val="28"/>
          <w:szCs w:val="28"/>
          <w:lang w:eastAsia="uk-UA"/>
        </w:rPr>
      </w:pPr>
      <w:r w:rsidRPr="0073752E">
        <w:rPr>
          <w:rFonts w:ascii="Times New Roman" w:eastAsia="Times New Roman" w:hAnsi="Times New Roman" w:cs="Times New Roman"/>
          <w:sz w:val="28"/>
          <w:szCs w:val="28"/>
          <w:lang w:eastAsia="uk-UA"/>
        </w:rPr>
        <w:t xml:space="preserve">Отже, </w:t>
      </w:r>
      <w:proofErr w:type="spellStart"/>
      <w:r w:rsidRPr="0073752E">
        <w:rPr>
          <w:rFonts w:ascii="Times New Roman" w:eastAsia="Times New Roman" w:hAnsi="Times New Roman" w:cs="Times New Roman"/>
          <w:sz w:val="28"/>
          <w:szCs w:val="28"/>
          <w:lang w:eastAsia="uk-UA"/>
        </w:rPr>
        <w:t>копінг</w:t>
      </w:r>
      <w:proofErr w:type="spellEnd"/>
      <w:r w:rsidRPr="0073752E">
        <w:rPr>
          <w:rFonts w:ascii="Times New Roman" w:eastAsia="Times New Roman" w:hAnsi="Times New Roman" w:cs="Times New Roman"/>
          <w:sz w:val="28"/>
          <w:szCs w:val="28"/>
          <w:lang w:eastAsia="uk-UA"/>
        </w:rPr>
        <w:t>-стратегії виступають важливим механізмом психологічної адаптації молоді, а їх ефективність значною мірою визначається поєднанням внутрішніх особистісних ресурсів та зовнішньої соціальної підтримки. Формування конструктивних стратегій подолання стресу є одним із ключових напрямів забезпечення психологічного благополуччя сучасної студентської молоді.</w:t>
      </w:r>
    </w:p>
    <w:p w14:paraId="0FB3F1C5" w14:textId="77777777" w:rsidR="003B04F7" w:rsidRDefault="003B04F7">
      <w:pP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br w:type="page"/>
      </w:r>
    </w:p>
    <w:p w14:paraId="02454B11" w14:textId="6ECB7E2A" w:rsidR="00CA6DE5" w:rsidRPr="00C61F08" w:rsidRDefault="00CA6DE5" w:rsidP="00C61F08">
      <w:pPr>
        <w:spacing w:after="0" w:line="360" w:lineRule="auto"/>
        <w:jc w:val="center"/>
        <w:outlineLvl w:val="1"/>
        <w:rPr>
          <w:rFonts w:ascii="Times New Roman" w:eastAsia="Times New Roman" w:hAnsi="Times New Roman" w:cs="Times New Roman"/>
          <w:b/>
          <w:bCs/>
          <w:sz w:val="28"/>
          <w:szCs w:val="28"/>
          <w:lang w:eastAsia="uk-UA"/>
        </w:rPr>
      </w:pPr>
      <w:bookmarkStart w:id="1" w:name="_GoBack"/>
      <w:r w:rsidRPr="00C61F08">
        <w:rPr>
          <w:rFonts w:ascii="Times New Roman" w:eastAsia="Times New Roman" w:hAnsi="Times New Roman" w:cs="Times New Roman"/>
          <w:b/>
          <w:bCs/>
          <w:sz w:val="28"/>
          <w:szCs w:val="28"/>
          <w:lang w:eastAsia="uk-UA"/>
        </w:rPr>
        <w:lastRenderedPageBreak/>
        <w:t>СПИСОК ВИКОРИСТАНИХ ДЖЕРЕЛ</w:t>
      </w:r>
    </w:p>
    <w:p w14:paraId="63A8178E" w14:textId="0C6324C3"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Алещенко</w:t>
      </w:r>
      <w:proofErr w:type="spellEnd"/>
      <w:r w:rsidRPr="00C61F08">
        <w:rPr>
          <w:rFonts w:ascii="Times New Roman" w:hAnsi="Times New Roman" w:cs="Times New Roman"/>
          <w:sz w:val="28"/>
          <w:szCs w:val="28"/>
        </w:rPr>
        <w:t xml:space="preserve"> В. Соціально-психологічна адаптація учасників бойових дій. </w:t>
      </w:r>
      <w:r w:rsidRPr="00C61F08">
        <w:rPr>
          <w:rFonts w:ascii="Times New Roman" w:hAnsi="Times New Roman" w:cs="Times New Roman"/>
          <w:i/>
          <w:sz w:val="28"/>
          <w:szCs w:val="28"/>
        </w:rPr>
        <w:t>Психологічний журнал.</w:t>
      </w:r>
      <w:r w:rsidRPr="00C61F08">
        <w:rPr>
          <w:rFonts w:ascii="Times New Roman" w:hAnsi="Times New Roman" w:cs="Times New Roman"/>
          <w:sz w:val="28"/>
          <w:szCs w:val="28"/>
        </w:rPr>
        <w:t xml:space="preserve"> 2022. № 8. С. 6–16. </w:t>
      </w:r>
    </w:p>
    <w:p w14:paraId="429C7CE0" w14:textId="2C580CCA"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Ананова</w:t>
      </w:r>
      <w:proofErr w:type="spellEnd"/>
      <w:r w:rsidRPr="00C61F08">
        <w:rPr>
          <w:rFonts w:ascii="Times New Roman" w:hAnsi="Times New Roman" w:cs="Times New Roman"/>
          <w:sz w:val="28"/>
          <w:szCs w:val="28"/>
        </w:rPr>
        <w:t xml:space="preserve"> І. Диференційна характеристика </w:t>
      </w:r>
      <w:proofErr w:type="spellStart"/>
      <w:r w:rsidRPr="00C61F08">
        <w:rPr>
          <w:rFonts w:ascii="Times New Roman" w:hAnsi="Times New Roman" w:cs="Times New Roman"/>
          <w:sz w:val="28"/>
          <w:szCs w:val="28"/>
        </w:rPr>
        <w:t>копінг</w:t>
      </w:r>
      <w:proofErr w:type="spellEnd"/>
      <w:r w:rsidRPr="00C61F08">
        <w:rPr>
          <w:rFonts w:ascii="Times New Roman" w:hAnsi="Times New Roman" w:cs="Times New Roman"/>
          <w:sz w:val="28"/>
          <w:szCs w:val="28"/>
        </w:rPr>
        <w:t xml:space="preserve">-стратегій та механізмів психологічного захисту у осіб з різним рівнем емоційної врівноваженості. </w:t>
      </w:r>
      <w:r w:rsidRPr="00C61F08">
        <w:rPr>
          <w:rFonts w:ascii="Times New Roman" w:hAnsi="Times New Roman" w:cs="Times New Roman"/>
          <w:i/>
          <w:sz w:val="28"/>
          <w:szCs w:val="28"/>
        </w:rPr>
        <w:t>Вісник Київського національного університету імені Тараса Шевченка. Психологія</w:t>
      </w:r>
      <w:r w:rsidRPr="00C61F08">
        <w:rPr>
          <w:rFonts w:ascii="Times New Roman" w:hAnsi="Times New Roman" w:cs="Times New Roman"/>
          <w:sz w:val="28"/>
          <w:szCs w:val="28"/>
        </w:rPr>
        <w:t xml:space="preserve">. 2025. </w:t>
      </w:r>
      <w:proofErr w:type="spellStart"/>
      <w:r w:rsidRPr="00C61F08">
        <w:rPr>
          <w:rFonts w:ascii="Times New Roman" w:hAnsi="Times New Roman" w:cs="Times New Roman"/>
          <w:sz w:val="28"/>
          <w:szCs w:val="28"/>
        </w:rPr>
        <w:t>Вип</w:t>
      </w:r>
      <w:proofErr w:type="spellEnd"/>
      <w:r w:rsidRPr="00C61F08">
        <w:rPr>
          <w:rFonts w:ascii="Times New Roman" w:hAnsi="Times New Roman" w:cs="Times New Roman"/>
          <w:sz w:val="28"/>
          <w:szCs w:val="28"/>
        </w:rPr>
        <w:t xml:space="preserve">. 1. С. 5–14. </w:t>
      </w:r>
    </w:p>
    <w:p w14:paraId="086F727F" w14:textId="29ED6BA2"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r w:rsidRPr="00C61F08">
        <w:rPr>
          <w:rFonts w:ascii="Times New Roman" w:hAnsi="Times New Roman" w:cs="Times New Roman"/>
          <w:sz w:val="28"/>
          <w:szCs w:val="28"/>
        </w:rPr>
        <w:t xml:space="preserve">Андрущенко І. Г. Психологічні особливості впливу </w:t>
      </w:r>
      <w:proofErr w:type="spellStart"/>
      <w:r w:rsidRPr="00C61F08">
        <w:rPr>
          <w:rFonts w:ascii="Times New Roman" w:hAnsi="Times New Roman" w:cs="Times New Roman"/>
          <w:sz w:val="28"/>
          <w:szCs w:val="28"/>
        </w:rPr>
        <w:t>копінг</w:t>
      </w:r>
      <w:proofErr w:type="spellEnd"/>
      <w:r w:rsidRPr="00C61F08">
        <w:rPr>
          <w:rFonts w:ascii="Times New Roman" w:hAnsi="Times New Roman" w:cs="Times New Roman"/>
          <w:sz w:val="28"/>
          <w:szCs w:val="28"/>
        </w:rPr>
        <w:t xml:space="preserve">-стратегій на саморозвиток особистості юнацького віку. </w:t>
      </w:r>
      <w:r w:rsidRPr="00C61F08">
        <w:rPr>
          <w:rFonts w:ascii="Times New Roman" w:hAnsi="Times New Roman" w:cs="Times New Roman"/>
          <w:i/>
          <w:sz w:val="28"/>
          <w:szCs w:val="28"/>
        </w:rPr>
        <w:t>Наукові записки Національного університету «Острозька академія». Серія : Психологія</w:t>
      </w:r>
      <w:r w:rsidRPr="00C61F08">
        <w:rPr>
          <w:rFonts w:ascii="Times New Roman" w:hAnsi="Times New Roman" w:cs="Times New Roman"/>
          <w:sz w:val="28"/>
          <w:szCs w:val="28"/>
        </w:rPr>
        <w:t xml:space="preserve">. 2018. </w:t>
      </w:r>
      <w:proofErr w:type="spellStart"/>
      <w:r w:rsidRPr="00C61F08">
        <w:rPr>
          <w:rFonts w:ascii="Times New Roman" w:hAnsi="Times New Roman" w:cs="Times New Roman"/>
          <w:sz w:val="28"/>
          <w:szCs w:val="28"/>
        </w:rPr>
        <w:t>Вип</w:t>
      </w:r>
      <w:proofErr w:type="spellEnd"/>
      <w:r w:rsidRPr="00C61F08">
        <w:rPr>
          <w:rFonts w:ascii="Times New Roman" w:hAnsi="Times New Roman" w:cs="Times New Roman"/>
          <w:sz w:val="28"/>
          <w:szCs w:val="28"/>
        </w:rPr>
        <w:t xml:space="preserve">. 6. С. 4–8. </w:t>
      </w:r>
    </w:p>
    <w:p w14:paraId="368832CD" w14:textId="11E637CF"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Астремська</w:t>
      </w:r>
      <w:proofErr w:type="spellEnd"/>
      <w:r w:rsidRPr="00C61F08">
        <w:rPr>
          <w:rFonts w:ascii="Times New Roman" w:hAnsi="Times New Roman" w:cs="Times New Roman"/>
          <w:sz w:val="28"/>
          <w:szCs w:val="28"/>
        </w:rPr>
        <w:t xml:space="preserve"> І. В., </w:t>
      </w:r>
      <w:proofErr w:type="spellStart"/>
      <w:r w:rsidRPr="00C61F08">
        <w:rPr>
          <w:rFonts w:ascii="Times New Roman" w:hAnsi="Times New Roman" w:cs="Times New Roman"/>
          <w:sz w:val="28"/>
          <w:szCs w:val="28"/>
        </w:rPr>
        <w:t>Позднякова</w:t>
      </w:r>
      <w:proofErr w:type="spellEnd"/>
      <w:r w:rsidRPr="00C61F08">
        <w:rPr>
          <w:rFonts w:ascii="Times New Roman" w:hAnsi="Times New Roman" w:cs="Times New Roman"/>
          <w:sz w:val="28"/>
          <w:szCs w:val="28"/>
        </w:rPr>
        <w:t xml:space="preserve"> А. М. Дослідження стратегій </w:t>
      </w:r>
      <w:proofErr w:type="spellStart"/>
      <w:r w:rsidRPr="00C61F08">
        <w:rPr>
          <w:rFonts w:ascii="Times New Roman" w:hAnsi="Times New Roman" w:cs="Times New Roman"/>
          <w:sz w:val="28"/>
          <w:szCs w:val="28"/>
        </w:rPr>
        <w:t>копінг</w:t>
      </w:r>
      <w:proofErr w:type="spellEnd"/>
      <w:r w:rsidRPr="00C61F08">
        <w:rPr>
          <w:rFonts w:ascii="Times New Roman" w:hAnsi="Times New Roman" w:cs="Times New Roman"/>
          <w:sz w:val="28"/>
          <w:szCs w:val="28"/>
        </w:rPr>
        <w:t xml:space="preserve">-поведінки та рівня </w:t>
      </w:r>
      <w:proofErr w:type="spellStart"/>
      <w:r w:rsidRPr="00C61F08">
        <w:rPr>
          <w:rFonts w:ascii="Times New Roman" w:hAnsi="Times New Roman" w:cs="Times New Roman"/>
          <w:sz w:val="28"/>
          <w:szCs w:val="28"/>
        </w:rPr>
        <w:t>стресостійкості</w:t>
      </w:r>
      <w:proofErr w:type="spellEnd"/>
      <w:r w:rsidRPr="00C61F08">
        <w:rPr>
          <w:rFonts w:ascii="Times New Roman" w:hAnsi="Times New Roman" w:cs="Times New Roman"/>
          <w:sz w:val="28"/>
          <w:szCs w:val="28"/>
        </w:rPr>
        <w:t xml:space="preserve"> студентів-психологів. </w:t>
      </w:r>
      <w:r w:rsidRPr="00C61F08">
        <w:rPr>
          <w:rFonts w:ascii="Times New Roman" w:hAnsi="Times New Roman" w:cs="Times New Roman"/>
          <w:i/>
          <w:sz w:val="28"/>
          <w:szCs w:val="28"/>
        </w:rPr>
        <w:t>Габітус.</w:t>
      </w:r>
      <w:r w:rsidRPr="00C61F08">
        <w:rPr>
          <w:rFonts w:ascii="Times New Roman" w:hAnsi="Times New Roman" w:cs="Times New Roman"/>
          <w:sz w:val="28"/>
          <w:szCs w:val="28"/>
        </w:rPr>
        <w:t xml:space="preserve"> 2023. </w:t>
      </w:r>
      <w:proofErr w:type="spellStart"/>
      <w:r w:rsidRPr="00C61F08">
        <w:rPr>
          <w:rFonts w:ascii="Times New Roman" w:hAnsi="Times New Roman" w:cs="Times New Roman"/>
          <w:sz w:val="28"/>
          <w:szCs w:val="28"/>
        </w:rPr>
        <w:t>Вип</w:t>
      </w:r>
      <w:proofErr w:type="spellEnd"/>
      <w:r w:rsidRPr="00C61F08">
        <w:rPr>
          <w:rFonts w:ascii="Times New Roman" w:hAnsi="Times New Roman" w:cs="Times New Roman"/>
          <w:sz w:val="28"/>
          <w:szCs w:val="28"/>
        </w:rPr>
        <w:t xml:space="preserve">. 54. С. 60–64. </w:t>
      </w:r>
    </w:p>
    <w:p w14:paraId="2211B2F3" w14:textId="77777777"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Васютинський</w:t>
      </w:r>
      <w:proofErr w:type="spellEnd"/>
      <w:r w:rsidRPr="00C61F08">
        <w:rPr>
          <w:rFonts w:ascii="Times New Roman" w:hAnsi="Times New Roman" w:cs="Times New Roman"/>
          <w:sz w:val="28"/>
          <w:szCs w:val="28"/>
        </w:rPr>
        <w:t xml:space="preserve"> В. О., Мартинюк О. А. Спроба історико-психологічної реконструкції особливостей самоусвідомлення української молоді в другій половині XIX – на початку XX ст. </w:t>
      </w:r>
      <w:r w:rsidRPr="00C61F08">
        <w:rPr>
          <w:rFonts w:ascii="Times New Roman" w:hAnsi="Times New Roman" w:cs="Times New Roman"/>
          <w:i/>
          <w:sz w:val="28"/>
          <w:szCs w:val="28"/>
        </w:rPr>
        <w:t>Український психологічний журнал.</w:t>
      </w:r>
      <w:r w:rsidRPr="00C61F08">
        <w:rPr>
          <w:rFonts w:ascii="Times New Roman" w:hAnsi="Times New Roman" w:cs="Times New Roman"/>
          <w:sz w:val="28"/>
          <w:szCs w:val="28"/>
        </w:rPr>
        <w:t xml:space="preserve"> 2023. № 1(19). С. 9–23.</w:t>
      </w:r>
    </w:p>
    <w:p w14:paraId="1C0ACAE7" w14:textId="77777777"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r w:rsidRPr="00C61F08">
        <w:rPr>
          <w:rFonts w:ascii="Times New Roman" w:hAnsi="Times New Roman" w:cs="Times New Roman"/>
          <w:sz w:val="28"/>
          <w:szCs w:val="28"/>
        </w:rPr>
        <w:t xml:space="preserve">Вовчик-Блакитна О. О. Оптимізм як основа вибору стратегії подолання наслідків травматичних подій. </w:t>
      </w:r>
      <w:r w:rsidRPr="00C61F08">
        <w:rPr>
          <w:rFonts w:ascii="Times New Roman" w:hAnsi="Times New Roman" w:cs="Times New Roman"/>
          <w:i/>
          <w:sz w:val="28"/>
          <w:szCs w:val="28"/>
        </w:rPr>
        <w:t>Актуальні проблеми психології.</w:t>
      </w:r>
      <w:r w:rsidRPr="00C61F08">
        <w:rPr>
          <w:rFonts w:ascii="Times New Roman" w:hAnsi="Times New Roman" w:cs="Times New Roman"/>
          <w:sz w:val="28"/>
          <w:szCs w:val="28"/>
        </w:rPr>
        <w:t xml:space="preserve"> 2016. Т. 7, </w:t>
      </w:r>
      <w:proofErr w:type="spellStart"/>
      <w:r w:rsidRPr="00C61F08">
        <w:rPr>
          <w:rFonts w:ascii="Times New Roman" w:hAnsi="Times New Roman" w:cs="Times New Roman"/>
          <w:sz w:val="28"/>
          <w:szCs w:val="28"/>
        </w:rPr>
        <w:t>вип</w:t>
      </w:r>
      <w:proofErr w:type="spellEnd"/>
      <w:r w:rsidRPr="00C61F08">
        <w:rPr>
          <w:rFonts w:ascii="Times New Roman" w:hAnsi="Times New Roman" w:cs="Times New Roman"/>
          <w:sz w:val="28"/>
          <w:szCs w:val="28"/>
        </w:rPr>
        <w:t>. 41. С. 61–69.</w:t>
      </w:r>
    </w:p>
    <w:p w14:paraId="6516C35A" w14:textId="77777777"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r w:rsidRPr="00C61F08">
        <w:rPr>
          <w:rFonts w:ascii="Times New Roman" w:hAnsi="Times New Roman" w:cs="Times New Roman"/>
          <w:sz w:val="28"/>
          <w:szCs w:val="28"/>
        </w:rPr>
        <w:t xml:space="preserve">Гончарова Я. Життєстійкість у структурі </w:t>
      </w:r>
      <w:proofErr w:type="spellStart"/>
      <w:r w:rsidRPr="00C61F08">
        <w:rPr>
          <w:rFonts w:ascii="Times New Roman" w:hAnsi="Times New Roman" w:cs="Times New Roman"/>
          <w:sz w:val="28"/>
          <w:szCs w:val="28"/>
        </w:rPr>
        <w:t>копінг</w:t>
      </w:r>
      <w:proofErr w:type="spellEnd"/>
      <w:r w:rsidRPr="00C61F08">
        <w:rPr>
          <w:rFonts w:ascii="Times New Roman" w:hAnsi="Times New Roman" w:cs="Times New Roman"/>
          <w:sz w:val="28"/>
          <w:szCs w:val="28"/>
        </w:rPr>
        <w:t xml:space="preserve">-поведінки поліцейських. </w:t>
      </w:r>
      <w:r w:rsidRPr="00C61F08">
        <w:rPr>
          <w:rFonts w:ascii="Times New Roman" w:hAnsi="Times New Roman" w:cs="Times New Roman"/>
          <w:i/>
          <w:sz w:val="28"/>
          <w:szCs w:val="28"/>
        </w:rPr>
        <w:t>Актуальні питання підготовки фахівців для сектору безпеки і оборони в умовах війни</w:t>
      </w:r>
      <w:r w:rsidRPr="00C61F08">
        <w:rPr>
          <w:rFonts w:ascii="Times New Roman" w:hAnsi="Times New Roman" w:cs="Times New Roman"/>
          <w:sz w:val="28"/>
          <w:szCs w:val="28"/>
        </w:rPr>
        <w:t xml:space="preserve"> : матеріали </w:t>
      </w:r>
      <w:proofErr w:type="spellStart"/>
      <w:r w:rsidRPr="00C61F08">
        <w:rPr>
          <w:rFonts w:ascii="Times New Roman" w:hAnsi="Times New Roman" w:cs="Times New Roman"/>
          <w:sz w:val="28"/>
          <w:szCs w:val="28"/>
        </w:rPr>
        <w:t>Міжнар</w:t>
      </w:r>
      <w:proofErr w:type="spellEnd"/>
      <w:r w:rsidRPr="00C61F08">
        <w:rPr>
          <w:rFonts w:ascii="Times New Roman" w:hAnsi="Times New Roman" w:cs="Times New Roman"/>
          <w:sz w:val="28"/>
          <w:szCs w:val="28"/>
        </w:rPr>
        <w:t>. наук.-</w:t>
      </w:r>
      <w:proofErr w:type="spellStart"/>
      <w:r w:rsidRPr="00C61F08">
        <w:rPr>
          <w:rFonts w:ascii="Times New Roman" w:hAnsi="Times New Roman" w:cs="Times New Roman"/>
          <w:sz w:val="28"/>
          <w:szCs w:val="28"/>
        </w:rPr>
        <w:t>практ</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конф</w:t>
      </w:r>
      <w:proofErr w:type="spellEnd"/>
      <w:r w:rsidRPr="00C61F08">
        <w:rPr>
          <w:rFonts w:ascii="Times New Roman" w:hAnsi="Times New Roman" w:cs="Times New Roman"/>
          <w:sz w:val="28"/>
          <w:szCs w:val="28"/>
        </w:rPr>
        <w:t xml:space="preserve">. (Кропивницький, 19 квіт. 2024 р.). Кропивницький : </w:t>
      </w:r>
      <w:proofErr w:type="spellStart"/>
      <w:r w:rsidRPr="00C61F08">
        <w:rPr>
          <w:rFonts w:ascii="Times New Roman" w:hAnsi="Times New Roman" w:cs="Times New Roman"/>
          <w:sz w:val="28"/>
          <w:szCs w:val="28"/>
        </w:rPr>
        <w:t>ДонДУВС</w:t>
      </w:r>
      <w:proofErr w:type="spellEnd"/>
      <w:r w:rsidRPr="00C61F08">
        <w:rPr>
          <w:rFonts w:ascii="Times New Roman" w:hAnsi="Times New Roman" w:cs="Times New Roman"/>
          <w:sz w:val="28"/>
          <w:szCs w:val="28"/>
        </w:rPr>
        <w:t>, 2024. С. 751–756.</w:t>
      </w:r>
    </w:p>
    <w:p w14:paraId="35513FD1" w14:textId="47F7A969"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r w:rsidRPr="00C61F08">
        <w:rPr>
          <w:rFonts w:ascii="Times New Roman" w:hAnsi="Times New Roman" w:cs="Times New Roman"/>
          <w:sz w:val="28"/>
          <w:szCs w:val="28"/>
        </w:rPr>
        <w:t xml:space="preserve">Громова З. В. Внутрішні психологічні чинники опору змінам: тривожність, </w:t>
      </w:r>
      <w:proofErr w:type="spellStart"/>
      <w:r w:rsidRPr="00C61F08">
        <w:rPr>
          <w:rFonts w:ascii="Times New Roman" w:hAnsi="Times New Roman" w:cs="Times New Roman"/>
          <w:sz w:val="28"/>
          <w:szCs w:val="28"/>
        </w:rPr>
        <w:t>копінг</w:t>
      </w:r>
      <w:proofErr w:type="spellEnd"/>
      <w:r w:rsidRPr="00C61F08">
        <w:rPr>
          <w:rFonts w:ascii="Times New Roman" w:hAnsi="Times New Roman" w:cs="Times New Roman"/>
          <w:sz w:val="28"/>
          <w:szCs w:val="28"/>
        </w:rPr>
        <w:t xml:space="preserve">-стратегії, ригідність. </w:t>
      </w:r>
      <w:r w:rsidRPr="00C61F08">
        <w:rPr>
          <w:rFonts w:ascii="Times New Roman" w:hAnsi="Times New Roman" w:cs="Times New Roman"/>
          <w:i/>
          <w:sz w:val="28"/>
          <w:szCs w:val="28"/>
        </w:rPr>
        <w:t>Проблеми сучасної психології</w:t>
      </w:r>
      <w:r w:rsidRPr="00C61F08">
        <w:rPr>
          <w:rFonts w:ascii="Times New Roman" w:hAnsi="Times New Roman" w:cs="Times New Roman"/>
          <w:sz w:val="28"/>
          <w:szCs w:val="28"/>
        </w:rPr>
        <w:t xml:space="preserve">. 2019. № 2. С. 34–42. </w:t>
      </w:r>
    </w:p>
    <w:p w14:paraId="090A12E4" w14:textId="02E56F64"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lastRenderedPageBreak/>
        <w:t>Долгієр</w:t>
      </w:r>
      <w:proofErr w:type="spellEnd"/>
      <w:r w:rsidRPr="00C61F08">
        <w:rPr>
          <w:rFonts w:ascii="Times New Roman" w:hAnsi="Times New Roman" w:cs="Times New Roman"/>
          <w:sz w:val="28"/>
          <w:szCs w:val="28"/>
        </w:rPr>
        <w:t xml:space="preserve"> А., Дрозд О. Психологічні особливості вибору студентами </w:t>
      </w:r>
      <w:proofErr w:type="spellStart"/>
      <w:r w:rsidRPr="00C61F08">
        <w:rPr>
          <w:rFonts w:ascii="Times New Roman" w:hAnsi="Times New Roman" w:cs="Times New Roman"/>
          <w:sz w:val="28"/>
          <w:szCs w:val="28"/>
        </w:rPr>
        <w:t>копінг</w:t>
      </w:r>
      <w:proofErr w:type="spellEnd"/>
      <w:r w:rsidRPr="00C61F08">
        <w:rPr>
          <w:rFonts w:ascii="Times New Roman" w:hAnsi="Times New Roman" w:cs="Times New Roman"/>
          <w:sz w:val="28"/>
          <w:szCs w:val="28"/>
        </w:rPr>
        <w:t xml:space="preserve">-стратегій. </w:t>
      </w:r>
      <w:r w:rsidRPr="00C61F08">
        <w:rPr>
          <w:rFonts w:ascii="Times New Roman" w:hAnsi="Times New Roman" w:cs="Times New Roman"/>
          <w:i/>
          <w:sz w:val="28"/>
          <w:szCs w:val="28"/>
        </w:rPr>
        <w:t>Вісник Львівського університету. Серія : Психологічні науки</w:t>
      </w:r>
      <w:r w:rsidRPr="00C61F08">
        <w:rPr>
          <w:rFonts w:ascii="Times New Roman" w:hAnsi="Times New Roman" w:cs="Times New Roman"/>
          <w:sz w:val="28"/>
          <w:szCs w:val="28"/>
        </w:rPr>
        <w:t xml:space="preserve">. 2024. </w:t>
      </w:r>
      <w:proofErr w:type="spellStart"/>
      <w:r w:rsidRPr="00C61F08">
        <w:rPr>
          <w:rFonts w:ascii="Times New Roman" w:hAnsi="Times New Roman" w:cs="Times New Roman"/>
          <w:sz w:val="28"/>
          <w:szCs w:val="28"/>
        </w:rPr>
        <w:t>Вип</w:t>
      </w:r>
      <w:proofErr w:type="spellEnd"/>
      <w:r w:rsidRPr="00C61F08">
        <w:rPr>
          <w:rFonts w:ascii="Times New Roman" w:hAnsi="Times New Roman" w:cs="Times New Roman"/>
          <w:sz w:val="28"/>
          <w:szCs w:val="28"/>
        </w:rPr>
        <w:t xml:space="preserve">. 19. С. 32–37. </w:t>
      </w:r>
    </w:p>
    <w:p w14:paraId="62835FC3" w14:textId="77777777"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Карамушка</w:t>
      </w:r>
      <w:proofErr w:type="spellEnd"/>
      <w:r w:rsidRPr="00C61F08">
        <w:rPr>
          <w:rFonts w:ascii="Times New Roman" w:hAnsi="Times New Roman" w:cs="Times New Roman"/>
          <w:sz w:val="28"/>
          <w:szCs w:val="28"/>
        </w:rPr>
        <w:t xml:space="preserve"> Л. М., Снігур Ю. С. Психологія вибору </w:t>
      </w:r>
      <w:proofErr w:type="spellStart"/>
      <w:r w:rsidRPr="00C61F08">
        <w:rPr>
          <w:rFonts w:ascii="Times New Roman" w:hAnsi="Times New Roman" w:cs="Times New Roman"/>
          <w:sz w:val="28"/>
          <w:szCs w:val="28"/>
        </w:rPr>
        <w:t>копінг</w:t>
      </w:r>
      <w:proofErr w:type="spellEnd"/>
      <w:r w:rsidRPr="00C61F08">
        <w:rPr>
          <w:rFonts w:ascii="Times New Roman" w:hAnsi="Times New Roman" w:cs="Times New Roman"/>
          <w:sz w:val="28"/>
          <w:szCs w:val="28"/>
        </w:rPr>
        <w:t>-стратегії керівниками освітніх організацій : монографія. Київ : Інститут психології імені Г. С. Костюка НАПН України, 2024. 188 с.</w:t>
      </w:r>
    </w:p>
    <w:p w14:paraId="64FD98C0" w14:textId="3222FA34"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Карамушка</w:t>
      </w:r>
      <w:proofErr w:type="spellEnd"/>
      <w:r w:rsidRPr="00C61F08">
        <w:rPr>
          <w:rFonts w:ascii="Times New Roman" w:hAnsi="Times New Roman" w:cs="Times New Roman"/>
          <w:sz w:val="28"/>
          <w:szCs w:val="28"/>
        </w:rPr>
        <w:t xml:space="preserve"> Л., </w:t>
      </w:r>
      <w:proofErr w:type="spellStart"/>
      <w:r w:rsidRPr="00C61F08">
        <w:rPr>
          <w:rFonts w:ascii="Times New Roman" w:hAnsi="Times New Roman" w:cs="Times New Roman"/>
          <w:sz w:val="28"/>
          <w:szCs w:val="28"/>
        </w:rPr>
        <w:t>Креденцер</w:t>
      </w:r>
      <w:proofErr w:type="spellEnd"/>
      <w:r w:rsidRPr="00C61F08">
        <w:rPr>
          <w:rFonts w:ascii="Times New Roman" w:hAnsi="Times New Roman" w:cs="Times New Roman"/>
          <w:sz w:val="28"/>
          <w:szCs w:val="28"/>
        </w:rPr>
        <w:t xml:space="preserve"> О., Терещенко К., </w:t>
      </w:r>
      <w:proofErr w:type="spellStart"/>
      <w:r w:rsidRPr="00C61F08">
        <w:rPr>
          <w:rFonts w:ascii="Times New Roman" w:hAnsi="Times New Roman" w:cs="Times New Roman"/>
          <w:sz w:val="28"/>
          <w:szCs w:val="28"/>
        </w:rPr>
        <w:t>Карамушка</w:t>
      </w:r>
      <w:proofErr w:type="spellEnd"/>
      <w:r w:rsidRPr="00C61F08">
        <w:rPr>
          <w:rFonts w:ascii="Times New Roman" w:hAnsi="Times New Roman" w:cs="Times New Roman"/>
          <w:sz w:val="28"/>
          <w:szCs w:val="28"/>
        </w:rPr>
        <w:t xml:space="preserve"> Т., Трофімов А., </w:t>
      </w:r>
      <w:proofErr w:type="spellStart"/>
      <w:r w:rsidRPr="00C61F08">
        <w:rPr>
          <w:rFonts w:ascii="Times New Roman" w:hAnsi="Times New Roman" w:cs="Times New Roman"/>
          <w:sz w:val="28"/>
          <w:szCs w:val="28"/>
        </w:rPr>
        <w:t>Вісіч</w:t>
      </w:r>
      <w:proofErr w:type="spellEnd"/>
      <w:r w:rsidRPr="00C61F08">
        <w:rPr>
          <w:rFonts w:ascii="Times New Roman" w:hAnsi="Times New Roman" w:cs="Times New Roman"/>
          <w:sz w:val="28"/>
          <w:szCs w:val="28"/>
        </w:rPr>
        <w:t xml:space="preserve"> О., Полівко Л., Трофімова Д., Зварич Р. Зв’язок </w:t>
      </w:r>
      <w:proofErr w:type="spellStart"/>
      <w:r w:rsidRPr="00C61F08">
        <w:rPr>
          <w:rFonts w:ascii="Times New Roman" w:hAnsi="Times New Roman" w:cs="Times New Roman"/>
          <w:sz w:val="28"/>
          <w:szCs w:val="28"/>
        </w:rPr>
        <w:t>копінг</w:t>
      </w:r>
      <w:proofErr w:type="spellEnd"/>
      <w:r w:rsidRPr="00C61F08">
        <w:rPr>
          <w:rFonts w:ascii="Times New Roman" w:hAnsi="Times New Roman" w:cs="Times New Roman"/>
          <w:sz w:val="28"/>
          <w:szCs w:val="28"/>
        </w:rPr>
        <w:t xml:space="preserve">-стратегій в умовах війни у військових, які зазнали ампутації, з їх освітньо-професійними характеристиками. </w:t>
      </w:r>
      <w:r w:rsidRPr="00C61F08">
        <w:rPr>
          <w:rFonts w:ascii="Times New Roman" w:hAnsi="Times New Roman" w:cs="Times New Roman"/>
          <w:i/>
          <w:sz w:val="28"/>
          <w:szCs w:val="28"/>
        </w:rPr>
        <w:t xml:space="preserve">Організаційна психологія. Економічна психологія. </w:t>
      </w:r>
      <w:r w:rsidRPr="00C61F08">
        <w:rPr>
          <w:rFonts w:ascii="Times New Roman" w:hAnsi="Times New Roman" w:cs="Times New Roman"/>
          <w:sz w:val="28"/>
          <w:szCs w:val="28"/>
        </w:rPr>
        <w:t>2023. № 1(28). С. 26–36.</w:t>
      </w:r>
      <w:r w:rsidRPr="00C61F08">
        <w:rPr>
          <w:rFonts w:ascii="Times New Roman" w:hAnsi="Times New Roman" w:cs="Times New Roman"/>
          <w:sz w:val="28"/>
          <w:szCs w:val="28"/>
        </w:rPr>
        <w:t xml:space="preserve"> </w:t>
      </w:r>
    </w:p>
    <w:p w14:paraId="6FD9E094" w14:textId="77777777"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r w:rsidRPr="00C61F08">
        <w:rPr>
          <w:rFonts w:ascii="Times New Roman" w:hAnsi="Times New Roman" w:cs="Times New Roman"/>
          <w:sz w:val="28"/>
          <w:szCs w:val="28"/>
        </w:rPr>
        <w:t xml:space="preserve">Комар Т., </w:t>
      </w:r>
      <w:proofErr w:type="spellStart"/>
      <w:r w:rsidRPr="00C61F08">
        <w:rPr>
          <w:rFonts w:ascii="Times New Roman" w:hAnsi="Times New Roman" w:cs="Times New Roman"/>
          <w:sz w:val="28"/>
          <w:szCs w:val="28"/>
        </w:rPr>
        <w:t>Горенко</w:t>
      </w:r>
      <w:proofErr w:type="spellEnd"/>
      <w:r w:rsidRPr="00C61F08">
        <w:rPr>
          <w:rFonts w:ascii="Times New Roman" w:hAnsi="Times New Roman" w:cs="Times New Roman"/>
          <w:sz w:val="28"/>
          <w:szCs w:val="28"/>
        </w:rPr>
        <w:t xml:space="preserve"> М. Психологічні особливості готовності майбутніх психологів до консультативної діяльності. </w:t>
      </w:r>
      <w:r w:rsidRPr="00C61F08">
        <w:rPr>
          <w:rFonts w:ascii="Times New Roman" w:hAnsi="Times New Roman" w:cs="Times New Roman"/>
          <w:i/>
          <w:sz w:val="28"/>
          <w:szCs w:val="28"/>
        </w:rPr>
        <w:t>Психологічний журнал.</w:t>
      </w:r>
      <w:r w:rsidRPr="00C61F08">
        <w:rPr>
          <w:rFonts w:ascii="Times New Roman" w:hAnsi="Times New Roman" w:cs="Times New Roman"/>
          <w:sz w:val="28"/>
          <w:szCs w:val="28"/>
        </w:rPr>
        <w:t xml:space="preserve"> 2024. № 11. С. 25–31. DOI: </w:t>
      </w:r>
      <w:hyperlink r:id="rId13" w:tgtFrame="_blank" w:history="1">
        <w:r w:rsidRPr="00C61F08">
          <w:rPr>
            <w:rStyle w:val="ac"/>
            <w:rFonts w:ascii="Times New Roman" w:hAnsi="Times New Roman" w:cs="Times New Roman"/>
            <w:sz w:val="28"/>
            <w:szCs w:val="28"/>
          </w:rPr>
          <w:t>https://doi.org/10.31499/2617-2100.11.2023.298391</w:t>
        </w:r>
      </w:hyperlink>
    </w:p>
    <w:p w14:paraId="14897E03" w14:textId="032AF73E"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Кузікова</w:t>
      </w:r>
      <w:proofErr w:type="spellEnd"/>
      <w:r w:rsidRPr="00C61F08">
        <w:rPr>
          <w:rFonts w:ascii="Times New Roman" w:hAnsi="Times New Roman" w:cs="Times New Roman"/>
          <w:sz w:val="28"/>
          <w:szCs w:val="28"/>
        </w:rPr>
        <w:t xml:space="preserve"> С., Щербак Т. Теоретико-емпіричний аналіз проблеми </w:t>
      </w:r>
      <w:proofErr w:type="spellStart"/>
      <w:r w:rsidRPr="00C61F08">
        <w:rPr>
          <w:rFonts w:ascii="Times New Roman" w:hAnsi="Times New Roman" w:cs="Times New Roman"/>
          <w:sz w:val="28"/>
          <w:szCs w:val="28"/>
        </w:rPr>
        <w:t>резильєнтності</w:t>
      </w:r>
      <w:proofErr w:type="spellEnd"/>
      <w:r w:rsidRPr="00C61F08">
        <w:rPr>
          <w:rFonts w:ascii="Times New Roman" w:hAnsi="Times New Roman" w:cs="Times New Roman"/>
          <w:sz w:val="28"/>
          <w:szCs w:val="28"/>
        </w:rPr>
        <w:t xml:space="preserve"> та </w:t>
      </w:r>
      <w:proofErr w:type="spellStart"/>
      <w:r w:rsidRPr="00C61F08">
        <w:rPr>
          <w:rFonts w:ascii="Times New Roman" w:hAnsi="Times New Roman" w:cs="Times New Roman"/>
          <w:sz w:val="28"/>
          <w:szCs w:val="28"/>
        </w:rPr>
        <w:t>стресостійкості</w:t>
      </w:r>
      <w:proofErr w:type="spellEnd"/>
      <w:r w:rsidRPr="00C61F08">
        <w:rPr>
          <w:rFonts w:ascii="Times New Roman" w:hAnsi="Times New Roman" w:cs="Times New Roman"/>
          <w:sz w:val="28"/>
          <w:szCs w:val="28"/>
        </w:rPr>
        <w:t xml:space="preserve"> в педагогічній діяльності. </w:t>
      </w:r>
      <w:r w:rsidRPr="00C61F08">
        <w:rPr>
          <w:rFonts w:ascii="Times New Roman" w:hAnsi="Times New Roman" w:cs="Times New Roman"/>
          <w:i/>
          <w:sz w:val="28"/>
          <w:szCs w:val="28"/>
        </w:rPr>
        <w:t>Психологічний журнал</w:t>
      </w:r>
      <w:r w:rsidRPr="00C61F08">
        <w:rPr>
          <w:rFonts w:ascii="Times New Roman" w:hAnsi="Times New Roman" w:cs="Times New Roman"/>
          <w:sz w:val="28"/>
          <w:szCs w:val="28"/>
        </w:rPr>
        <w:t xml:space="preserve">. 2022. № 8. С. 39–46. </w:t>
      </w:r>
    </w:p>
    <w:p w14:paraId="79B3F075" w14:textId="479D7C32"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r w:rsidRPr="00C61F08">
        <w:rPr>
          <w:rFonts w:ascii="Times New Roman" w:hAnsi="Times New Roman" w:cs="Times New Roman"/>
          <w:sz w:val="28"/>
          <w:szCs w:val="28"/>
        </w:rPr>
        <w:t xml:space="preserve">Кузнецов О., </w:t>
      </w:r>
      <w:proofErr w:type="spellStart"/>
      <w:r w:rsidRPr="00C61F08">
        <w:rPr>
          <w:rFonts w:ascii="Times New Roman" w:hAnsi="Times New Roman" w:cs="Times New Roman"/>
          <w:sz w:val="28"/>
          <w:szCs w:val="28"/>
        </w:rPr>
        <w:t>Шайхлісламов</w:t>
      </w:r>
      <w:proofErr w:type="spellEnd"/>
      <w:r w:rsidRPr="00C61F08">
        <w:rPr>
          <w:rFonts w:ascii="Times New Roman" w:hAnsi="Times New Roman" w:cs="Times New Roman"/>
          <w:sz w:val="28"/>
          <w:szCs w:val="28"/>
        </w:rPr>
        <w:t xml:space="preserve"> З. Релігійні </w:t>
      </w:r>
      <w:proofErr w:type="spellStart"/>
      <w:r w:rsidRPr="00C61F08">
        <w:rPr>
          <w:rFonts w:ascii="Times New Roman" w:hAnsi="Times New Roman" w:cs="Times New Roman"/>
          <w:sz w:val="28"/>
          <w:szCs w:val="28"/>
        </w:rPr>
        <w:t>копінг</w:t>
      </w:r>
      <w:proofErr w:type="spellEnd"/>
      <w:r w:rsidRPr="00C61F08">
        <w:rPr>
          <w:rFonts w:ascii="Times New Roman" w:hAnsi="Times New Roman" w:cs="Times New Roman"/>
          <w:sz w:val="28"/>
          <w:szCs w:val="28"/>
        </w:rPr>
        <w:t xml:space="preserve">-стратегії як фактор осмисленості життя та психологічного благополуччя майбутніх психологів. </w:t>
      </w:r>
      <w:r w:rsidRPr="00C61F08">
        <w:rPr>
          <w:rFonts w:ascii="Times New Roman" w:hAnsi="Times New Roman" w:cs="Times New Roman"/>
          <w:i/>
          <w:sz w:val="28"/>
          <w:szCs w:val="28"/>
        </w:rPr>
        <w:t>Вісник Харківського національного педагогічного університету імені Г. С. Сковороди. Психологія.</w:t>
      </w:r>
      <w:r w:rsidRPr="00C61F08">
        <w:rPr>
          <w:rFonts w:ascii="Times New Roman" w:hAnsi="Times New Roman" w:cs="Times New Roman"/>
          <w:sz w:val="28"/>
          <w:szCs w:val="28"/>
        </w:rPr>
        <w:t xml:space="preserve"> 2021. </w:t>
      </w:r>
      <w:proofErr w:type="spellStart"/>
      <w:r w:rsidRPr="00C61F08">
        <w:rPr>
          <w:rFonts w:ascii="Times New Roman" w:hAnsi="Times New Roman" w:cs="Times New Roman"/>
          <w:sz w:val="28"/>
          <w:szCs w:val="28"/>
        </w:rPr>
        <w:t>Вип</w:t>
      </w:r>
      <w:proofErr w:type="spellEnd"/>
      <w:r w:rsidRPr="00C61F08">
        <w:rPr>
          <w:rFonts w:ascii="Times New Roman" w:hAnsi="Times New Roman" w:cs="Times New Roman"/>
          <w:sz w:val="28"/>
          <w:szCs w:val="28"/>
        </w:rPr>
        <w:t xml:space="preserve">. 65. С. 138–153. </w:t>
      </w:r>
    </w:p>
    <w:p w14:paraId="071CC1A0" w14:textId="0A491F30"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r w:rsidRPr="00C61F08">
        <w:rPr>
          <w:rFonts w:ascii="Times New Roman" w:hAnsi="Times New Roman" w:cs="Times New Roman"/>
          <w:sz w:val="28"/>
          <w:szCs w:val="28"/>
        </w:rPr>
        <w:t xml:space="preserve">Кулаков Р., Кулакова Л. Психологічні особливості прояву </w:t>
      </w:r>
      <w:proofErr w:type="spellStart"/>
      <w:r w:rsidRPr="00C61F08">
        <w:rPr>
          <w:rFonts w:ascii="Times New Roman" w:hAnsi="Times New Roman" w:cs="Times New Roman"/>
          <w:sz w:val="28"/>
          <w:szCs w:val="28"/>
        </w:rPr>
        <w:t>копінг</w:t>
      </w:r>
      <w:proofErr w:type="spellEnd"/>
      <w:r w:rsidRPr="00C61F08">
        <w:rPr>
          <w:rFonts w:ascii="Times New Roman" w:hAnsi="Times New Roman" w:cs="Times New Roman"/>
          <w:sz w:val="28"/>
          <w:szCs w:val="28"/>
        </w:rPr>
        <w:t xml:space="preserve">-стратегій студентів з різним рівнем </w:t>
      </w:r>
      <w:proofErr w:type="spellStart"/>
      <w:r w:rsidRPr="00C61F08">
        <w:rPr>
          <w:rFonts w:ascii="Times New Roman" w:hAnsi="Times New Roman" w:cs="Times New Roman"/>
          <w:sz w:val="28"/>
          <w:szCs w:val="28"/>
        </w:rPr>
        <w:t>стресостійкості</w:t>
      </w:r>
      <w:proofErr w:type="spellEnd"/>
      <w:r w:rsidRPr="00C61F08">
        <w:rPr>
          <w:rFonts w:ascii="Times New Roman" w:hAnsi="Times New Roman" w:cs="Times New Roman"/>
          <w:sz w:val="28"/>
          <w:szCs w:val="28"/>
        </w:rPr>
        <w:t xml:space="preserve">. </w:t>
      </w:r>
      <w:r w:rsidRPr="00C61F08">
        <w:rPr>
          <w:rFonts w:ascii="Times New Roman" w:hAnsi="Times New Roman" w:cs="Times New Roman"/>
          <w:i/>
          <w:sz w:val="28"/>
          <w:szCs w:val="28"/>
        </w:rPr>
        <w:t xml:space="preserve">Психологія: реальність і перспективи. </w:t>
      </w:r>
      <w:r w:rsidRPr="00C61F08">
        <w:rPr>
          <w:rFonts w:ascii="Times New Roman" w:hAnsi="Times New Roman" w:cs="Times New Roman"/>
          <w:sz w:val="28"/>
          <w:szCs w:val="28"/>
        </w:rPr>
        <w:t xml:space="preserve">2024. </w:t>
      </w:r>
      <w:proofErr w:type="spellStart"/>
      <w:r w:rsidRPr="00C61F08">
        <w:rPr>
          <w:rFonts w:ascii="Times New Roman" w:hAnsi="Times New Roman" w:cs="Times New Roman"/>
          <w:sz w:val="28"/>
          <w:szCs w:val="28"/>
        </w:rPr>
        <w:t>Вип</w:t>
      </w:r>
      <w:proofErr w:type="spellEnd"/>
      <w:r w:rsidRPr="00C61F08">
        <w:rPr>
          <w:rFonts w:ascii="Times New Roman" w:hAnsi="Times New Roman" w:cs="Times New Roman"/>
          <w:sz w:val="28"/>
          <w:szCs w:val="28"/>
        </w:rPr>
        <w:t xml:space="preserve">. 22. С. 34–41. </w:t>
      </w:r>
    </w:p>
    <w:p w14:paraId="753CDA2F" w14:textId="77777777"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Купрєєва</w:t>
      </w:r>
      <w:proofErr w:type="spellEnd"/>
      <w:r w:rsidRPr="00C61F08">
        <w:rPr>
          <w:rFonts w:ascii="Times New Roman" w:hAnsi="Times New Roman" w:cs="Times New Roman"/>
          <w:sz w:val="28"/>
          <w:szCs w:val="28"/>
        </w:rPr>
        <w:t xml:space="preserve"> О. Програма психологічної допомоги молоді з інвалідністю в інтегрованому освітньому середовищі. </w:t>
      </w:r>
      <w:r w:rsidRPr="00C61F08">
        <w:rPr>
          <w:rFonts w:ascii="Times New Roman" w:hAnsi="Times New Roman" w:cs="Times New Roman"/>
          <w:i/>
          <w:sz w:val="28"/>
          <w:szCs w:val="28"/>
        </w:rPr>
        <w:t>Український психологічний журнал</w:t>
      </w:r>
      <w:r w:rsidRPr="00C61F08">
        <w:rPr>
          <w:rFonts w:ascii="Times New Roman" w:hAnsi="Times New Roman" w:cs="Times New Roman"/>
          <w:sz w:val="28"/>
          <w:szCs w:val="28"/>
        </w:rPr>
        <w:t xml:space="preserve">. 2023. № 1(19). С. 98–115. DOI: </w:t>
      </w:r>
      <w:hyperlink r:id="rId14" w:tgtFrame="_blank" w:history="1">
        <w:r w:rsidRPr="00C61F08">
          <w:rPr>
            <w:rStyle w:val="ac"/>
            <w:rFonts w:ascii="Times New Roman" w:hAnsi="Times New Roman" w:cs="Times New Roman"/>
            <w:sz w:val="28"/>
            <w:szCs w:val="28"/>
          </w:rPr>
          <w:t>https://doi.org/10.17721/upj.2023.1(19).6</w:t>
        </w:r>
      </w:hyperlink>
    </w:p>
    <w:p w14:paraId="3A8B2CB8" w14:textId="0A658A3A"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Лабезна</w:t>
      </w:r>
      <w:proofErr w:type="spellEnd"/>
      <w:r w:rsidRPr="00C61F08">
        <w:rPr>
          <w:rFonts w:ascii="Times New Roman" w:hAnsi="Times New Roman" w:cs="Times New Roman"/>
          <w:sz w:val="28"/>
          <w:szCs w:val="28"/>
        </w:rPr>
        <w:t xml:space="preserve"> Л. П. Психологічний аналіз застосування </w:t>
      </w:r>
      <w:proofErr w:type="spellStart"/>
      <w:r w:rsidRPr="00C61F08">
        <w:rPr>
          <w:rFonts w:ascii="Times New Roman" w:hAnsi="Times New Roman" w:cs="Times New Roman"/>
          <w:sz w:val="28"/>
          <w:szCs w:val="28"/>
        </w:rPr>
        <w:t>копінг</w:t>
      </w:r>
      <w:proofErr w:type="spellEnd"/>
      <w:r w:rsidRPr="00C61F08">
        <w:rPr>
          <w:rFonts w:ascii="Times New Roman" w:hAnsi="Times New Roman" w:cs="Times New Roman"/>
          <w:sz w:val="28"/>
          <w:szCs w:val="28"/>
        </w:rPr>
        <w:t xml:space="preserve">-стратегій студентською молоддю в умовах освітньої взаємодії. </w:t>
      </w:r>
      <w:r w:rsidRPr="00C61F08">
        <w:rPr>
          <w:rFonts w:ascii="Times New Roman" w:hAnsi="Times New Roman" w:cs="Times New Roman"/>
          <w:i/>
          <w:sz w:val="28"/>
          <w:szCs w:val="28"/>
        </w:rPr>
        <w:t xml:space="preserve">Науковий вісник </w:t>
      </w:r>
      <w:r w:rsidRPr="00C61F08">
        <w:rPr>
          <w:rFonts w:ascii="Times New Roman" w:hAnsi="Times New Roman" w:cs="Times New Roman"/>
          <w:i/>
          <w:sz w:val="28"/>
          <w:szCs w:val="28"/>
        </w:rPr>
        <w:lastRenderedPageBreak/>
        <w:t>Херсонського державного університету. Серія : Психологічні науки.</w:t>
      </w:r>
      <w:r w:rsidRPr="00C61F08">
        <w:rPr>
          <w:rFonts w:ascii="Times New Roman" w:hAnsi="Times New Roman" w:cs="Times New Roman"/>
          <w:sz w:val="28"/>
          <w:szCs w:val="28"/>
        </w:rPr>
        <w:t xml:space="preserve"> 2017. </w:t>
      </w:r>
      <w:proofErr w:type="spellStart"/>
      <w:r w:rsidRPr="00C61F08">
        <w:rPr>
          <w:rFonts w:ascii="Times New Roman" w:hAnsi="Times New Roman" w:cs="Times New Roman"/>
          <w:sz w:val="28"/>
          <w:szCs w:val="28"/>
        </w:rPr>
        <w:t>Вип</w:t>
      </w:r>
      <w:proofErr w:type="spellEnd"/>
      <w:r w:rsidRPr="00C61F08">
        <w:rPr>
          <w:rFonts w:ascii="Times New Roman" w:hAnsi="Times New Roman" w:cs="Times New Roman"/>
          <w:sz w:val="28"/>
          <w:szCs w:val="28"/>
        </w:rPr>
        <w:t xml:space="preserve">. 1(2). С. 155–159. </w:t>
      </w:r>
    </w:p>
    <w:p w14:paraId="083F5B33" w14:textId="72A16EAF"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Мушкевич</w:t>
      </w:r>
      <w:proofErr w:type="spellEnd"/>
      <w:r w:rsidRPr="00C61F08">
        <w:rPr>
          <w:rFonts w:ascii="Times New Roman" w:hAnsi="Times New Roman" w:cs="Times New Roman"/>
          <w:sz w:val="28"/>
          <w:szCs w:val="28"/>
        </w:rPr>
        <w:t xml:space="preserve"> М. Теорія і практика психологічного консультування сімей</w:t>
      </w:r>
      <w:r w:rsidRPr="00C61F08">
        <w:rPr>
          <w:rFonts w:ascii="Times New Roman" w:hAnsi="Times New Roman" w:cs="Times New Roman"/>
          <w:i/>
          <w:sz w:val="28"/>
          <w:szCs w:val="28"/>
        </w:rPr>
        <w:t>. Психологічні перспективи.</w:t>
      </w:r>
      <w:r w:rsidRPr="00C61F08">
        <w:rPr>
          <w:rFonts w:ascii="Times New Roman" w:hAnsi="Times New Roman" w:cs="Times New Roman"/>
          <w:sz w:val="28"/>
          <w:szCs w:val="28"/>
        </w:rPr>
        <w:t xml:space="preserve"> 2022. № 39. С. 291–305. </w:t>
      </w:r>
    </w:p>
    <w:p w14:paraId="019A6A87" w14:textId="32506BF3"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Никоненко</w:t>
      </w:r>
      <w:proofErr w:type="spellEnd"/>
      <w:r w:rsidRPr="00C61F08">
        <w:rPr>
          <w:rFonts w:ascii="Times New Roman" w:hAnsi="Times New Roman" w:cs="Times New Roman"/>
          <w:sz w:val="28"/>
          <w:szCs w:val="28"/>
        </w:rPr>
        <w:t xml:space="preserve"> І. О. Механізми психологічного захисту як чинники формування </w:t>
      </w:r>
      <w:proofErr w:type="spellStart"/>
      <w:r w:rsidRPr="00C61F08">
        <w:rPr>
          <w:rFonts w:ascii="Times New Roman" w:hAnsi="Times New Roman" w:cs="Times New Roman"/>
          <w:sz w:val="28"/>
          <w:szCs w:val="28"/>
        </w:rPr>
        <w:t>копінг</w:t>
      </w:r>
      <w:proofErr w:type="spellEnd"/>
      <w:r w:rsidRPr="00C61F08">
        <w:rPr>
          <w:rFonts w:ascii="Times New Roman" w:hAnsi="Times New Roman" w:cs="Times New Roman"/>
          <w:sz w:val="28"/>
          <w:szCs w:val="28"/>
        </w:rPr>
        <w:t xml:space="preserve">-стратегій особистості. </w:t>
      </w:r>
      <w:r w:rsidRPr="00C61F08">
        <w:rPr>
          <w:rFonts w:ascii="Times New Roman" w:hAnsi="Times New Roman" w:cs="Times New Roman"/>
          <w:i/>
          <w:sz w:val="28"/>
          <w:szCs w:val="28"/>
        </w:rPr>
        <w:t xml:space="preserve">Науковий вісник Херсонського державного університету. Серія : Психологічні науки. </w:t>
      </w:r>
      <w:r w:rsidRPr="00C61F08">
        <w:rPr>
          <w:rFonts w:ascii="Times New Roman" w:hAnsi="Times New Roman" w:cs="Times New Roman"/>
          <w:sz w:val="28"/>
          <w:szCs w:val="28"/>
        </w:rPr>
        <w:t xml:space="preserve">2015. </w:t>
      </w:r>
      <w:proofErr w:type="spellStart"/>
      <w:r w:rsidRPr="00C61F08">
        <w:rPr>
          <w:rFonts w:ascii="Times New Roman" w:hAnsi="Times New Roman" w:cs="Times New Roman"/>
          <w:sz w:val="28"/>
          <w:szCs w:val="28"/>
        </w:rPr>
        <w:t>Вип</w:t>
      </w:r>
      <w:proofErr w:type="spellEnd"/>
      <w:r w:rsidRPr="00C61F08">
        <w:rPr>
          <w:rFonts w:ascii="Times New Roman" w:hAnsi="Times New Roman" w:cs="Times New Roman"/>
          <w:sz w:val="28"/>
          <w:szCs w:val="28"/>
        </w:rPr>
        <w:t xml:space="preserve">. 2(1). С. 57–60. </w:t>
      </w:r>
    </w:p>
    <w:p w14:paraId="1BF57CF6" w14:textId="524A1E52"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r w:rsidRPr="00C61F08">
        <w:rPr>
          <w:rFonts w:ascii="Times New Roman" w:hAnsi="Times New Roman" w:cs="Times New Roman"/>
          <w:sz w:val="28"/>
          <w:szCs w:val="28"/>
        </w:rPr>
        <w:t xml:space="preserve">Олефір В. О. Взаємозв’язок життєстійкості, </w:t>
      </w:r>
      <w:proofErr w:type="spellStart"/>
      <w:r w:rsidRPr="00C61F08">
        <w:rPr>
          <w:rFonts w:ascii="Times New Roman" w:hAnsi="Times New Roman" w:cs="Times New Roman"/>
          <w:sz w:val="28"/>
          <w:szCs w:val="28"/>
        </w:rPr>
        <w:t>копінг</w:t>
      </w:r>
      <w:proofErr w:type="spellEnd"/>
      <w:r w:rsidRPr="00C61F08">
        <w:rPr>
          <w:rFonts w:ascii="Times New Roman" w:hAnsi="Times New Roman" w:cs="Times New Roman"/>
          <w:sz w:val="28"/>
          <w:szCs w:val="28"/>
        </w:rPr>
        <w:t>-стратегій та психологічного благополуччя</w:t>
      </w:r>
      <w:r w:rsidRPr="00C61F08">
        <w:rPr>
          <w:rFonts w:ascii="Times New Roman" w:hAnsi="Times New Roman" w:cs="Times New Roman"/>
          <w:i/>
          <w:sz w:val="28"/>
          <w:szCs w:val="28"/>
        </w:rPr>
        <w:t>. Вісник Харківського національного університету імені В. Н. Каразіна. Серія : Психологія</w:t>
      </w:r>
      <w:r w:rsidRPr="00C61F08">
        <w:rPr>
          <w:rFonts w:ascii="Times New Roman" w:hAnsi="Times New Roman" w:cs="Times New Roman"/>
          <w:sz w:val="28"/>
          <w:szCs w:val="28"/>
        </w:rPr>
        <w:t xml:space="preserve">. 2011. № 981, </w:t>
      </w:r>
      <w:proofErr w:type="spellStart"/>
      <w:r w:rsidRPr="00C61F08">
        <w:rPr>
          <w:rFonts w:ascii="Times New Roman" w:hAnsi="Times New Roman" w:cs="Times New Roman"/>
          <w:sz w:val="28"/>
          <w:szCs w:val="28"/>
        </w:rPr>
        <w:t>вип</w:t>
      </w:r>
      <w:proofErr w:type="spellEnd"/>
      <w:r w:rsidRPr="00C61F08">
        <w:rPr>
          <w:rFonts w:ascii="Times New Roman" w:hAnsi="Times New Roman" w:cs="Times New Roman"/>
          <w:sz w:val="28"/>
          <w:szCs w:val="28"/>
        </w:rPr>
        <w:t xml:space="preserve">. 47. С. 168–172. </w:t>
      </w:r>
    </w:p>
    <w:p w14:paraId="33C79A86" w14:textId="77777777"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r w:rsidRPr="00C61F08">
        <w:rPr>
          <w:rFonts w:ascii="Times New Roman" w:hAnsi="Times New Roman" w:cs="Times New Roman"/>
          <w:sz w:val="28"/>
          <w:szCs w:val="28"/>
        </w:rPr>
        <w:t xml:space="preserve">Онуфрієва Л. А., Ващенко І. В. Концептуальні межі поняття </w:t>
      </w:r>
      <w:proofErr w:type="spellStart"/>
      <w:r w:rsidRPr="00C61F08">
        <w:rPr>
          <w:rFonts w:ascii="Times New Roman" w:hAnsi="Times New Roman" w:cs="Times New Roman"/>
          <w:sz w:val="28"/>
          <w:szCs w:val="28"/>
        </w:rPr>
        <w:t>копінг</w:t>
      </w:r>
      <w:proofErr w:type="spellEnd"/>
      <w:r w:rsidRPr="00C61F08">
        <w:rPr>
          <w:rFonts w:ascii="Times New Roman" w:hAnsi="Times New Roman" w:cs="Times New Roman"/>
          <w:sz w:val="28"/>
          <w:szCs w:val="28"/>
        </w:rPr>
        <w:t xml:space="preserve">-стратегій особистості у психології. </w:t>
      </w:r>
      <w:r w:rsidRPr="00C61F08">
        <w:rPr>
          <w:rFonts w:ascii="Times New Roman" w:hAnsi="Times New Roman" w:cs="Times New Roman"/>
          <w:i/>
          <w:sz w:val="28"/>
          <w:szCs w:val="28"/>
        </w:rPr>
        <w:t>Проблеми сучасної психології</w:t>
      </w:r>
      <w:r w:rsidRPr="00C61F08">
        <w:rPr>
          <w:rFonts w:ascii="Times New Roman" w:hAnsi="Times New Roman" w:cs="Times New Roman"/>
          <w:sz w:val="28"/>
          <w:szCs w:val="28"/>
        </w:rPr>
        <w:t xml:space="preserve">. 2018. </w:t>
      </w:r>
      <w:proofErr w:type="spellStart"/>
      <w:r w:rsidRPr="00C61F08">
        <w:rPr>
          <w:rFonts w:ascii="Times New Roman" w:hAnsi="Times New Roman" w:cs="Times New Roman"/>
          <w:sz w:val="28"/>
          <w:szCs w:val="28"/>
        </w:rPr>
        <w:t>Вип</w:t>
      </w:r>
      <w:proofErr w:type="spellEnd"/>
      <w:r w:rsidRPr="00C61F08">
        <w:rPr>
          <w:rFonts w:ascii="Times New Roman" w:hAnsi="Times New Roman" w:cs="Times New Roman"/>
          <w:sz w:val="28"/>
          <w:szCs w:val="28"/>
        </w:rPr>
        <w:t xml:space="preserve">. 41. С. 228–239. URL: </w:t>
      </w:r>
      <w:hyperlink r:id="rId15" w:tgtFrame="_blank" w:history="1">
        <w:r w:rsidRPr="00C61F08">
          <w:rPr>
            <w:rStyle w:val="ac"/>
            <w:rFonts w:ascii="Times New Roman" w:hAnsi="Times New Roman" w:cs="Times New Roman"/>
            <w:sz w:val="28"/>
            <w:szCs w:val="28"/>
          </w:rPr>
          <w:t>http://nbuv.gov.ua/UJRN/Pspl_2018_41_21</w:t>
        </w:r>
      </w:hyperlink>
    </w:p>
    <w:p w14:paraId="0B7FCBA8" w14:textId="3CA02DF0"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r w:rsidRPr="00C61F08">
        <w:rPr>
          <w:rFonts w:ascii="Times New Roman" w:hAnsi="Times New Roman" w:cs="Times New Roman"/>
          <w:sz w:val="28"/>
          <w:szCs w:val="28"/>
        </w:rPr>
        <w:t xml:space="preserve">Паливода Л. І. Механізми психологічного захисту та </w:t>
      </w:r>
      <w:proofErr w:type="spellStart"/>
      <w:r w:rsidRPr="00C61F08">
        <w:rPr>
          <w:rFonts w:ascii="Times New Roman" w:hAnsi="Times New Roman" w:cs="Times New Roman"/>
          <w:sz w:val="28"/>
          <w:szCs w:val="28"/>
        </w:rPr>
        <w:t>копінг</w:t>
      </w:r>
      <w:proofErr w:type="spellEnd"/>
      <w:r w:rsidRPr="00C61F08">
        <w:rPr>
          <w:rFonts w:ascii="Times New Roman" w:hAnsi="Times New Roman" w:cs="Times New Roman"/>
          <w:sz w:val="28"/>
          <w:szCs w:val="28"/>
        </w:rPr>
        <w:t>-стратегій у подоланні стресу</w:t>
      </w:r>
      <w:r w:rsidRPr="00C61F08">
        <w:rPr>
          <w:rFonts w:ascii="Times New Roman" w:hAnsi="Times New Roman" w:cs="Times New Roman"/>
          <w:i/>
          <w:sz w:val="28"/>
          <w:szCs w:val="28"/>
        </w:rPr>
        <w:t>. Науковий вісник Ужгородського національного університету. Серія : Психологія.</w:t>
      </w:r>
      <w:r w:rsidRPr="00C61F08">
        <w:rPr>
          <w:rFonts w:ascii="Times New Roman" w:hAnsi="Times New Roman" w:cs="Times New Roman"/>
          <w:sz w:val="28"/>
          <w:szCs w:val="28"/>
        </w:rPr>
        <w:t xml:space="preserve"> 2023. </w:t>
      </w:r>
      <w:proofErr w:type="spellStart"/>
      <w:r w:rsidRPr="00C61F08">
        <w:rPr>
          <w:rFonts w:ascii="Times New Roman" w:hAnsi="Times New Roman" w:cs="Times New Roman"/>
          <w:sz w:val="28"/>
          <w:szCs w:val="28"/>
        </w:rPr>
        <w:t>Вип</w:t>
      </w:r>
      <w:proofErr w:type="spellEnd"/>
      <w:r w:rsidRPr="00C61F08">
        <w:rPr>
          <w:rFonts w:ascii="Times New Roman" w:hAnsi="Times New Roman" w:cs="Times New Roman"/>
          <w:sz w:val="28"/>
          <w:szCs w:val="28"/>
        </w:rPr>
        <w:t xml:space="preserve">. 3. С. 76–79. </w:t>
      </w:r>
    </w:p>
    <w:p w14:paraId="40B49401" w14:textId="5106696A"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Палько</w:t>
      </w:r>
      <w:proofErr w:type="spellEnd"/>
      <w:r w:rsidRPr="00C61F08">
        <w:rPr>
          <w:rFonts w:ascii="Times New Roman" w:hAnsi="Times New Roman" w:cs="Times New Roman"/>
          <w:sz w:val="28"/>
          <w:szCs w:val="28"/>
        </w:rPr>
        <w:t xml:space="preserve"> Т. В., </w:t>
      </w:r>
      <w:proofErr w:type="spellStart"/>
      <w:r w:rsidRPr="00C61F08">
        <w:rPr>
          <w:rFonts w:ascii="Times New Roman" w:hAnsi="Times New Roman" w:cs="Times New Roman"/>
          <w:sz w:val="28"/>
          <w:szCs w:val="28"/>
        </w:rPr>
        <w:t>Травіна</w:t>
      </w:r>
      <w:proofErr w:type="spellEnd"/>
      <w:r w:rsidRPr="00C61F08">
        <w:rPr>
          <w:rFonts w:ascii="Times New Roman" w:hAnsi="Times New Roman" w:cs="Times New Roman"/>
          <w:sz w:val="28"/>
          <w:szCs w:val="28"/>
        </w:rPr>
        <w:t xml:space="preserve"> К. В. Специфіка прояву та функціонування механізмів психологічного захисту та </w:t>
      </w:r>
      <w:proofErr w:type="spellStart"/>
      <w:r w:rsidRPr="00C61F08">
        <w:rPr>
          <w:rFonts w:ascii="Times New Roman" w:hAnsi="Times New Roman" w:cs="Times New Roman"/>
          <w:sz w:val="28"/>
          <w:szCs w:val="28"/>
        </w:rPr>
        <w:t>копінг</w:t>
      </w:r>
      <w:proofErr w:type="spellEnd"/>
      <w:r w:rsidRPr="00C61F08">
        <w:rPr>
          <w:rFonts w:ascii="Times New Roman" w:hAnsi="Times New Roman" w:cs="Times New Roman"/>
          <w:sz w:val="28"/>
          <w:szCs w:val="28"/>
        </w:rPr>
        <w:t xml:space="preserve">-стратегій у підлітків під час війни. </w:t>
      </w:r>
      <w:r w:rsidRPr="00C61F08">
        <w:rPr>
          <w:rFonts w:ascii="Times New Roman" w:hAnsi="Times New Roman" w:cs="Times New Roman"/>
          <w:i/>
          <w:sz w:val="28"/>
          <w:szCs w:val="28"/>
        </w:rPr>
        <w:t>Перспективи та інновації науки</w:t>
      </w:r>
      <w:r w:rsidRPr="00C61F08">
        <w:rPr>
          <w:rFonts w:ascii="Times New Roman" w:hAnsi="Times New Roman" w:cs="Times New Roman"/>
          <w:sz w:val="28"/>
          <w:szCs w:val="28"/>
        </w:rPr>
        <w:t xml:space="preserve">. 2025. № 4. С. 1622–1638. </w:t>
      </w:r>
    </w:p>
    <w:p w14:paraId="6A9ED3BF" w14:textId="3077DB72"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Предко</w:t>
      </w:r>
      <w:proofErr w:type="spellEnd"/>
      <w:r w:rsidRPr="00C61F08">
        <w:rPr>
          <w:rFonts w:ascii="Times New Roman" w:hAnsi="Times New Roman" w:cs="Times New Roman"/>
          <w:sz w:val="28"/>
          <w:szCs w:val="28"/>
        </w:rPr>
        <w:t xml:space="preserve"> В. В. Психологічні особливості прояву </w:t>
      </w:r>
      <w:proofErr w:type="spellStart"/>
      <w:r w:rsidRPr="00C61F08">
        <w:rPr>
          <w:rFonts w:ascii="Times New Roman" w:hAnsi="Times New Roman" w:cs="Times New Roman"/>
          <w:sz w:val="28"/>
          <w:szCs w:val="28"/>
        </w:rPr>
        <w:t>копінг</w:t>
      </w:r>
      <w:proofErr w:type="spellEnd"/>
      <w:r w:rsidRPr="00C61F08">
        <w:rPr>
          <w:rFonts w:ascii="Times New Roman" w:hAnsi="Times New Roman" w:cs="Times New Roman"/>
          <w:sz w:val="28"/>
          <w:szCs w:val="28"/>
        </w:rPr>
        <w:t>-стратегій учасників освітнього процесу з різним рівнем життєстійкості</w:t>
      </w:r>
      <w:r w:rsidRPr="00C61F08">
        <w:rPr>
          <w:rFonts w:ascii="Times New Roman" w:hAnsi="Times New Roman" w:cs="Times New Roman"/>
          <w:i/>
          <w:sz w:val="28"/>
          <w:szCs w:val="28"/>
        </w:rPr>
        <w:t>. Вчені записки Таврійського національного університету імені В. І. Вернадського. Серія : Психологія.</w:t>
      </w:r>
      <w:r w:rsidRPr="00C61F08">
        <w:rPr>
          <w:rFonts w:ascii="Times New Roman" w:hAnsi="Times New Roman" w:cs="Times New Roman"/>
          <w:sz w:val="28"/>
          <w:szCs w:val="28"/>
        </w:rPr>
        <w:t xml:space="preserve"> 2022. Т. 33(72), № 2. С. 64–72. </w:t>
      </w:r>
    </w:p>
    <w:p w14:paraId="6A2E45C3" w14:textId="22E413C3"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Предко</w:t>
      </w:r>
      <w:proofErr w:type="spellEnd"/>
      <w:r w:rsidRPr="00C61F08">
        <w:rPr>
          <w:rFonts w:ascii="Times New Roman" w:hAnsi="Times New Roman" w:cs="Times New Roman"/>
          <w:sz w:val="28"/>
          <w:szCs w:val="28"/>
        </w:rPr>
        <w:t xml:space="preserve"> В., Бондар М. Психологічні особливості взаємозв’язку життєстійкості та поведінкових </w:t>
      </w:r>
      <w:proofErr w:type="spellStart"/>
      <w:r w:rsidRPr="00C61F08">
        <w:rPr>
          <w:rFonts w:ascii="Times New Roman" w:hAnsi="Times New Roman" w:cs="Times New Roman"/>
          <w:sz w:val="28"/>
          <w:szCs w:val="28"/>
        </w:rPr>
        <w:t>копінг</w:t>
      </w:r>
      <w:proofErr w:type="spellEnd"/>
      <w:r w:rsidRPr="00C61F08">
        <w:rPr>
          <w:rFonts w:ascii="Times New Roman" w:hAnsi="Times New Roman" w:cs="Times New Roman"/>
          <w:sz w:val="28"/>
          <w:szCs w:val="28"/>
        </w:rPr>
        <w:t xml:space="preserve">-стратегій особистості </w:t>
      </w:r>
      <w:proofErr w:type="spellStart"/>
      <w:r w:rsidRPr="00C61F08">
        <w:rPr>
          <w:rFonts w:ascii="Times New Roman" w:hAnsi="Times New Roman" w:cs="Times New Roman"/>
          <w:sz w:val="28"/>
          <w:szCs w:val="28"/>
        </w:rPr>
        <w:t>підлітка</w:t>
      </w:r>
      <w:proofErr w:type="spellEnd"/>
      <w:r w:rsidRPr="00C61F08">
        <w:rPr>
          <w:rFonts w:ascii="Times New Roman" w:hAnsi="Times New Roman" w:cs="Times New Roman"/>
          <w:sz w:val="28"/>
          <w:szCs w:val="28"/>
        </w:rPr>
        <w:t xml:space="preserve">. </w:t>
      </w:r>
      <w:r w:rsidRPr="00C61F08">
        <w:rPr>
          <w:rFonts w:ascii="Times New Roman" w:hAnsi="Times New Roman" w:cs="Times New Roman"/>
          <w:i/>
          <w:sz w:val="28"/>
          <w:szCs w:val="28"/>
        </w:rPr>
        <w:t>Наукові праці Міжрегіональної академії управління персоналом. Психологія</w:t>
      </w:r>
      <w:r w:rsidRPr="00C61F08">
        <w:rPr>
          <w:rFonts w:ascii="Times New Roman" w:hAnsi="Times New Roman" w:cs="Times New Roman"/>
          <w:sz w:val="28"/>
          <w:szCs w:val="28"/>
        </w:rPr>
        <w:t xml:space="preserve">. 2022. </w:t>
      </w:r>
      <w:proofErr w:type="spellStart"/>
      <w:r w:rsidRPr="00C61F08">
        <w:rPr>
          <w:rFonts w:ascii="Times New Roman" w:hAnsi="Times New Roman" w:cs="Times New Roman"/>
          <w:sz w:val="28"/>
          <w:szCs w:val="28"/>
        </w:rPr>
        <w:t>Вип</w:t>
      </w:r>
      <w:proofErr w:type="spellEnd"/>
      <w:r w:rsidRPr="00C61F08">
        <w:rPr>
          <w:rFonts w:ascii="Times New Roman" w:hAnsi="Times New Roman" w:cs="Times New Roman"/>
          <w:sz w:val="28"/>
          <w:szCs w:val="28"/>
        </w:rPr>
        <w:t xml:space="preserve">. 2. С. 5–13. </w:t>
      </w:r>
    </w:p>
    <w:p w14:paraId="0C3741F4" w14:textId="7A8FF5CD"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lastRenderedPageBreak/>
        <w:t>Предко</w:t>
      </w:r>
      <w:proofErr w:type="spellEnd"/>
      <w:r w:rsidRPr="00C61F08">
        <w:rPr>
          <w:rFonts w:ascii="Times New Roman" w:hAnsi="Times New Roman" w:cs="Times New Roman"/>
          <w:sz w:val="28"/>
          <w:szCs w:val="28"/>
        </w:rPr>
        <w:t xml:space="preserve"> В., </w:t>
      </w:r>
      <w:proofErr w:type="spellStart"/>
      <w:r w:rsidRPr="00C61F08">
        <w:rPr>
          <w:rFonts w:ascii="Times New Roman" w:hAnsi="Times New Roman" w:cs="Times New Roman"/>
          <w:sz w:val="28"/>
          <w:szCs w:val="28"/>
        </w:rPr>
        <w:t>Предко</w:t>
      </w:r>
      <w:proofErr w:type="spellEnd"/>
      <w:r w:rsidRPr="00C61F08">
        <w:rPr>
          <w:rFonts w:ascii="Times New Roman" w:hAnsi="Times New Roman" w:cs="Times New Roman"/>
          <w:sz w:val="28"/>
          <w:szCs w:val="28"/>
        </w:rPr>
        <w:t xml:space="preserve"> Д. Особливості психічного стану українців в умовах війни. </w:t>
      </w:r>
      <w:r w:rsidRPr="00C61F08">
        <w:rPr>
          <w:rFonts w:ascii="Times New Roman" w:hAnsi="Times New Roman" w:cs="Times New Roman"/>
          <w:i/>
          <w:sz w:val="28"/>
          <w:szCs w:val="28"/>
        </w:rPr>
        <w:t>Наукові праці Міжрегіональної Академії управління персоналом. Психологія</w:t>
      </w:r>
      <w:r w:rsidRPr="00C61F08">
        <w:rPr>
          <w:rFonts w:ascii="Times New Roman" w:hAnsi="Times New Roman" w:cs="Times New Roman"/>
          <w:sz w:val="28"/>
          <w:szCs w:val="28"/>
        </w:rPr>
        <w:t xml:space="preserve">. 2022. № 3(56). С. 78–84. </w:t>
      </w:r>
    </w:p>
    <w:p w14:paraId="3EE9E7A3" w14:textId="79335B2B"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Предко</w:t>
      </w:r>
      <w:proofErr w:type="spellEnd"/>
      <w:r w:rsidRPr="00C61F08">
        <w:rPr>
          <w:rFonts w:ascii="Times New Roman" w:hAnsi="Times New Roman" w:cs="Times New Roman"/>
          <w:sz w:val="28"/>
          <w:szCs w:val="28"/>
        </w:rPr>
        <w:t xml:space="preserve"> Д. Аналіз концепту тривоги в контексті релігійності особистості</w:t>
      </w:r>
      <w:r w:rsidRPr="00C61F08">
        <w:rPr>
          <w:rFonts w:ascii="Times New Roman" w:hAnsi="Times New Roman" w:cs="Times New Roman"/>
          <w:i/>
          <w:sz w:val="28"/>
          <w:szCs w:val="28"/>
        </w:rPr>
        <w:t>. Наукові праці Міжрегіональної Академії управління персоналом. Психологія.</w:t>
      </w:r>
      <w:r w:rsidRPr="00C61F08">
        <w:rPr>
          <w:rFonts w:ascii="Times New Roman" w:hAnsi="Times New Roman" w:cs="Times New Roman"/>
          <w:sz w:val="28"/>
          <w:szCs w:val="28"/>
        </w:rPr>
        <w:t xml:space="preserve"> 2022. № 1(54). С. 61–67. </w:t>
      </w:r>
    </w:p>
    <w:p w14:paraId="2E682252" w14:textId="77777777"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Ремесник</w:t>
      </w:r>
      <w:proofErr w:type="spellEnd"/>
      <w:r w:rsidRPr="00C61F08">
        <w:rPr>
          <w:rFonts w:ascii="Times New Roman" w:hAnsi="Times New Roman" w:cs="Times New Roman"/>
          <w:sz w:val="28"/>
          <w:szCs w:val="28"/>
        </w:rPr>
        <w:t xml:space="preserve"> Н. Ю. Психологічні основи корекційної програми </w:t>
      </w:r>
      <w:proofErr w:type="spellStart"/>
      <w:r w:rsidRPr="00C61F08">
        <w:rPr>
          <w:rFonts w:ascii="Times New Roman" w:hAnsi="Times New Roman" w:cs="Times New Roman"/>
          <w:sz w:val="28"/>
          <w:szCs w:val="28"/>
        </w:rPr>
        <w:t>самоприйняття</w:t>
      </w:r>
      <w:proofErr w:type="spellEnd"/>
      <w:r w:rsidRPr="00C61F08">
        <w:rPr>
          <w:rFonts w:ascii="Times New Roman" w:hAnsi="Times New Roman" w:cs="Times New Roman"/>
          <w:sz w:val="28"/>
          <w:szCs w:val="28"/>
        </w:rPr>
        <w:t xml:space="preserve"> та саморегуляції. </w:t>
      </w:r>
      <w:r w:rsidRPr="00C61F08">
        <w:rPr>
          <w:rFonts w:ascii="Times New Roman" w:hAnsi="Times New Roman" w:cs="Times New Roman"/>
          <w:i/>
          <w:sz w:val="28"/>
          <w:szCs w:val="28"/>
        </w:rPr>
        <w:t>Український психологічний журнал.</w:t>
      </w:r>
      <w:r w:rsidRPr="00C61F08">
        <w:rPr>
          <w:rFonts w:ascii="Times New Roman" w:hAnsi="Times New Roman" w:cs="Times New Roman"/>
          <w:sz w:val="28"/>
          <w:szCs w:val="28"/>
        </w:rPr>
        <w:t xml:space="preserve"> 2023. № 1(19). С. 132–144. DOI: </w:t>
      </w:r>
      <w:hyperlink r:id="rId16" w:tgtFrame="_blank" w:history="1">
        <w:r w:rsidRPr="00C61F08">
          <w:rPr>
            <w:rStyle w:val="ac"/>
            <w:rFonts w:ascii="Times New Roman" w:hAnsi="Times New Roman" w:cs="Times New Roman"/>
            <w:sz w:val="28"/>
            <w:szCs w:val="28"/>
          </w:rPr>
          <w:t>https://doi.org/10.17721/upj.2023.1(19).8</w:t>
        </w:r>
      </w:hyperlink>
    </w:p>
    <w:p w14:paraId="6BF96FEA" w14:textId="501AB6C6"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Рисинець</w:t>
      </w:r>
      <w:proofErr w:type="spellEnd"/>
      <w:r w:rsidRPr="00C61F08">
        <w:rPr>
          <w:rFonts w:ascii="Times New Roman" w:hAnsi="Times New Roman" w:cs="Times New Roman"/>
          <w:sz w:val="28"/>
          <w:szCs w:val="28"/>
        </w:rPr>
        <w:t xml:space="preserve"> Т. П. Особистісні ресурси як фактор вибору </w:t>
      </w:r>
      <w:proofErr w:type="spellStart"/>
      <w:r w:rsidRPr="00C61F08">
        <w:rPr>
          <w:rFonts w:ascii="Times New Roman" w:hAnsi="Times New Roman" w:cs="Times New Roman"/>
          <w:sz w:val="28"/>
          <w:szCs w:val="28"/>
        </w:rPr>
        <w:t>копінг</w:t>
      </w:r>
      <w:proofErr w:type="spellEnd"/>
      <w:r w:rsidRPr="00C61F08">
        <w:rPr>
          <w:rFonts w:ascii="Times New Roman" w:hAnsi="Times New Roman" w:cs="Times New Roman"/>
          <w:sz w:val="28"/>
          <w:szCs w:val="28"/>
        </w:rPr>
        <w:t xml:space="preserve">-стратегій майбутніми психологами. </w:t>
      </w:r>
      <w:r w:rsidRPr="00C61F08">
        <w:rPr>
          <w:rFonts w:ascii="Times New Roman" w:hAnsi="Times New Roman" w:cs="Times New Roman"/>
          <w:i/>
          <w:sz w:val="28"/>
          <w:szCs w:val="28"/>
        </w:rPr>
        <w:t xml:space="preserve">Вісник Національного університету оборони України. </w:t>
      </w:r>
      <w:r w:rsidRPr="00C61F08">
        <w:rPr>
          <w:rFonts w:ascii="Times New Roman" w:hAnsi="Times New Roman" w:cs="Times New Roman"/>
          <w:sz w:val="28"/>
          <w:szCs w:val="28"/>
        </w:rPr>
        <w:t xml:space="preserve">2013. </w:t>
      </w:r>
      <w:proofErr w:type="spellStart"/>
      <w:r w:rsidRPr="00C61F08">
        <w:rPr>
          <w:rFonts w:ascii="Times New Roman" w:hAnsi="Times New Roman" w:cs="Times New Roman"/>
          <w:sz w:val="28"/>
          <w:szCs w:val="28"/>
        </w:rPr>
        <w:t>Вип</w:t>
      </w:r>
      <w:proofErr w:type="spellEnd"/>
      <w:r w:rsidRPr="00C61F08">
        <w:rPr>
          <w:rFonts w:ascii="Times New Roman" w:hAnsi="Times New Roman" w:cs="Times New Roman"/>
          <w:sz w:val="28"/>
          <w:szCs w:val="28"/>
        </w:rPr>
        <w:t xml:space="preserve">. 1. С. 280–287. </w:t>
      </w:r>
    </w:p>
    <w:p w14:paraId="5B4752D3" w14:textId="77777777"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r w:rsidRPr="00C61F08">
        <w:rPr>
          <w:rFonts w:ascii="Times New Roman" w:hAnsi="Times New Roman" w:cs="Times New Roman"/>
          <w:sz w:val="28"/>
          <w:szCs w:val="28"/>
        </w:rPr>
        <w:t xml:space="preserve">Степаненко Л. В. </w:t>
      </w:r>
      <w:proofErr w:type="spellStart"/>
      <w:r w:rsidRPr="00C61F08">
        <w:rPr>
          <w:rFonts w:ascii="Times New Roman" w:hAnsi="Times New Roman" w:cs="Times New Roman"/>
          <w:sz w:val="28"/>
          <w:szCs w:val="28"/>
        </w:rPr>
        <w:t>Копінг</w:t>
      </w:r>
      <w:proofErr w:type="spellEnd"/>
      <w:r w:rsidRPr="00C61F08">
        <w:rPr>
          <w:rFonts w:ascii="Times New Roman" w:hAnsi="Times New Roman" w:cs="Times New Roman"/>
          <w:sz w:val="28"/>
          <w:szCs w:val="28"/>
        </w:rPr>
        <w:t xml:space="preserve">-стратегії та психологічний захист як механізми саморегуляції особистості. </w:t>
      </w:r>
      <w:r w:rsidRPr="00C61F08">
        <w:rPr>
          <w:rFonts w:ascii="Times New Roman" w:hAnsi="Times New Roman" w:cs="Times New Roman"/>
          <w:i/>
          <w:sz w:val="28"/>
          <w:szCs w:val="28"/>
        </w:rPr>
        <w:t>Теорія і практика сучасної психології.</w:t>
      </w:r>
      <w:r w:rsidRPr="00C61F08">
        <w:rPr>
          <w:rFonts w:ascii="Times New Roman" w:hAnsi="Times New Roman" w:cs="Times New Roman"/>
          <w:sz w:val="28"/>
          <w:szCs w:val="28"/>
        </w:rPr>
        <w:t xml:space="preserve"> 2017. № 1. С. 37–41. URL: </w:t>
      </w:r>
      <w:hyperlink r:id="rId17" w:tgtFrame="_blank" w:history="1">
        <w:r w:rsidRPr="00C61F08">
          <w:rPr>
            <w:rStyle w:val="ac"/>
            <w:rFonts w:ascii="Times New Roman" w:hAnsi="Times New Roman" w:cs="Times New Roman"/>
            <w:sz w:val="28"/>
            <w:szCs w:val="28"/>
          </w:rPr>
          <w:t>http://nbuv.gov.ua/UJRN/tpcp_2017_1_8</w:t>
        </w:r>
      </w:hyperlink>
    </w:p>
    <w:p w14:paraId="5A415B5E" w14:textId="7FD5A55E"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r w:rsidRPr="00C61F08">
        <w:rPr>
          <w:rFonts w:ascii="Times New Roman" w:hAnsi="Times New Roman" w:cs="Times New Roman"/>
          <w:sz w:val="28"/>
          <w:szCs w:val="28"/>
        </w:rPr>
        <w:t xml:space="preserve">Толкунова І. В., Гринь О. Р., Смоляр І. І., Голець О. В. Психологія здоров’я людини / за ред. І. В. Толкунової. Київ, 2018. 156 с. </w:t>
      </w:r>
    </w:p>
    <w:p w14:paraId="185B0283" w14:textId="77777777"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Чистовська</w:t>
      </w:r>
      <w:proofErr w:type="spellEnd"/>
      <w:r w:rsidRPr="00C61F08">
        <w:rPr>
          <w:rFonts w:ascii="Times New Roman" w:hAnsi="Times New Roman" w:cs="Times New Roman"/>
          <w:sz w:val="28"/>
          <w:szCs w:val="28"/>
        </w:rPr>
        <w:t xml:space="preserve"> Ю. Ю., </w:t>
      </w:r>
      <w:proofErr w:type="spellStart"/>
      <w:r w:rsidRPr="00C61F08">
        <w:rPr>
          <w:rFonts w:ascii="Times New Roman" w:hAnsi="Times New Roman" w:cs="Times New Roman"/>
          <w:sz w:val="28"/>
          <w:szCs w:val="28"/>
        </w:rPr>
        <w:t>Марциняк</w:t>
      </w:r>
      <w:proofErr w:type="spellEnd"/>
      <w:r w:rsidRPr="00C61F08">
        <w:rPr>
          <w:rFonts w:ascii="Times New Roman" w:hAnsi="Times New Roman" w:cs="Times New Roman"/>
          <w:sz w:val="28"/>
          <w:szCs w:val="28"/>
        </w:rPr>
        <w:t xml:space="preserve">-Дорош О. М., </w:t>
      </w:r>
      <w:proofErr w:type="spellStart"/>
      <w:r w:rsidRPr="00C61F08">
        <w:rPr>
          <w:rFonts w:ascii="Times New Roman" w:hAnsi="Times New Roman" w:cs="Times New Roman"/>
          <w:sz w:val="28"/>
          <w:szCs w:val="28"/>
        </w:rPr>
        <w:t>Дунець</w:t>
      </w:r>
      <w:proofErr w:type="spellEnd"/>
      <w:r w:rsidRPr="00C61F08">
        <w:rPr>
          <w:rFonts w:ascii="Times New Roman" w:hAnsi="Times New Roman" w:cs="Times New Roman"/>
          <w:sz w:val="28"/>
          <w:szCs w:val="28"/>
        </w:rPr>
        <w:t xml:space="preserve"> Л. М., </w:t>
      </w:r>
      <w:proofErr w:type="spellStart"/>
      <w:r w:rsidRPr="00C61F08">
        <w:rPr>
          <w:rFonts w:ascii="Times New Roman" w:hAnsi="Times New Roman" w:cs="Times New Roman"/>
          <w:sz w:val="28"/>
          <w:szCs w:val="28"/>
        </w:rPr>
        <w:t>Варіна</w:t>
      </w:r>
      <w:proofErr w:type="spellEnd"/>
      <w:r w:rsidRPr="00C61F08">
        <w:rPr>
          <w:rFonts w:ascii="Times New Roman" w:hAnsi="Times New Roman" w:cs="Times New Roman"/>
          <w:sz w:val="28"/>
          <w:szCs w:val="28"/>
        </w:rPr>
        <w:t xml:space="preserve"> Г. Б., </w:t>
      </w:r>
      <w:proofErr w:type="spellStart"/>
      <w:r w:rsidRPr="00C61F08">
        <w:rPr>
          <w:rFonts w:ascii="Times New Roman" w:hAnsi="Times New Roman" w:cs="Times New Roman"/>
          <w:sz w:val="28"/>
          <w:szCs w:val="28"/>
        </w:rPr>
        <w:t>Дворніченко</w:t>
      </w:r>
      <w:proofErr w:type="spellEnd"/>
      <w:r w:rsidRPr="00C61F08">
        <w:rPr>
          <w:rFonts w:ascii="Times New Roman" w:hAnsi="Times New Roman" w:cs="Times New Roman"/>
          <w:sz w:val="28"/>
          <w:szCs w:val="28"/>
        </w:rPr>
        <w:t xml:space="preserve"> Л. Л. Технології розвитку психологічної стійкості й формування ефективних </w:t>
      </w:r>
      <w:proofErr w:type="spellStart"/>
      <w:r w:rsidRPr="00C61F08">
        <w:rPr>
          <w:rFonts w:ascii="Times New Roman" w:hAnsi="Times New Roman" w:cs="Times New Roman"/>
          <w:sz w:val="28"/>
          <w:szCs w:val="28"/>
        </w:rPr>
        <w:t>копінг</w:t>
      </w:r>
      <w:proofErr w:type="spellEnd"/>
      <w:r w:rsidRPr="00C61F08">
        <w:rPr>
          <w:rFonts w:ascii="Times New Roman" w:hAnsi="Times New Roman" w:cs="Times New Roman"/>
          <w:sz w:val="28"/>
          <w:szCs w:val="28"/>
        </w:rPr>
        <w:t xml:space="preserve">-стратегій особистості в умовах воєнного стану та надзвичайних подій. </w:t>
      </w:r>
      <w:r w:rsidRPr="00C61F08">
        <w:rPr>
          <w:rFonts w:ascii="Times New Roman" w:hAnsi="Times New Roman" w:cs="Times New Roman"/>
          <w:i/>
          <w:sz w:val="28"/>
          <w:szCs w:val="28"/>
        </w:rPr>
        <w:t xml:space="preserve">Наукові інновації та передові технології. </w:t>
      </w:r>
      <w:r w:rsidRPr="00C61F08">
        <w:rPr>
          <w:rFonts w:ascii="Times New Roman" w:hAnsi="Times New Roman" w:cs="Times New Roman"/>
          <w:sz w:val="28"/>
          <w:szCs w:val="28"/>
        </w:rPr>
        <w:t xml:space="preserve">2025. № 12. С. 1261–1274. URL: </w:t>
      </w:r>
      <w:hyperlink r:id="rId18" w:tgtFrame="_blank" w:history="1">
        <w:r w:rsidRPr="00C61F08">
          <w:rPr>
            <w:rStyle w:val="ac"/>
            <w:rFonts w:ascii="Times New Roman" w:hAnsi="Times New Roman" w:cs="Times New Roman"/>
            <w:sz w:val="28"/>
            <w:szCs w:val="28"/>
          </w:rPr>
          <w:t>http://nbuv.gov.ua/UJRN/siat_2025_12_101</w:t>
        </w:r>
      </w:hyperlink>
    </w:p>
    <w:p w14:paraId="767C1B80" w14:textId="2B0967E9"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Чухрій</w:t>
      </w:r>
      <w:proofErr w:type="spellEnd"/>
      <w:r w:rsidRPr="00C61F08">
        <w:rPr>
          <w:rFonts w:ascii="Times New Roman" w:hAnsi="Times New Roman" w:cs="Times New Roman"/>
          <w:sz w:val="28"/>
          <w:szCs w:val="28"/>
        </w:rPr>
        <w:t xml:space="preserve"> І. Особливості розвитку адаптивних </w:t>
      </w:r>
      <w:proofErr w:type="spellStart"/>
      <w:r w:rsidRPr="00C61F08">
        <w:rPr>
          <w:rFonts w:ascii="Times New Roman" w:hAnsi="Times New Roman" w:cs="Times New Roman"/>
          <w:sz w:val="28"/>
          <w:szCs w:val="28"/>
        </w:rPr>
        <w:t>копінг</w:t>
      </w:r>
      <w:proofErr w:type="spellEnd"/>
      <w:r w:rsidRPr="00C61F08">
        <w:rPr>
          <w:rFonts w:ascii="Times New Roman" w:hAnsi="Times New Roman" w:cs="Times New Roman"/>
          <w:sz w:val="28"/>
          <w:szCs w:val="28"/>
        </w:rPr>
        <w:t xml:space="preserve">-стратегій майбутніх фахівців з психології юнацького віку. </w:t>
      </w:r>
      <w:r w:rsidRPr="00C61F08">
        <w:rPr>
          <w:rFonts w:ascii="Times New Roman" w:hAnsi="Times New Roman" w:cs="Times New Roman"/>
          <w:i/>
          <w:sz w:val="28"/>
          <w:szCs w:val="28"/>
        </w:rPr>
        <w:t>Габітус.</w:t>
      </w:r>
      <w:r w:rsidRPr="00C61F08">
        <w:rPr>
          <w:rFonts w:ascii="Times New Roman" w:hAnsi="Times New Roman" w:cs="Times New Roman"/>
          <w:sz w:val="28"/>
          <w:szCs w:val="28"/>
        </w:rPr>
        <w:t xml:space="preserve"> 2023. </w:t>
      </w:r>
      <w:proofErr w:type="spellStart"/>
      <w:r w:rsidRPr="00C61F08">
        <w:rPr>
          <w:rFonts w:ascii="Times New Roman" w:hAnsi="Times New Roman" w:cs="Times New Roman"/>
          <w:sz w:val="28"/>
          <w:szCs w:val="28"/>
        </w:rPr>
        <w:t>Вип</w:t>
      </w:r>
      <w:proofErr w:type="spellEnd"/>
      <w:r w:rsidRPr="00C61F08">
        <w:rPr>
          <w:rFonts w:ascii="Times New Roman" w:hAnsi="Times New Roman" w:cs="Times New Roman"/>
          <w:sz w:val="28"/>
          <w:szCs w:val="28"/>
        </w:rPr>
        <w:t xml:space="preserve">. 45. С. 85–88. </w:t>
      </w:r>
    </w:p>
    <w:p w14:paraId="1237FB62" w14:textId="423604F4"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r w:rsidRPr="00C61F08">
        <w:rPr>
          <w:rFonts w:ascii="Times New Roman" w:hAnsi="Times New Roman" w:cs="Times New Roman"/>
          <w:sz w:val="28"/>
          <w:szCs w:val="28"/>
        </w:rPr>
        <w:t xml:space="preserve">Шевченко Н., </w:t>
      </w:r>
      <w:proofErr w:type="spellStart"/>
      <w:r w:rsidRPr="00C61F08">
        <w:rPr>
          <w:rFonts w:ascii="Times New Roman" w:hAnsi="Times New Roman" w:cs="Times New Roman"/>
          <w:sz w:val="28"/>
          <w:szCs w:val="28"/>
        </w:rPr>
        <w:t>Хрищанович</w:t>
      </w:r>
      <w:proofErr w:type="spellEnd"/>
      <w:r w:rsidRPr="00C61F08">
        <w:rPr>
          <w:rFonts w:ascii="Times New Roman" w:hAnsi="Times New Roman" w:cs="Times New Roman"/>
          <w:sz w:val="28"/>
          <w:szCs w:val="28"/>
        </w:rPr>
        <w:t xml:space="preserve"> Д. Психологічні особливості розвитку ціннісного компонента особистісної ідентичності в студентів. </w:t>
      </w:r>
      <w:r w:rsidRPr="00C61F08">
        <w:rPr>
          <w:rFonts w:ascii="Times New Roman" w:hAnsi="Times New Roman" w:cs="Times New Roman"/>
          <w:i/>
          <w:sz w:val="28"/>
          <w:szCs w:val="28"/>
        </w:rPr>
        <w:t>Збірник наукових праць «Проблеми сучасної психології».</w:t>
      </w:r>
      <w:r w:rsidRPr="00C61F08">
        <w:rPr>
          <w:rFonts w:ascii="Times New Roman" w:hAnsi="Times New Roman" w:cs="Times New Roman"/>
          <w:sz w:val="28"/>
          <w:szCs w:val="28"/>
        </w:rPr>
        <w:t xml:space="preserve"> 2023. № 61. С. 119–137. </w:t>
      </w:r>
    </w:p>
    <w:p w14:paraId="08B39813" w14:textId="29CB55B1"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r w:rsidRPr="00C61F08">
        <w:rPr>
          <w:rFonts w:ascii="Times New Roman" w:hAnsi="Times New Roman" w:cs="Times New Roman"/>
          <w:sz w:val="28"/>
          <w:szCs w:val="28"/>
        </w:rPr>
        <w:lastRenderedPageBreak/>
        <w:t xml:space="preserve">Яновська Т. А. Порівняльний аналіз механізмів психологічного захисту і </w:t>
      </w:r>
      <w:proofErr w:type="spellStart"/>
      <w:r w:rsidRPr="00C61F08">
        <w:rPr>
          <w:rFonts w:ascii="Times New Roman" w:hAnsi="Times New Roman" w:cs="Times New Roman"/>
          <w:sz w:val="28"/>
          <w:szCs w:val="28"/>
        </w:rPr>
        <w:t>копінг</w:t>
      </w:r>
      <w:proofErr w:type="spellEnd"/>
      <w:r w:rsidRPr="00C61F08">
        <w:rPr>
          <w:rFonts w:ascii="Times New Roman" w:hAnsi="Times New Roman" w:cs="Times New Roman"/>
          <w:sz w:val="28"/>
          <w:szCs w:val="28"/>
        </w:rPr>
        <w:t xml:space="preserve">-стратегій у студентів різних спеціальностей. </w:t>
      </w:r>
      <w:r w:rsidRPr="00C61F08">
        <w:rPr>
          <w:rFonts w:ascii="Times New Roman" w:hAnsi="Times New Roman" w:cs="Times New Roman"/>
          <w:i/>
          <w:sz w:val="28"/>
          <w:szCs w:val="28"/>
        </w:rPr>
        <w:t>Габітус</w:t>
      </w:r>
      <w:r w:rsidRPr="00C61F08">
        <w:rPr>
          <w:rFonts w:ascii="Times New Roman" w:hAnsi="Times New Roman" w:cs="Times New Roman"/>
          <w:sz w:val="28"/>
          <w:szCs w:val="28"/>
        </w:rPr>
        <w:t xml:space="preserve">. 2024. </w:t>
      </w:r>
      <w:proofErr w:type="spellStart"/>
      <w:r w:rsidRPr="00C61F08">
        <w:rPr>
          <w:rFonts w:ascii="Times New Roman" w:hAnsi="Times New Roman" w:cs="Times New Roman"/>
          <w:sz w:val="28"/>
          <w:szCs w:val="28"/>
        </w:rPr>
        <w:t>Вип</w:t>
      </w:r>
      <w:proofErr w:type="spellEnd"/>
      <w:r w:rsidRPr="00C61F08">
        <w:rPr>
          <w:rFonts w:ascii="Times New Roman" w:hAnsi="Times New Roman" w:cs="Times New Roman"/>
          <w:sz w:val="28"/>
          <w:szCs w:val="28"/>
        </w:rPr>
        <w:t>. 65. С. 111–115.</w:t>
      </w:r>
      <w:r w:rsidRPr="00C61F08">
        <w:rPr>
          <w:rFonts w:ascii="Times New Roman" w:hAnsi="Times New Roman" w:cs="Times New Roman"/>
          <w:sz w:val="28"/>
          <w:szCs w:val="28"/>
        </w:rPr>
        <w:t xml:space="preserve"> </w:t>
      </w:r>
    </w:p>
    <w:p w14:paraId="6CDDD097" w14:textId="78A31DFF"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Candeias</w:t>
      </w:r>
      <w:proofErr w:type="spellEnd"/>
      <w:r w:rsidRPr="00C61F08">
        <w:rPr>
          <w:rFonts w:ascii="Times New Roman" w:hAnsi="Times New Roman" w:cs="Times New Roman"/>
          <w:sz w:val="28"/>
          <w:szCs w:val="28"/>
        </w:rPr>
        <w:t xml:space="preserve"> A. A., </w:t>
      </w:r>
      <w:proofErr w:type="spellStart"/>
      <w:r w:rsidRPr="00C61F08">
        <w:rPr>
          <w:rFonts w:ascii="Times New Roman" w:hAnsi="Times New Roman" w:cs="Times New Roman"/>
          <w:sz w:val="28"/>
          <w:szCs w:val="28"/>
        </w:rPr>
        <w:t>Galindo</w:t>
      </w:r>
      <w:proofErr w:type="spellEnd"/>
      <w:r w:rsidRPr="00C61F08">
        <w:rPr>
          <w:rFonts w:ascii="Times New Roman" w:hAnsi="Times New Roman" w:cs="Times New Roman"/>
          <w:sz w:val="28"/>
          <w:szCs w:val="28"/>
        </w:rPr>
        <w:t xml:space="preserve"> E., </w:t>
      </w:r>
      <w:proofErr w:type="spellStart"/>
      <w:r w:rsidRPr="00C61F08">
        <w:rPr>
          <w:rFonts w:ascii="Times New Roman" w:hAnsi="Times New Roman" w:cs="Times New Roman"/>
          <w:sz w:val="28"/>
          <w:szCs w:val="28"/>
        </w:rPr>
        <w:t>Reschke</w:t>
      </w:r>
      <w:proofErr w:type="spellEnd"/>
      <w:r w:rsidRPr="00C61F08">
        <w:rPr>
          <w:rFonts w:ascii="Times New Roman" w:hAnsi="Times New Roman" w:cs="Times New Roman"/>
          <w:sz w:val="28"/>
          <w:szCs w:val="28"/>
        </w:rPr>
        <w:t xml:space="preserve"> K., </w:t>
      </w:r>
      <w:proofErr w:type="spellStart"/>
      <w:r w:rsidRPr="00C61F08">
        <w:rPr>
          <w:rFonts w:ascii="Times New Roman" w:hAnsi="Times New Roman" w:cs="Times New Roman"/>
          <w:sz w:val="28"/>
          <w:szCs w:val="28"/>
        </w:rPr>
        <w:t>Bidzan</w:t>
      </w:r>
      <w:proofErr w:type="spellEnd"/>
      <w:r w:rsidRPr="00C61F08">
        <w:rPr>
          <w:rFonts w:ascii="Times New Roman" w:hAnsi="Times New Roman" w:cs="Times New Roman"/>
          <w:sz w:val="28"/>
          <w:szCs w:val="28"/>
        </w:rPr>
        <w:t xml:space="preserve"> M., </w:t>
      </w:r>
      <w:proofErr w:type="spellStart"/>
      <w:r w:rsidRPr="00C61F08">
        <w:rPr>
          <w:rFonts w:ascii="Times New Roman" w:hAnsi="Times New Roman" w:cs="Times New Roman"/>
          <w:sz w:val="28"/>
          <w:szCs w:val="28"/>
        </w:rPr>
        <w:t>Stueck</w:t>
      </w:r>
      <w:proofErr w:type="spellEnd"/>
      <w:r w:rsidRPr="00C61F08">
        <w:rPr>
          <w:rFonts w:ascii="Times New Roman" w:hAnsi="Times New Roman" w:cs="Times New Roman"/>
          <w:sz w:val="28"/>
          <w:szCs w:val="28"/>
        </w:rPr>
        <w:t xml:space="preserve"> M. </w:t>
      </w:r>
      <w:proofErr w:type="spellStart"/>
      <w:r w:rsidRPr="00C61F08">
        <w:rPr>
          <w:rFonts w:ascii="Times New Roman" w:hAnsi="Times New Roman" w:cs="Times New Roman"/>
          <w:sz w:val="28"/>
          <w:szCs w:val="28"/>
        </w:rPr>
        <w:t>Editorial</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The</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interplay</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of</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stress</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health</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and</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well-being</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unraveling</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the</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psychological</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and</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physiological</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processes</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i/>
          <w:sz w:val="28"/>
          <w:szCs w:val="28"/>
        </w:rPr>
        <w:t>Frontiers</w:t>
      </w:r>
      <w:proofErr w:type="spellEnd"/>
      <w:r w:rsidRPr="00C61F08">
        <w:rPr>
          <w:rFonts w:ascii="Times New Roman" w:hAnsi="Times New Roman" w:cs="Times New Roman"/>
          <w:i/>
          <w:sz w:val="28"/>
          <w:szCs w:val="28"/>
        </w:rPr>
        <w:t xml:space="preserve"> </w:t>
      </w:r>
      <w:proofErr w:type="spellStart"/>
      <w:r w:rsidRPr="00C61F08">
        <w:rPr>
          <w:rFonts w:ascii="Times New Roman" w:hAnsi="Times New Roman" w:cs="Times New Roman"/>
          <w:i/>
          <w:sz w:val="28"/>
          <w:szCs w:val="28"/>
        </w:rPr>
        <w:t>in</w:t>
      </w:r>
      <w:proofErr w:type="spellEnd"/>
      <w:r w:rsidRPr="00C61F08">
        <w:rPr>
          <w:rFonts w:ascii="Times New Roman" w:hAnsi="Times New Roman" w:cs="Times New Roman"/>
          <w:i/>
          <w:sz w:val="28"/>
          <w:szCs w:val="28"/>
        </w:rPr>
        <w:t xml:space="preserve"> </w:t>
      </w:r>
      <w:proofErr w:type="spellStart"/>
      <w:r w:rsidRPr="00C61F08">
        <w:rPr>
          <w:rFonts w:ascii="Times New Roman" w:hAnsi="Times New Roman" w:cs="Times New Roman"/>
          <w:i/>
          <w:sz w:val="28"/>
          <w:szCs w:val="28"/>
        </w:rPr>
        <w:t>Psychology</w:t>
      </w:r>
      <w:proofErr w:type="spellEnd"/>
      <w:r w:rsidRPr="00C61F08">
        <w:rPr>
          <w:rFonts w:ascii="Times New Roman" w:hAnsi="Times New Roman" w:cs="Times New Roman"/>
          <w:i/>
          <w:sz w:val="28"/>
          <w:szCs w:val="28"/>
        </w:rPr>
        <w:t>.</w:t>
      </w:r>
      <w:r w:rsidRPr="00C61F08">
        <w:rPr>
          <w:rFonts w:ascii="Times New Roman" w:hAnsi="Times New Roman" w:cs="Times New Roman"/>
          <w:sz w:val="28"/>
          <w:szCs w:val="28"/>
        </w:rPr>
        <w:t xml:space="preserve"> 2024. </w:t>
      </w:r>
      <w:proofErr w:type="spellStart"/>
      <w:r w:rsidRPr="00C61F08">
        <w:rPr>
          <w:rFonts w:ascii="Times New Roman" w:hAnsi="Times New Roman" w:cs="Times New Roman"/>
          <w:sz w:val="28"/>
          <w:szCs w:val="28"/>
        </w:rPr>
        <w:t>Vol</w:t>
      </w:r>
      <w:proofErr w:type="spellEnd"/>
      <w:r w:rsidRPr="00C61F08">
        <w:rPr>
          <w:rFonts w:ascii="Times New Roman" w:hAnsi="Times New Roman" w:cs="Times New Roman"/>
          <w:sz w:val="28"/>
          <w:szCs w:val="28"/>
        </w:rPr>
        <w:t xml:space="preserve">. 15. P. 1471084. </w:t>
      </w:r>
    </w:p>
    <w:p w14:paraId="149819D5" w14:textId="24C2B068"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Danyliuk</w:t>
      </w:r>
      <w:proofErr w:type="spellEnd"/>
      <w:r w:rsidRPr="00C61F08">
        <w:rPr>
          <w:rFonts w:ascii="Times New Roman" w:hAnsi="Times New Roman" w:cs="Times New Roman"/>
          <w:sz w:val="28"/>
          <w:szCs w:val="28"/>
        </w:rPr>
        <w:t xml:space="preserve"> I., </w:t>
      </w:r>
      <w:proofErr w:type="spellStart"/>
      <w:r w:rsidRPr="00C61F08">
        <w:rPr>
          <w:rFonts w:ascii="Times New Roman" w:hAnsi="Times New Roman" w:cs="Times New Roman"/>
          <w:sz w:val="28"/>
          <w:szCs w:val="28"/>
        </w:rPr>
        <w:t>Kurapov</w:t>
      </w:r>
      <w:proofErr w:type="spellEnd"/>
      <w:r w:rsidRPr="00C61F08">
        <w:rPr>
          <w:rFonts w:ascii="Times New Roman" w:hAnsi="Times New Roman" w:cs="Times New Roman"/>
          <w:sz w:val="28"/>
          <w:szCs w:val="28"/>
        </w:rPr>
        <w:t xml:space="preserve"> A., </w:t>
      </w:r>
      <w:proofErr w:type="spellStart"/>
      <w:r w:rsidRPr="00C61F08">
        <w:rPr>
          <w:rFonts w:ascii="Times New Roman" w:hAnsi="Times New Roman" w:cs="Times New Roman"/>
          <w:sz w:val="28"/>
          <w:szCs w:val="28"/>
        </w:rPr>
        <w:t>Yagiiaiev</w:t>
      </w:r>
      <w:proofErr w:type="spellEnd"/>
      <w:r w:rsidRPr="00C61F08">
        <w:rPr>
          <w:rFonts w:ascii="Times New Roman" w:hAnsi="Times New Roman" w:cs="Times New Roman"/>
          <w:sz w:val="28"/>
          <w:szCs w:val="28"/>
        </w:rPr>
        <w:t xml:space="preserve"> I., </w:t>
      </w:r>
      <w:proofErr w:type="spellStart"/>
      <w:r w:rsidRPr="00C61F08">
        <w:rPr>
          <w:rFonts w:ascii="Times New Roman" w:hAnsi="Times New Roman" w:cs="Times New Roman"/>
          <w:sz w:val="28"/>
          <w:szCs w:val="28"/>
        </w:rPr>
        <w:t>Malysheva</w:t>
      </w:r>
      <w:proofErr w:type="spellEnd"/>
      <w:r w:rsidRPr="00C61F08">
        <w:rPr>
          <w:rFonts w:ascii="Times New Roman" w:hAnsi="Times New Roman" w:cs="Times New Roman"/>
          <w:sz w:val="28"/>
          <w:szCs w:val="28"/>
        </w:rPr>
        <w:t xml:space="preserve"> K., </w:t>
      </w:r>
      <w:proofErr w:type="spellStart"/>
      <w:r w:rsidRPr="00C61F08">
        <w:rPr>
          <w:rFonts w:ascii="Times New Roman" w:hAnsi="Times New Roman" w:cs="Times New Roman"/>
          <w:sz w:val="28"/>
          <w:szCs w:val="28"/>
        </w:rPr>
        <w:t>Loshenko</w:t>
      </w:r>
      <w:proofErr w:type="spellEnd"/>
      <w:r w:rsidRPr="00C61F08">
        <w:rPr>
          <w:rFonts w:ascii="Times New Roman" w:hAnsi="Times New Roman" w:cs="Times New Roman"/>
          <w:sz w:val="28"/>
          <w:szCs w:val="28"/>
        </w:rPr>
        <w:t xml:space="preserve"> O., </w:t>
      </w:r>
      <w:proofErr w:type="spellStart"/>
      <w:r w:rsidRPr="00C61F08">
        <w:rPr>
          <w:rFonts w:ascii="Times New Roman" w:hAnsi="Times New Roman" w:cs="Times New Roman"/>
          <w:sz w:val="28"/>
          <w:szCs w:val="28"/>
        </w:rPr>
        <w:t>Lytvyn</w:t>
      </w:r>
      <w:proofErr w:type="spellEnd"/>
      <w:r w:rsidRPr="00C61F08">
        <w:rPr>
          <w:rFonts w:ascii="Times New Roman" w:hAnsi="Times New Roman" w:cs="Times New Roman"/>
          <w:sz w:val="28"/>
          <w:szCs w:val="28"/>
        </w:rPr>
        <w:t xml:space="preserve"> S. </w:t>
      </w:r>
      <w:proofErr w:type="spellStart"/>
      <w:r w:rsidRPr="00C61F08">
        <w:rPr>
          <w:rFonts w:ascii="Times New Roman" w:hAnsi="Times New Roman" w:cs="Times New Roman"/>
          <w:sz w:val="28"/>
          <w:szCs w:val="28"/>
        </w:rPr>
        <w:t>Psychometric</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properties</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of</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the</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vaccine</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conspiracy</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beliefs</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scale</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the</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epistemic</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beliefs</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questionnaire</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and</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the</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cynical</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distrust</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scale</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in</w:t>
      </w:r>
      <w:proofErr w:type="spellEnd"/>
      <w:r w:rsidRPr="00C61F08">
        <w:rPr>
          <w:rFonts w:ascii="Times New Roman" w:hAnsi="Times New Roman" w:cs="Times New Roman"/>
          <w:sz w:val="28"/>
          <w:szCs w:val="28"/>
        </w:rPr>
        <w:t xml:space="preserve"> a </w:t>
      </w:r>
      <w:proofErr w:type="spellStart"/>
      <w:r w:rsidRPr="00C61F08">
        <w:rPr>
          <w:rFonts w:ascii="Times New Roman" w:hAnsi="Times New Roman" w:cs="Times New Roman"/>
          <w:sz w:val="28"/>
          <w:szCs w:val="28"/>
        </w:rPr>
        <w:t>Ukrainian</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sample</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i/>
          <w:sz w:val="28"/>
          <w:szCs w:val="28"/>
        </w:rPr>
        <w:t>Psychological</w:t>
      </w:r>
      <w:proofErr w:type="spellEnd"/>
      <w:r w:rsidRPr="00C61F08">
        <w:rPr>
          <w:rFonts w:ascii="Times New Roman" w:hAnsi="Times New Roman" w:cs="Times New Roman"/>
          <w:i/>
          <w:sz w:val="28"/>
          <w:szCs w:val="28"/>
        </w:rPr>
        <w:t xml:space="preserve"> </w:t>
      </w:r>
      <w:proofErr w:type="spellStart"/>
      <w:r w:rsidRPr="00C61F08">
        <w:rPr>
          <w:rFonts w:ascii="Times New Roman" w:hAnsi="Times New Roman" w:cs="Times New Roman"/>
          <w:i/>
          <w:sz w:val="28"/>
          <w:szCs w:val="28"/>
        </w:rPr>
        <w:t>Journal</w:t>
      </w:r>
      <w:proofErr w:type="spellEnd"/>
      <w:r w:rsidRPr="00C61F08">
        <w:rPr>
          <w:rFonts w:ascii="Times New Roman" w:hAnsi="Times New Roman" w:cs="Times New Roman"/>
          <w:i/>
          <w:sz w:val="28"/>
          <w:szCs w:val="28"/>
        </w:rPr>
        <w:t>.</w:t>
      </w:r>
      <w:r w:rsidRPr="00C61F08">
        <w:rPr>
          <w:rFonts w:ascii="Times New Roman" w:hAnsi="Times New Roman" w:cs="Times New Roman"/>
          <w:sz w:val="28"/>
          <w:szCs w:val="28"/>
        </w:rPr>
        <w:t xml:space="preserve"> 2023. </w:t>
      </w:r>
      <w:proofErr w:type="spellStart"/>
      <w:r w:rsidRPr="00C61F08">
        <w:rPr>
          <w:rFonts w:ascii="Times New Roman" w:hAnsi="Times New Roman" w:cs="Times New Roman"/>
          <w:sz w:val="28"/>
          <w:szCs w:val="28"/>
        </w:rPr>
        <w:t>Vol</w:t>
      </w:r>
      <w:proofErr w:type="spellEnd"/>
      <w:r w:rsidRPr="00C61F08">
        <w:rPr>
          <w:rFonts w:ascii="Times New Roman" w:hAnsi="Times New Roman" w:cs="Times New Roman"/>
          <w:sz w:val="28"/>
          <w:szCs w:val="28"/>
        </w:rPr>
        <w:t xml:space="preserve">. 9, </w:t>
      </w:r>
      <w:proofErr w:type="spellStart"/>
      <w:r w:rsidRPr="00C61F08">
        <w:rPr>
          <w:rFonts w:ascii="Times New Roman" w:hAnsi="Times New Roman" w:cs="Times New Roman"/>
          <w:sz w:val="28"/>
          <w:szCs w:val="28"/>
        </w:rPr>
        <w:t>no</w:t>
      </w:r>
      <w:proofErr w:type="spellEnd"/>
      <w:r w:rsidRPr="00C61F08">
        <w:rPr>
          <w:rFonts w:ascii="Times New Roman" w:hAnsi="Times New Roman" w:cs="Times New Roman"/>
          <w:sz w:val="28"/>
          <w:szCs w:val="28"/>
        </w:rPr>
        <w:t xml:space="preserve">. 4. P. 19–29. </w:t>
      </w:r>
    </w:p>
    <w:p w14:paraId="2A23C64A" w14:textId="5BF6477E"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Danyliuk</w:t>
      </w:r>
      <w:proofErr w:type="spellEnd"/>
      <w:r w:rsidRPr="00C61F08">
        <w:rPr>
          <w:rFonts w:ascii="Times New Roman" w:hAnsi="Times New Roman" w:cs="Times New Roman"/>
          <w:sz w:val="28"/>
          <w:szCs w:val="28"/>
        </w:rPr>
        <w:t xml:space="preserve"> I. V., </w:t>
      </w:r>
      <w:proofErr w:type="spellStart"/>
      <w:r w:rsidRPr="00C61F08">
        <w:rPr>
          <w:rFonts w:ascii="Times New Roman" w:hAnsi="Times New Roman" w:cs="Times New Roman"/>
          <w:sz w:val="28"/>
          <w:szCs w:val="28"/>
        </w:rPr>
        <w:t>Serdiuk</w:t>
      </w:r>
      <w:proofErr w:type="spellEnd"/>
      <w:r w:rsidRPr="00C61F08">
        <w:rPr>
          <w:rFonts w:ascii="Times New Roman" w:hAnsi="Times New Roman" w:cs="Times New Roman"/>
          <w:sz w:val="28"/>
          <w:szCs w:val="28"/>
        </w:rPr>
        <w:t xml:space="preserve"> O. A. </w:t>
      </w:r>
      <w:proofErr w:type="spellStart"/>
      <w:r w:rsidRPr="00C61F08">
        <w:rPr>
          <w:rFonts w:ascii="Times New Roman" w:hAnsi="Times New Roman" w:cs="Times New Roman"/>
          <w:sz w:val="28"/>
          <w:szCs w:val="28"/>
        </w:rPr>
        <w:t>Psychological</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factors</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of</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personal</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tolerance</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to</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uncertainty</w:t>
      </w:r>
      <w:proofErr w:type="spellEnd"/>
      <w:r w:rsidRPr="00C61F08">
        <w:rPr>
          <w:rFonts w:ascii="Times New Roman" w:hAnsi="Times New Roman" w:cs="Times New Roman"/>
          <w:i/>
          <w:sz w:val="28"/>
          <w:szCs w:val="28"/>
        </w:rPr>
        <w:t xml:space="preserve">. </w:t>
      </w:r>
      <w:proofErr w:type="spellStart"/>
      <w:r w:rsidRPr="00C61F08">
        <w:rPr>
          <w:rFonts w:ascii="Times New Roman" w:hAnsi="Times New Roman" w:cs="Times New Roman"/>
          <w:i/>
          <w:sz w:val="28"/>
          <w:szCs w:val="28"/>
        </w:rPr>
        <w:t>Ukrainian</w:t>
      </w:r>
      <w:proofErr w:type="spellEnd"/>
      <w:r w:rsidRPr="00C61F08">
        <w:rPr>
          <w:rFonts w:ascii="Times New Roman" w:hAnsi="Times New Roman" w:cs="Times New Roman"/>
          <w:i/>
          <w:sz w:val="28"/>
          <w:szCs w:val="28"/>
        </w:rPr>
        <w:t xml:space="preserve"> </w:t>
      </w:r>
      <w:proofErr w:type="spellStart"/>
      <w:r w:rsidRPr="00C61F08">
        <w:rPr>
          <w:rFonts w:ascii="Times New Roman" w:hAnsi="Times New Roman" w:cs="Times New Roman"/>
          <w:i/>
          <w:sz w:val="28"/>
          <w:szCs w:val="28"/>
        </w:rPr>
        <w:t>Psychological</w:t>
      </w:r>
      <w:proofErr w:type="spellEnd"/>
      <w:r w:rsidRPr="00C61F08">
        <w:rPr>
          <w:rFonts w:ascii="Times New Roman" w:hAnsi="Times New Roman" w:cs="Times New Roman"/>
          <w:i/>
          <w:sz w:val="28"/>
          <w:szCs w:val="28"/>
        </w:rPr>
        <w:t xml:space="preserve"> </w:t>
      </w:r>
      <w:proofErr w:type="spellStart"/>
      <w:r w:rsidRPr="00C61F08">
        <w:rPr>
          <w:rFonts w:ascii="Times New Roman" w:hAnsi="Times New Roman" w:cs="Times New Roman"/>
          <w:i/>
          <w:sz w:val="28"/>
          <w:szCs w:val="28"/>
        </w:rPr>
        <w:t>Journal</w:t>
      </w:r>
      <w:proofErr w:type="spellEnd"/>
      <w:r w:rsidRPr="00C61F08">
        <w:rPr>
          <w:rFonts w:ascii="Times New Roman" w:hAnsi="Times New Roman" w:cs="Times New Roman"/>
          <w:sz w:val="28"/>
          <w:szCs w:val="28"/>
        </w:rPr>
        <w:t xml:space="preserve">. 2023. </w:t>
      </w:r>
      <w:proofErr w:type="spellStart"/>
      <w:r w:rsidRPr="00C61F08">
        <w:rPr>
          <w:rFonts w:ascii="Times New Roman" w:hAnsi="Times New Roman" w:cs="Times New Roman"/>
          <w:sz w:val="28"/>
          <w:szCs w:val="28"/>
        </w:rPr>
        <w:t>No</w:t>
      </w:r>
      <w:proofErr w:type="spellEnd"/>
      <w:r w:rsidRPr="00C61F08">
        <w:rPr>
          <w:rFonts w:ascii="Times New Roman" w:hAnsi="Times New Roman" w:cs="Times New Roman"/>
          <w:sz w:val="28"/>
          <w:szCs w:val="28"/>
        </w:rPr>
        <w:t xml:space="preserve">. 1(19). P. 46–59. </w:t>
      </w:r>
    </w:p>
    <w:p w14:paraId="397ACA6B" w14:textId="12219214"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Furman</w:t>
      </w:r>
      <w:proofErr w:type="spellEnd"/>
      <w:r w:rsidRPr="00C61F08">
        <w:rPr>
          <w:rFonts w:ascii="Times New Roman" w:hAnsi="Times New Roman" w:cs="Times New Roman"/>
          <w:sz w:val="28"/>
          <w:szCs w:val="28"/>
        </w:rPr>
        <w:t xml:space="preserve"> A. Методологія і психологія в рефлексивній структурі концентрів </w:t>
      </w:r>
      <w:proofErr w:type="spellStart"/>
      <w:r w:rsidRPr="00C61F08">
        <w:rPr>
          <w:rFonts w:ascii="Times New Roman" w:hAnsi="Times New Roman" w:cs="Times New Roman"/>
          <w:sz w:val="28"/>
          <w:szCs w:val="28"/>
        </w:rPr>
        <w:t>методологування</w:t>
      </w:r>
      <w:proofErr w:type="spellEnd"/>
      <w:r w:rsidRPr="00C61F08">
        <w:rPr>
          <w:rFonts w:ascii="Times New Roman" w:hAnsi="Times New Roman" w:cs="Times New Roman"/>
          <w:sz w:val="28"/>
          <w:szCs w:val="28"/>
        </w:rPr>
        <w:t xml:space="preserve">. </w:t>
      </w:r>
      <w:r w:rsidRPr="00C61F08">
        <w:rPr>
          <w:rFonts w:ascii="Times New Roman" w:hAnsi="Times New Roman" w:cs="Times New Roman"/>
          <w:i/>
          <w:sz w:val="28"/>
          <w:szCs w:val="28"/>
        </w:rPr>
        <w:t>Психологія та особистість</w:t>
      </w:r>
      <w:r w:rsidRPr="00C61F08">
        <w:rPr>
          <w:rFonts w:ascii="Times New Roman" w:hAnsi="Times New Roman" w:cs="Times New Roman"/>
          <w:sz w:val="28"/>
          <w:szCs w:val="28"/>
        </w:rPr>
        <w:t xml:space="preserve">. 2023. № 2. С. 9–83. </w:t>
      </w:r>
    </w:p>
    <w:p w14:paraId="36B433ED" w14:textId="2CEDD2EC"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Jansen</w:t>
      </w:r>
      <w:proofErr w:type="spellEnd"/>
      <w:r w:rsidRPr="00C61F08">
        <w:rPr>
          <w:rFonts w:ascii="Times New Roman" w:hAnsi="Times New Roman" w:cs="Times New Roman"/>
          <w:sz w:val="28"/>
          <w:szCs w:val="28"/>
        </w:rPr>
        <w:t xml:space="preserve"> N., </w:t>
      </w:r>
      <w:proofErr w:type="spellStart"/>
      <w:r w:rsidRPr="00C61F08">
        <w:rPr>
          <w:rFonts w:ascii="Times New Roman" w:hAnsi="Times New Roman" w:cs="Times New Roman"/>
          <w:sz w:val="28"/>
          <w:szCs w:val="28"/>
        </w:rPr>
        <w:t>Kühl</w:t>
      </w:r>
      <w:proofErr w:type="spellEnd"/>
      <w:r w:rsidRPr="00C61F08">
        <w:rPr>
          <w:rFonts w:ascii="Times New Roman" w:hAnsi="Times New Roman" w:cs="Times New Roman"/>
          <w:sz w:val="28"/>
          <w:szCs w:val="28"/>
        </w:rPr>
        <w:t xml:space="preserve"> J., </w:t>
      </w:r>
      <w:proofErr w:type="spellStart"/>
      <w:r w:rsidRPr="00C61F08">
        <w:rPr>
          <w:rFonts w:ascii="Times New Roman" w:hAnsi="Times New Roman" w:cs="Times New Roman"/>
          <w:sz w:val="28"/>
          <w:szCs w:val="28"/>
        </w:rPr>
        <w:t>Eller</w:t>
      </w:r>
      <w:proofErr w:type="spellEnd"/>
      <w:r w:rsidRPr="00C61F08">
        <w:rPr>
          <w:rFonts w:ascii="Times New Roman" w:hAnsi="Times New Roman" w:cs="Times New Roman"/>
          <w:sz w:val="28"/>
          <w:szCs w:val="28"/>
        </w:rPr>
        <w:t xml:space="preserve"> N. [</w:t>
      </w:r>
      <w:proofErr w:type="spellStart"/>
      <w:r w:rsidRPr="00C61F08">
        <w:rPr>
          <w:rFonts w:ascii="Times New Roman" w:hAnsi="Times New Roman" w:cs="Times New Roman"/>
          <w:sz w:val="28"/>
          <w:szCs w:val="28"/>
        </w:rPr>
        <w:t>et</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al</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Mentalizing</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capacity</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partially</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mediates</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the</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relationship</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between</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attachment</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and</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stress</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depression</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and</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anxiety</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in</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social</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work</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students</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i/>
          <w:sz w:val="28"/>
          <w:szCs w:val="28"/>
        </w:rPr>
        <w:t>Clinical</w:t>
      </w:r>
      <w:proofErr w:type="spellEnd"/>
      <w:r w:rsidRPr="00C61F08">
        <w:rPr>
          <w:rFonts w:ascii="Times New Roman" w:hAnsi="Times New Roman" w:cs="Times New Roman"/>
          <w:i/>
          <w:sz w:val="28"/>
          <w:szCs w:val="28"/>
        </w:rPr>
        <w:t xml:space="preserve"> </w:t>
      </w:r>
      <w:proofErr w:type="spellStart"/>
      <w:r w:rsidRPr="00C61F08">
        <w:rPr>
          <w:rFonts w:ascii="Times New Roman" w:hAnsi="Times New Roman" w:cs="Times New Roman"/>
          <w:i/>
          <w:sz w:val="28"/>
          <w:szCs w:val="28"/>
        </w:rPr>
        <w:t>Social</w:t>
      </w:r>
      <w:proofErr w:type="spellEnd"/>
      <w:r w:rsidRPr="00C61F08">
        <w:rPr>
          <w:rFonts w:ascii="Times New Roman" w:hAnsi="Times New Roman" w:cs="Times New Roman"/>
          <w:i/>
          <w:sz w:val="28"/>
          <w:szCs w:val="28"/>
        </w:rPr>
        <w:t xml:space="preserve"> </w:t>
      </w:r>
      <w:proofErr w:type="spellStart"/>
      <w:r w:rsidRPr="00C61F08">
        <w:rPr>
          <w:rFonts w:ascii="Times New Roman" w:hAnsi="Times New Roman" w:cs="Times New Roman"/>
          <w:i/>
          <w:sz w:val="28"/>
          <w:szCs w:val="28"/>
        </w:rPr>
        <w:t>Work</w:t>
      </w:r>
      <w:proofErr w:type="spellEnd"/>
      <w:r w:rsidRPr="00C61F08">
        <w:rPr>
          <w:rFonts w:ascii="Times New Roman" w:hAnsi="Times New Roman" w:cs="Times New Roman"/>
          <w:i/>
          <w:sz w:val="28"/>
          <w:szCs w:val="28"/>
        </w:rPr>
        <w:t xml:space="preserve"> </w:t>
      </w:r>
      <w:proofErr w:type="spellStart"/>
      <w:r w:rsidRPr="00C61F08">
        <w:rPr>
          <w:rFonts w:ascii="Times New Roman" w:hAnsi="Times New Roman" w:cs="Times New Roman"/>
          <w:i/>
          <w:sz w:val="28"/>
          <w:szCs w:val="28"/>
        </w:rPr>
        <w:t>Journal</w:t>
      </w:r>
      <w:proofErr w:type="spellEnd"/>
      <w:r w:rsidRPr="00C61F08">
        <w:rPr>
          <w:rFonts w:ascii="Times New Roman" w:hAnsi="Times New Roman" w:cs="Times New Roman"/>
          <w:sz w:val="28"/>
          <w:szCs w:val="28"/>
        </w:rPr>
        <w:t xml:space="preserve">. 2023. </w:t>
      </w:r>
      <w:proofErr w:type="spellStart"/>
      <w:r w:rsidRPr="00C61F08">
        <w:rPr>
          <w:rFonts w:ascii="Times New Roman" w:hAnsi="Times New Roman" w:cs="Times New Roman"/>
          <w:sz w:val="28"/>
          <w:szCs w:val="28"/>
        </w:rPr>
        <w:t>Vol</w:t>
      </w:r>
      <w:proofErr w:type="spellEnd"/>
      <w:r w:rsidRPr="00C61F08">
        <w:rPr>
          <w:rFonts w:ascii="Times New Roman" w:hAnsi="Times New Roman" w:cs="Times New Roman"/>
          <w:sz w:val="28"/>
          <w:szCs w:val="28"/>
        </w:rPr>
        <w:t xml:space="preserve">. 51. P. 339–353. </w:t>
      </w:r>
    </w:p>
    <w:p w14:paraId="3A38E8C2" w14:textId="12467C14"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Lampe</w:t>
      </w:r>
      <w:proofErr w:type="spellEnd"/>
      <w:r w:rsidRPr="00C61F08">
        <w:rPr>
          <w:rFonts w:ascii="Times New Roman" w:hAnsi="Times New Roman" w:cs="Times New Roman"/>
          <w:sz w:val="28"/>
          <w:szCs w:val="28"/>
        </w:rPr>
        <w:t xml:space="preserve"> L. C., </w:t>
      </w:r>
      <w:proofErr w:type="spellStart"/>
      <w:r w:rsidRPr="00C61F08">
        <w:rPr>
          <w:rFonts w:ascii="Times New Roman" w:hAnsi="Times New Roman" w:cs="Times New Roman"/>
          <w:sz w:val="28"/>
          <w:szCs w:val="28"/>
        </w:rPr>
        <w:t>Müller-Hilke</w:t>
      </w:r>
      <w:proofErr w:type="spellEnd"/>
      <w:r w:rsidRPr="00C61F08">
        <w:rPr>
          <w:rFonts w:ascii="Times New Roman" w:hAnsi="Times New Roman" w:cs="Times New Roman"/>
          <w:sz w:val="28"/>
          <w:szCs w:val="28"/>
        </w:rPr>
        <w:t xml:space="preserve"> B. </w:t>
      </w:r>
      <w:proofErr w:type="spellStart"/>
      <w:r w:rsidRPr="00C61F08">
        <w:rPr>
          <w:rFonts w:ascii="Times New Roman" w:hAnsi="Times New Roman" w:cs="Times New Roman"/>
          <w:sz w:val="28"/>
          <w:szCs w:val="28"/>
        </w:rPr>
        <w:t>Mindfulness-based</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intervention</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helps</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preclinical</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medical</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students</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to</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contain</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stress</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maintain</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mindfulness</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and</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improve</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academic</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success</w:t>
      </w:r>
      <w:proofErr w:type="spellEnd"/>
      <w:r w:rsidRPr="00C61F08">
        <w:rPr>
          <w:rFonts w:ascii="Times New Roman" w:hAnsi="Times New Roman" w:cs="Times New Roman"/>
          <w:sz w:val="28"/>
          <w:szCs w:val="28"/>
        </w:rPr>
        <w:t xml:space="preserve">. </w:t>
      </w:r>
      <w:r w:rsidRPr="00C61F08">
        <w:rPr>
          <w:rFonts w:ascii="Times New Roman" w:hAnsi="Times New Roman" w:cs="Times New Roman"/>
          <w:i/>
          <w:sz w:val="28"/>
          <w:szCs w:val="28"/>
        </w:rPr>
        <w:t xml:space="preserve">BMC </w:t>
      </w:r>
      <w:proofErr w:type="spellStart"/>
      <w:r w:rsidRPr="00C61F08">
        <w:rPr>
          <w:rFonts w:ascii="Times New Roman" w:hAnsi="Times New Roman" w:cs="Times New Roman"/>
          <w:i/>
          <w:sz w:val="28"/>
          <w:szCs w:val="28"/>
        </w:rPr>
        <w:t>Medical</w:t>
      </w:r>
      <w:proofErr w:type="spellEnd"/>
      <w:r w:rsidRPr="00C61F08">
        <w:rPr>
          <w:rFonts w:ascii="Times New Roman" w:hAnsi="Times New Roman" w:cs="Times New Roman"/>
          <w:i/>
          <w:sz w:val="28"/>
          <w:szCs w:val="28"/>
        </w:rPr>
        <w:t xml:space="preserve"> </w:t>
      </w:r>
      <w:proofErr w:type="spellStart"/>
      <w:r w:rsidRPr="00C61F08">
        <w:rPr>
          <w:rFonts w:ascii="Times New Roman" w:hAnsi="Times New Roman" w:cs="Times New Roman"/>
          <w:i/>
          <w:sz w:val="28"/>
          <w:szCs w:val="28"/>
        </w:rPr>
        <w:t>Education</w:t>
      </w:r>
      <w:proofErr w:type="spellEnd"/>
      <w:r w:rsidRPr="00C61F08">
        <w:rPr>
          <w:rFonts w:ascii="Times New Roman" w:hAnsi="Times New Roman" w:cs="Times New Roman"/>
          <w:sz w:val="28"/>
          <w:szCs w:val="28"/>
        </w:rPr>
        <w:t xml:space="preserve">. 2021. </w:t>
      </w:r>
      <w:proofErr w:type="spellStart"/>
      <w:r w:rsidRPr="00C61F08">
        <w:rPr>
          <w:rFonts w:ascii="Times New Roman" w:hAnsi="Times New Roman" w:cs="Times New Roman"/>
          <w:sz w:val="28"/>
          <w:szCs w:val="28"/>
        </w:rPr>
        <w:t>Vol</w:t>
      </w:r>
      <w:proofErr w:type="spellEnd"/>
      <w:r w:rsidRPr="00C61F08">
        <w:rPr>
          <w:rFonts w:ascii="Times New Roman" w:hAnsi="Times New Roman" w:cs="Times New Roman"/>
          <w:sz w:val="28"/>
          <w:szCs w:val="28"/>
        </w:rPr>
        <w:t xml:space="preserve">. 21, </w:t>
      </w:r>
      <w:proofErr w:type="spellStart"/>
      <w:r w:rsidRPr="00C61F08">
        <w:rPr>
          <w:rFonts w:ascii="Times New Roman" w:hAnsi="Times New Roman" w:cs="Times New Roman"/>
          <w:sz w:val="28"/>
          <w:szCs w:val="28"/>
        </w:rPr>
        <w:t>no</w:t>
      </w:r>
      <w:proofErr w:type="spellEnd"/>
      <w:r w:rsidRPr="00C61F08">
        <w:rPr>
          <w:rFonts w:ascii="Times New Roman" w:hAnsi="Times New Roman" w:cs="Times New Roman"/>
          <w:sz w:val="28"/>
          <w:szCs w:val="28"/>
        </w:rPr>
        <w:t xml:space="preserve">. 1. P. 145. </w:t>
      </w:r>
    </w:p>
    <w:p w14:paraId="34463644" w14:textId="32AFAD59"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Omelchenko</w:t>
      </w:r>
      <w:proofErr w:type="spellEnd"/>
      <w:r w:rsidRPr="00C61F08">
        <w:rPr>
          <w:rFonts w:ascii="Times New Roman" w:hAnsi="Times New Roman" w:cs="Times New Roman"/>
          <w:sz w:val="28"/>
          <w:szCs w:val="28"/>
        </w:rPr>
        <w:t xml:space="preserve"> I., </w:t>
      </w:r>
      <w:proofErr w:type="spellStart"/>
      <w:r w:rsidRPr="00C61F08">
        <w:rPr>
          <w:rFonts w:ascii="Times New Roman" w:hAnsi="Times New Roman" w:cs="Times New Roman"/>
          <w:sz w:val="28"/>
          <w:szCs w:val="28"/>
        </w:rPr>
        <w:t>Kondratiuk</w:t>
      </w:r>
      <w:proofErr w:type="spellEnd"/>
      <w:r w:rsidRPr="00C61F08">
        <w:rPr>
          <w:rFonts w:ascii="Times New Roman" w:hAnsi="Times New Roman" w:cs="Times New Roman"/>
          <w:sz w:val="28"/>
          <w:szCs w:val="28"/>
        </w:rPr>
        <w:t xml:space="preserve"> Z. Передумови формування професійної ідентичності фахівців (консультантів) </w:t>
      </w:r>
      <w:proofErr w:type="spellStart"/>
      <w:r w:rsidRPr="00C61F08">
        <w:rPr>
          <w:rFonts w:ascii="Times New Roman" w:hAnsi="Times New Roman" w:cs="Times New Roman"/>
          <w:sz w:val="28"/>
          <w:szCs w:val="28"/>
        </w:rPr>
        <w:t>інклюзивно</w:t>
      </w:r>
      <w:proofErr w:type="spellEnd"/>
      <w:r w:rsidRPr="00C61F08">
        <w:rPr>
          <w:rFonts w:ascii="Times New Roman" w:hAnsi="Times New Roman" w:cs="Times New Roman"/>
          <w:sz w:val="28"/>
          <w:szCs w:val="28"/>
        </w:rPr>
        <w:t xml:space="preserve">-ресурсних центрів. </w:t>
      </w:r>
      <w:r w:rsidRPr="00C61F08">
        <w:rPr>
          <w:rFonts w:ascii="Times New Roman" w:hAnsi="Times New Roman" w:cs="Times New Roman"/>
          <w:i/>
          <w:sz w:val="28"/>
          <w:szCs w:val="28"/>
        </w:rPr>
        <w:t>Психологія та особистість</w:t>
      </w:r>
      <w:r w:rsidRPr="00C61F08">
        <w:rPr>
          <w:rFonts w:ascii="Times New Roman" w:hAnsi="Times New Roman" w:cs="Times New Roman"/>
          <w:sz w:val="28"/>
          <w:szCs w:val="28"/>
        </w:rPr>
        <w:t xml:space="preserve">. 2023. № 1. С. 119–138. </w:t>
      </w:r>
    </w:p>
    <w:p w14:paraId="049C95BD" w14:textId="189A01D5" w:rsidR="00C61F08" w:rsidRPr="00C61F08" w:rsidRDefault="00C61F08" w:rsidP="00C61F08">
      <w:pPr>
        <w:pStyle w:val="a5"/>
        <w:numPr>
          <w:ilvl w:val="0"/>
          <w:numId w:val="47"/>
        </w:numPr>
        <w:tabs>
          <w:tab w:val="left" w:pos="1134"/>
        </w:tabs>
        <w:spacing w:after="0" w:line="360" w:lineRule="auto"/>
        <w:ind w:left="0" w:firstLine="709"/>
        <w:jc w:val="both"/>
        <w:rPr>
          <w:rFonts w:ascii="Times New Roman" w:hAnsi="Times New Roman" w:cs="Times New Roman"/>
          <w:sz w:val="28"/>
          <w:szCs w:val="28"/>
        </w:rPr>
      </w:pPr>
      <w:proofErr w:type="spellStart"/>
      <w:r w:rsidRPr="00C61F08">
        <w:rPr>
          <w:rFonts w:ascii="Times New Roman" w:hAnsi="Times New Roman" w:cs="Times New Roman"/>
          <w:sz w:val="28"/>
          <w:szCs w:val="28"/>
        </w:rPr>
        <w:t>Pavlova</w:t>
      </w:r>
      <w:proofErr w:type="spellEnd"/>
      <w:r w:rsidRPr="00C61F08">
        <w:rPr>
          <w:rFonts w:ascii="Times New Roman" w:hAnsi="Times New Roman" w:cs="Times New Roman"/>
          <w:sz w:val="28"/>
          <w:szCs w:val="28"/>
        </w:rPr>
        <w:t xml:space="preserve"> I., </w:t>
      </w:r>
      <w:proofErr w:type="spellStart"/>
      <w:r w:rsidRPr="00C61F08">
        <w:rPr>
          <w:rFonts w:ascii="Times New Roman" w:hAnsi="Times New Roman" w:cs="Times New Roman"/>
          <w:sz w:val="28"/>
          <w:szCs w:val="28"/>
        </w:rPr>
        <w:t>Rogowska</w:t>
      </w:r>
      <w:proofErr w:type="spellEnd"/>
      <w:r w:rsidRPr="00C61F08">
        <w:rPr>
          <w:rFonts w:ascii="Times New Roman" w:hAnsi="Times New Roman" w:cs="Times New Roman"/>
          <w:sz w:val="28"/>
          <w:szCs w:val="28"/>
        </w:rPr>
        <w:t xml:space="preserve"> A. </w:t>
      </w:r>
      <w:proofErr w:type="spellStart"/>
      <w:r w:rsidRPr="00C61F08">
        <w:rPr>
          <w:rFonts w:ascii="Times New Roman" w:hAnsi="Times New Roman" w:cs="Times New Roman"/>
          <w:sz w:val="28"/>
          <w:szCs w:val="28"/>
        </w:rPr>
        <w:t>Exposure</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to</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war</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war</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nightmares</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insomnia</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and</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war-related</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posttraumatic</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stress</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disorder</w:t>
      </w:r>
      <w:proofErr w:type="spellEnd"/>
      <w:r w:rsidRPr="00C61F08">
        <w:rPr>
          <w:rFonts w:ascii="Times New Roman" w:hAnsi="Times New Roman" w:cs="Times New Roman"/>
          <w:sz w:val="28"/>
          <w:szCs w:val="28"/>
        </w:rPr>
        <w:t xml:space="preserve">: A </w:t>
      </w:r>
      <w:proofErr w:type="spellStart"/>
      <w:r w:rsidRPr="00C61F08">
        <w:rPr>
          <w:rFonts w:ascii="Times New Roman" w:hAnsi="Times New Roman" w:cs="Times New Roman"/>
          <w:sz w:val="28"/>
          <w:szCs w:val="28"/>
        </w:rPr>
        <w:t>network</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analysis</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among</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university</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students</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during</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the</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war</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in</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Ukraine</w:t>
      </w:r>
      <w:proofErr w:type="spellEnd"/>
      <w:r w:rsidRPr="00C61F08">
        <w:rPr>
          <w:rFonts w:ascii="Times New Roman" w:hAnsi="Times New Roman" w:cs="Times New Roman"/>
          <w:i/>
          <w:sz w:val="28"/>
          <w:szCs w:val="28"/>
        </w:rPr>
        <w:t xml:space="preserve">. </w:t>
      </w:r>
      <w:proofErr w:type="spellStart"/>
      <w:r w:rsidRPr="00C61F08">
        <w:rPr>
          <w:rFonts w:ascii="Times New Roman" w:hAnsi="Times New Roman" w:cs="Times New Roman"/>
          <w:i/>
          <w:sz w:val="28"/>
          <w:szCs w:val="28"/>
        </w:rPr>
        <w:t>Journal</w:t>
      </w:r>
      <w:proofErr w:type="spellEnd"/>
      <w:r w:rsidRPr="00C61F08">
        <w:rPr>
          <w:rFonts w:ascii="Times New Roman" w:hAnsi="Times New Roman" w:cs="Times New Roman"/>
          <w:i/>
          <w:sz w:val="28"/>
          <w:szCs w:val="28"/>
        </w:rPr>
        <w:t xml:space="preserve"> </w:t>
      </w:r>
      <w:proofErr w:type="spellStart"/>
      <w:r w:rsidRPr="00C61F08">
        <w:rPr>
          <w:rFonts w:ascii="Times New Roman" w:hAnsi="Times New Roman" w:cs="Times New Roman"/>
          <w:i/>
          <w:sz w:val="28"/>
          <w:szCs w:val="28"/>
        </w:rPr>
        <w:t>of</w:t>
      </w:r>
      <w:proofErr w:type="spellEnd"/>
      <w:r w:rsidRPr="00C61F08">
        <w:rPr>
          <w:rFonts w:ascii="Times New Roman" w:hAnsi="Times New Roman" w:cs="Times New Roman"/>
          <w:i/>
          <w:sz w:val="28"/>
          <w:szCs w:val="28"/>
        </w:rPr>
        <w:t xml:space="preserve"> </w:t>
      </w:r>
      <w:proofErr w:type="spellStart"/>
      <w:r w:rsidRPr="00C61F08">
        <w:rPr>
          <w:rFonts w:ascii="Times New Roman" w:hAnsi="Times New Roman" w:cs="Times New Roman"/>
          <w:i/>
          <w:sz w:val="28"/>
          <w:szCs w:val="28"/>
        </w:rPr>
        <w:t>Affective</w:t>
      </w:r>
      <w:proofErr w:type="spellEnd"/>
      <w:r w:rsidRPr="00C61F08">
        <w:rPr>
          <w:rFonts w:ascii="Times New Roman" w:hAnsi="Times New Roman" w:cs="Times New Roman"/>
          <w:i/>
          <w:sz w:val="28"/>
          <w:szCs w:val="28"/>
        </w:rPr>
        <w:t xml:space="preserve"> </w:t>
      </w:r>
      <w:proofErr w:type="spellStart"/>
      <w:r w:rsidRPr="00C61F08">
        <w:rPr>
          <w:rFonts w:ascii="Times New Roman" w:hAnsi="Times New Roman" w:cs="Times New Roman"/>
          <w:i/>
          <w:sz w:val="28"/>
          <w:szCs w:val="28"/>
        </w:rPr>
        <w:t>Disorde</w:t>
      </w:r>
      <w:r w:rsidRPr="00C61F08">
        <w:rPr>
          <w:rFonts w:ascii="Times New Roman" w:hAnsi="Times New Roman" w:cs="Times New Roman"/>
          <w:sz w:val="28"/>
          <w:szCs w:val="28"/>
        </w:rPr>
        <w:t>rs</w:t>
      </w:r>
      <w:proofErr w:type="spellEnd"/>
      <w:r w:rsidRPr="00C61F08">
        <w:rPr>
          <w:rFonts w:ascii="Times New Roman" w:hAnsi="Times New Roman" w:cs="Times New Roman"/>
          <w:sz w:val="28"/>
          <w:szCs w:val="28"/>
        </w:rPr>
        <w:t xml:space="preserve">. 2023. </w:t>
      </w:r>
      <w:proofErr w:type="spellStart"/>
      <w:r w:rsidRPr="00C61F08">
        <w:rPr>
          <w:rFonts w:ascii="Times New Roman" w:hAnsi="Times New Roman" w:cs="Times New Roman"/>
          <w:sz w:val="28"/>
          <w:szCs w:val="28"/>
        </w:rPr>
        <w:t>Vol</w:t>
      </w:r>
      <w:proofErr w:type="spellEnd"/>
      <w:r w:rsidRPr="00C61F08">
        <w:rPr>
          <w:rFonts w:ascii="Times New Roman" w:hAnsi="Times New Roman" w:cs="Times New Roman"/>
          <w:sz w:val="28"/>
          <w:szCs w:val="28"/>
        </w:rPr>
        <w:t xml:space="preserve">. 342. P. 148–156. </w:t>
      </w:r>
    </w:p>
    <w:p w14:paraId="57666886" w14:textId="4ABEB5DE" w:rsidR="00DE57E4" w:rsidRPr="00C61F08" w:rsidRDefault="00C61F08" w:rsidP="003B4D66">
      <w:pPr>
        <w:pStyle w:val="a5"/>
        <w:numPr>
          <w:ilvl w:val="0"/>
          <w:numId w:val="47"/>
        </w:numPr>
        <w:tabs>
          <w:tab w:val="left" w:pos="1134"/>
        </w:tabs>
        <w:spacing w:after="0" w:line="360" w:lineRule="auto"/>
        <w:ind w:left="0" w:firstLine="709"/>
        <w:jc w:val="both"/>
        <w:rPr>
          <w:sz w:val="28"/>
          <w:szCs w:val="28"/>
        </w:rPr>
      </w:pPr>
      <w:proofErr w:type="spellStart"/>
      <w:r w:rsidRPr="00C61F08">
        <w:rPr>
          <w:rFonts w:ascii="Times New Roman" w:hAnsi="Times New Roman" w:cs="Times New Roman"/>
          <w:sz w:val="28"/>
          <w:szCs w:val="28"/>
        </w:rPr>
        <w:t>Trudel-Fitzgerald</w:t>
      </w:r>
      <w:proofErr w:type="spellEnd"/>
      <w:r w:rsidRPr="00C61F08">
        <w:rPr>
          <w:rFonts w:ascii="Times New Roman" w:hAnsi="Times New Roman" w:cs="Times New Roman"/>
          <w:sz w:val="28"/>
          <w:szCs w:val="28"/>
        </w:rPr>
        <w:t xml:space="preserve"> C</w:t>
      </w:r>
      <w:r w:rsidRPr="00C61F08">
        <w:rPr>
          <w:rFonts w:ascii="Times New Roman" w:hAnsi="Times New Roman" w:cs="Times New Roman"/>
          <w:sz w:val="28"/>
          <w:szCs w:val="28"/>
          <w:lang w:val="en-US"/>
        </w:rPr>
        <w:t xml:space="preserve">. </w:t>
      </w:r>
      <w:proofErr w:type="gramStart"/>
      <w:r w:rsidRPr="00C61F08">
        <w:rPr>
          <w:rFonts w:ascii="Times New Roman" w:hAnsi="Times New Roman" w:cs="Times New Roman"/>
          <w:sz w:val="28"/>
          <w:szCs w:val="28"/>
          <w:lang w:val="en-US"/>
        </w:rPr>
        <w:t>et</w:t>
      </w:r>
      <w:proofErr w:type="gramEnd"/>
      <w:r w:rsidRPr="00C61F08">
        <w:rPr>
          <w:rFonts w:ascii="Times New Roman" w:hAnsi="Times New Roman" w:cs="Times New Roman"/>
          <w:sz w:val="28"/>
          <w:szCs w:val="28"/>
          <w:lang w:val="en-US"/>
        </w:rPr>
        <w:t xml:space="preserve"> al</w:t>
      </w:r>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Coping</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and</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emotion</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regulation</w:t>
      </w:r>
      <w:proofErr w:type="spellEnd"/>
      <w:r w:rsidRPr="00C61F08">
        <w:rPr>
          <w:rFonts w:ascii="Times New Roman" w:hAnsi="Times New Roman" w:cs="Times New Roman"/>
          <w:sz w:val="28"/>
          <w:szCs w:val="28"/>
        </w:rPr>
        <w:t xml:space="preserve">: A </w:t>
      </w:r>
      <w:proofErr w:type="spellStart"/>
      <w:r w:rsidRPr="00C61F08">
        <w:rPr>
          <w:rFonts w:ascii="Times New Roman" w:hAnsi="Times New Roman" w:cs="Times New Roman"/>
          <w:sz w:val="28"/>
          <w:szCs w:val="28"/>
        </w:rPr>
        <w:t>conceptual</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and</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measurement</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scoping</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sz w:val="28"/>
          <w:szCs w:val="28"/>
        </w:rPr>
        <w:t>review</w:t>
      </w:r>
      <w:proofErr w:type="spellEnd"/>
      <w:r w:rsidRPr="00C61F08">
        <w:rPr>
          <w:rFonts w:ascii="Times New Roman" w:hAnsi="Times New Roman" w:cs="Times New Roman"/>
          <w:sz w:val="28"/>
          <w:szCs w:val="28"/>
        </w:rPr>
        <w:t xml:space="preserve">. </w:t>
      </w:r>
      <w:proofErr w:type="spellStart"/>
      <w:r w:rsidRPr="00C61F08">
        <w:rPr>
          <w:rFonts w:ascii="Times New Roman" w:hAnsi="Times New Roman" w:cs="Times New Roman"/>
          <w:i/>
          <w:sz w:val="28"/>
          <w:szCs w:val="28"/>
        </w:rPr>
        <w:t>Canadian</w:t>
      </w:r>
      <w:proofErr w:type="spellEnd"/>
      <w:r w:rsidRPr="00C61F08">
        <w:rPr>
          <w:rFonts w:ascii="Times New Roman" w:hAnsi="Times New Roman" w:cs="Times New Roman"/>
          <w:i/>
          <w:sz w:val="28"/>
          <w:szCs w:val="28"/>
        </w:rPr>
        <w:t xml:space="preserve"> </w:t>
      </w:r>
      <w:proofErr w:type="spellStart"/>
      <w:r w:rsidRPr="00C61F08">
        <w:rPr>
          <w:rFonts w:ascii="Times New Roman" w:hAnsi="Times New Roman" w:cs="Times New Roman"/>
          <w:i/>
          <w:sz w:val="28"/>
          <w:szCs w:val="28"/>
        </w:rPr>
        <w:t>Psychology</w:t>
      </w:r>
      <w:proofErr w:type="spellEnd"/>
      <w:r w:rsidRPr="00C61F08">
        <w:rPr>
          <w:rFonts w:ascii="Times New Roman" w:hAnsi="Times New Roman" w:cs="Times New Roman"/>
          <w:i/>
          <w:sz w:val="28"/>
          <w:szCs w:val="28"/>
        </w:rPr>
        <w:t>.</w:t>
      </w:r>
      <w:r w:rsidRPr="00C61F08">
        <w:rPr>
          <w:rFonts w:ascii="Times New Roman" w:hAnsi="Times New Roman" w:cs="Times New Roman"/>
          <w:sz w:val="28"/>
          <w:szCs w:val="28"/>
        </w:rPr>
        <w:t xml:space="preserve"> 2024. </w:t>
      </w:r>
      <w:proofErr w:type="spellStart"/>
      <w:r w:rsidRPr="00C61F08">
        <w:rPr>
          <w:rFonts w:ascii="Times New Roman" w:hAnsi="Times New Roman" w:cs="Times New Roman"/>
          <w:sz w:val="28"/>
          <w:szCs w:val="28"/>
        </w:rPr>
        <w:t>Vol</w:t>
      </w:r>
      <w:proofErr w:type="spellEnd"/>
      <w:r w:rsidRPr="00C61F08">
        <w:rPr>
          <w:rFonts w:ascii="Times New Roman" w:hAnsi="Times New Roman" w:cs="Times New Roman"/>
          <w:sz w:val="28"/>
          <w:szCs w:val="28"/>
        </w:rPr>
        <w:t xml:space="preserve">. 65, </w:t>
      </w:r>
      <w:proofErr w:type="spellStart"/>
      <w:r w:rsidRPr="00C61F08">
        <w:rPr>
          <w:rFonts w:ascii="Times New Roman" w:hAnsi="Times New Roman" w:cs="Times New Roman"/>
          <w:sz w:val="28"/>
          <w:szCs w:val="28"/>
        </w:rPr>
        <w:t>no</w:t>
      </w:r>
      <w:proofErr w:type="spellEnd"/>
      <w:r w:rsidRPr="00C61F08">
        <w:rPr>
          <w:rFonts w:ascii="Times New Roman" w:hAnsi="Times New Roman" w:cs="Times New Roman"/>
          <w:sz w:val="28"/>
          <w:szCs w:val="28"/>
        </w:rPr>
        <w:t xml:space="preserve">. 3. P. 149–162. </w:t>
      </w:r>
      <w:bookmarkEnd w:id="1"/>
    </w:p>
    <w:sectPr w:rsidR="00DE57E4" w:rsidRPr="00C61F08" w:rsidSect="00346F57">
      <w:headerReference w:type="default" r:id="rId19"/>
      <w:footerReference w:type="default" r:id="rId20"/>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4575E6" w14:textId="77777777" w:rsidR="00E51F9F" w:rsidRDefault="00E51F9F" w:rsidP="00991EE2">
      <w:pPr>
        <w:spacing w:after="0" w:line="240" w:lineRule="auto"/>
      </w:pPr>
      <w:r>
        <w:separator/>
      </w:r>
    </w:p>
  </w:endnote>
  <w:endnote w:type="continuationSeparator" w:id="0">
    <w:p w14:paraId="0514002D" w14:textId="77777777" w:rsidR="00E51F9F" w:rsidRDefault="00E51F9F" w:rsidP="00991E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0CB145" w14:textId="70BE1F49" w:rsidR="00D64697" w:rsidRDefault="00D64697">
    <w:pPr>
      <w:pStyle w:val="a8"/>
      <w:jc w:val="right"/>
    </w:pPr>
  </w:p>
  <w:p w14:paraId="509B3855" w14:textId="77777777" w:rsidR="0063719F" w:rsidRDefault="0063719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FF3F61" w14:textId="77777777" w:rsidR="00E51F9F" w:rsidRDefault="00E51F9F" w:rsidP="00991EE2">
      <w:pPr>
        <w:spacing w:after="0" w:line="240" w:lineRule="auto"/>
      </w:pPr>
      <w:r>
        <w:separator/>
      </w:r>
    </w:p>
  </w:footnote>
  <w:footnote w:type="continuationSeparator" w:id="0">
    <w:p w14:paraId="34A095F5" w14:textId="77777777" w:rsidR="00E51F9F" w:rsidRDefault="00E51F9F" w:rsidP="00991E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9348887"/>
      <w:docPartObj>
        <w:docPartGallery w:val="Page Numbers (Top of Page)"/>
        <w:docPartUnique/>
      </w:docPartObj>
    </w:sdtPr>
    <w:sdtContent>
      <w:p w14:paraId="284FF689" w14:textId="22AC2562" w:rsidR="00D64697" w:rsidRDefault="00D64697">
        <w:pPr>
          <w:pStyle w:val="a6"/>
          <w:jc w:val="right"/>
        </w:pPr>
        <w:r>
          <w:fldChar w:fldCharType="begin"/>
        </w:r>
        <w:r>
          <w:instrText>PAGE   \* MERGEFORMAT</w:instrText>
        </w:r>
        <w:r>
          <w:fldChar w:fldCharType="separate"/>
        </w:r>
        <w:r w:rsidR="00C61F08">
          <w:rPr>
            <w:noProof/>
          </w:rPr>
          <w:t>22</w:t>
        </w:r>
        <w:r>
          <w:fldChar w:fldCharType="end"/>
        </w:r>
      </w:p>
    </w:sdtContent>
  </w:sdt>
  <w:p w14:paraId="264742A4" w14:textId="77777777" w:rsidR="00D64697" w:rsidRDefault="00D6469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074A6"/>
    <w:multiLevelType w:val="hybridMultilevel"/>
    <w:tmpl w:val="BF42EC7E"/>
    <w:lvl w:ilvl="0" w:tplc="BC4E6F1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09430178"/>
    <w:multiLevelType w:val="multilevel"/>
    <w:tmpl w:val="F3B65536"/>
    <w:lvl w:ilvl="0">
      <w:start w:val="1"/>
      <w:numFmt w:val="decimal"/>
      <w:lvlText w:val="%1."/>
      <w:lvlJc w:val="left"/>
      <w:pPr>
        <w:ind w:left="492" w:hanging="49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BCE1F19"/>
    <w:multiLevelType w:val="multilevel"/>
    <w:tmpl w:val="7C38D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A04340"/>
    <w:multiLevelType w:val="multilevel"/>
    <w:tmpl w:val="84C2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B3CD7"/>
    <w:multiLevelType w:val="multilevel"/>
    <w:tmpl w:val="9CC81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F00713"/>
    <w:multiLevelType w:val="hybridMultilevel"/>
    <w:tmpl w:val="8834961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4A40C2A"/>
    <w:multiLevelType w:val="multilevel"/>
    <w:tmpl w:val="C52CE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AF36E1"/>
    <w:multiLevelType w:val="multilevel"/>
    <w:tmpl w:val="06765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3B0AE8"/>
    <w:multiLevelType w:val="multilevel"/>
    <w:tmpl w:val="97F404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3E52E8"/>
    <w:multiLevelType w:val="multilevel"/>
    <w:tmpl w:val="9EBE4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5318FE"/>
    <w:multiLevelType w:val="multilevel"/>
    <w:tmpl w:val="DD78C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A20F86"/>
    <w:multiLevelType w:val="multilevel"/>
    <w:tmpl w:val="959CF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2F4247"/>
    <w:multiLevelType w:val="multilevel"/>
    <w:tmpl w:val="E586C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CB3F05"/>
    <w:multiLevelType w:val="multilevel"/>
    <w:tmpl w:val="7F8818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A21362"/>
    <w:multiLevelType w:val="hybridMultilevel"/>
    <w:tmpl w:val="17EE68A6"/>
    <w:lvl w:ilvl="0" w:tplc="C96245D2">
      <w:start w:val="4"/>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5" w15:restartNumberingAfterBreak="0">
    <w:nsid w:val="30B07C13"/>
    <w:multiLevelType w:val="multilevel"/>
    <w:tmpl w:val="75BAC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ED0B4B"/>
    <w:multiLevelType w:val="multilevel"/>
    <w:tmpl w:val="DB68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4B5C4A"/>
    <w:multiLevelType w:val="multilevel"/>
    <w:tmpl w:val="88F45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67352F"/>
    <w:multiLevelType w:val="hybridMultilevel"/>
    <w:tmpl w:val="0D8E7EE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C8D2AB6"/>
    <w:multiLevelType w:val="multilevel"/>
    <w:tmpl w:val="9474C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0E3DBB"/>
    <w:multiLevelType w:val="multilevel"/>
    <w:tmpl w:val="D750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C2732B"/>
    <w:multiLevelType w:val="multilevel"/>
    <w:tmpl w:val="1BF84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566EBB"/>
    <w:multiLevelType w:val="multilevel"/>
    <w:tmpl w:val="176E5290"/>
    <w:lvl w:ilvl="0">
      <w:start w:val="1"/>
      <w:numFmt w:val="decimal"/>
      <w:lvlText w:val="%1."/>
      <w:lvlJc w:val="left"/>
      <w:pPr>
        <w:ind w:left="432" w:hanging="432"/>
      </w:pPr>
      <w:rPr>
        <w:rFonts w:hint="default"/>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7861D94"/>
    <w:multiLevelType w:val="multilevel"/>
    <w:tmpl w:val="D6AAE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E0635E"/>
    <w:multiLevelType w:val="multilevel"/>
    <w:tmpl w:val="CAE08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AE3ADF"/>
    <w:multiLevelType w:val="multilevel"/>
    <w:tmpl w:val="96803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384F43"/>
    <w:multiLevelType w:val="multilevel"/>
    <w:tmpl w:val="079EB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44746F"/>
    <w:multiLevelType w:val="multilevel"/>
    <w:tmpl w:val="4F524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2205906"/>
    <w:multiLevelType w:val="multilevel"/>
    <w:tmpl w:val="05909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2A5186"/>
    <w:multiLevelType w:val="multilevel"/>
    <w:tmpl w:val="82AEF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7F220B"/>
    <w:multiLevelType w:val="multilevel"/>
    <w:tmpl w:val="66703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157E70"/>
    <w:multiLevelType w:val="multilevel"/>
    <w:tmpl w:val="BFCA3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D0B452E"/>
    <w:multiLevelType w:val="multilevel"/>
    <w:tmpl w:val="6CBE0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E26D1C"/>
    <w:multiLevelType w:val="multilevel"/>
    <w:tmpl w:val="4A1A2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D8531C"/>
    <w:multiLevelType w:val="multilevel"/>
    <w:tmpl w:val="2B8AB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F275FA"/>
    <w:multiLevelType w:val="multilevel"/>
    <w:tmpl w:val="971EC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8C678F"/>
    <w:multiLevelType w:val="multilevel"/>
    <w:tmpl w:val="347CC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003FD7"/>
    <w:multiLevelType w:val="multilevel"/>
    <w:tmpl w:val="DB387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E45ED2"/>
    <w:multiLevelType w:val="multilevel"/>
    <w:tmpl w:val="BAC0F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997413"/>
    <w:multiLevelType w:val="multilevel"/>
    <w:tmpl w:val="AE741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AD03AB"/>
    <w:multiLevelType w:val="multilevel"/>
    <w:tmpl w:val="D048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0C198C"/>
    <w:multiLevelType w:val="hybridMultilevel"/>
    <w:tmpl w:val="117C39F6"/>
    <w:lvl w:ilvl="0" w:tplc="E4C0404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2" w15:restartNumberingAfterBreak="0">
    <w:nsid w:val="72F90618"/>
    <w:multiLevelType w:val="hybridMultilevel"/>
    <w:tmpl w:val="D8E681E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75451FD7"/>
    <w:multiLevelType w:val="multilevel"/>
    <w:tmpl w:val="74823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633127"/>
    <w:multiLevelType w:val="multilevel"/>
    <w:tmpl w:val="C46E4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BE6A61"/>
    <w:multiLevelType w:val="multilevel"/>
    <w:tmpl w:val="8E9E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C74974"/>
    <w:multiLevelType w:val="multilevel"/>
    <w:tmpl w:val="665EA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12"/>
  </w:num>
  <w:num w:numId="3">
    <w:abstractNumId w:val="1"/>
  </w:num>
  <w:num w:numId="4">
    <w:abstractNumId w:val="42"/>
  </w:num>
  <w:num w:numId="5">
    <w:abstractNumId w:val="22"/>
  </w:num>
  <w:num w:numId="6">
    <w:abstractNumId w:val="0"/>
  </w:num>
  <w:num w:numId="7">
    <w:abstractNumId w:val="3"/>
  </w:num>
  <w:num w:numId="8">
    <w:abstractNumId w:val="4"/>
  </w:num>
  <w:num w:numId="9">
    <w:abstractNumId w:val="26"/>
  </w:num>
  <w:num w:numId="10">
    <w:abstractNumId w:val="6"/>
  </w:num>
  <w:num w:numId="11">
    <w:abstractNumId w:val="34"/>
  </w:num>
  <w:num w:numId="12">
    <w:abstractNumId w:val="43"/>
  </w:num>
  <w:num w:numId="13">
    <w:abstractNumId w:val="9"/>
  </w:num>
  <w:num w:numId="14">
    <w:abstractNumId w:val="37"/>
  </w:num>
  <w:num w:numId="15">
    <w:abstractNumId w:val="30"/>
  </w:num>
  <w:num w:numId="16">
    <w:abstractNumId w:val="32"/>
  </w:num>
  <w:num w:numId="17">
    <w:abstractNumId w:val="2"/>
  </w:num>
  <w:num w:numId="18">
    <w:abstractNumId w:val="17"/>
  </w:num>
  <w:num w:numId="19">
    <w:abstractNumId w:val="24"/>
  </w:num>
  <w:num w:numId="20">
    <w:abstractNumId w:val="29"/>
  </w:num>
  <w:num w:numId="21">
    <w:abstractNumId w:val="5"/>
  </w:num>
  <w:num w:numId="22">
    <w:abstractNumId w:val="21"/>
  </w:num>
  <w:num w:numId="23">
    <w:abstractNumId w:val="7"/>
  </w:num>
  <w:num w:numId="24">
    <w:abstractNumId w:val="36"/>
  </w:num>
  <w:num w:numId="25">
    <w:abstractNumId w:val="10"/>
  </w:num>
  <w:num w:numId="26">
    <w:abstractNumId w:val="31"/>
  </w:num>
  <w:num w:numId="27">
    <w:abstractNumId w:val="39"/>
  </w:num>
  <w:num w:numId="28">
    <w:abstractNumId w:val="20"/>
  </w:num>
  <w:num w:numId="29">
    <w:abstractNumId w:val="19"/>
  </w:num>
  <w:num w:numId="30">
    <w:abstractNumId w:val="13"/>
  </w:num>
  <w:num w:numId="31">
    <w:abstractNumId w:val="45"/>
  </w:num>
  <w:num w:numId="32">
    <w:abstractNumId w:val="41"/>
  </w:num>
  <w:num w:numId="33">
    <w:abstractNumId w:val="8"/>
  </w:num>
  <w:num w:numId="34">
    <w:abstractNumId w:val="11"/>
  </w:num>
  <w:num w:numId="35">
    <w:abstractNumId w:val="14"/>
  </w:num>
  <w:num w:numId="36">
    <w:abstractNumId w:val="16"/>
  </w:num>
  <w:num w:numId="37">
    <w:abstractNumId w:val="40"/>
  </w:num>
  <w:num w:numId="38">
    <w:abstractNumId w:val="23"/>
  </w:num>
  <w:num w:numId="39">
    <w:abstractNumId w:val="15"/>
  </w:num>
  <w:num w:numId="40">
    <w:abstractNumId w:val="44"/>
  </w:num>
  <w:num w:numId="41">
    <w:abstractNumId w:val="25"/>
  </w:num>
  <w:num w:numId="42">
    <w:abstractNumId w:val="27"/>
  </w:num>
  <w:num w:numId="43">
    <w:abstractNumId w:val="35"/>
  </w:num>
  <w:num w:numId="44">
    <w:abstractNumId w:val="38"/>
  </w:num>
  <w:num w:numId="45">
    <w:abstractNumId w:val="46"/>
  </w:num>
  <w:num w:numId="46">
    <w:abstractNumId w:val="33"/>
  </w:num>
  <w:num w:numId="47">
    <w:abstractNumId w:val="1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952"/>
    <w:rsid w:val="0001007F"/>
    <w:rsid w:val="0002230C"/>
    <w:rsid w:val="00041C21"/>
    <w:rsid w:val="00094FC8"/>
    <w:rsid w:val="000B23BA"/>
    <w:rsid w:val="000E10B0"/>
    <w:rsid w:val="000F2ADC"/>
    <w:rsid w:val="00111BAC"/>
    <w:rsid w:val="0011505E"/>
    <w:rsid w:val="001216B3"/>
    <w:rsid w:val="001257B5"/>
    <w:rsid w:val="00132DE6"/>
    <w:rsid w:val="00162CD5"/>
    <w:rsid w:val="001712BA"/>
    <w:rsid w:val="001949F2"/>
    <w:rsid w:val="001A3A47"/>
    <w:rsid w:val="001D2224"/>
    <w:rsid w:val="001E2ADA"/>
    <w:rsid w:val="001F4DD6"/>
    <w:rsid w:val="002059E2"/>
    <w:rsid w:val="00233165"/>
    <w:rsid w:val="00235554"/>
    <w:rsid w:val="00260013"/>
    <w:rsid w:val="002F7316"/>
    <w:rsid w:val="00330448"/>
    <w:rsid w:val="00336435"/>
    <w:rsid w:val="00346F57"/>
    <w:rsid w:val="00357BFB"/>
    <w:rsid w:val="00363010"/>
    <w:rsid w:val="00380A80"/>
    <w:rsid w:val="003B04F7"/>
    <w:rsid w:val="003C141F"/>
    <w:rsid w:val="003D5626"/>
    <w:rsid w:val="0042797A"/>
    <w:rsid w:val="004314BF"/>
    <w:rsid w:val="00440EC5"/>
    <w:rsid w:val="004B62A8"/>
    <w:rsid w:val="004C674E"/>
    <w:rsid w:val="0050624F"/>
    <w:rsid w:val="005120DD"/>
    <w:rsid w:val="00540CDF"/>
    <w:rsid w:val="0054360B"/>
    <w:rsid w:val="00570756"/>
    <w:rsid w:val="00575D24"/>
    <w:rsid w:val="0058525C"/>
    <w:rsid w:val="005A1D7B"/>
    <w:rsid w:val="005A4C86"/>
    <w:rsid w:val="005B3FA0"/>
    <w:rsid w:val="006263AB"/>
    <w:rsid w:val="00630CEB"/>
    <w:rsid w:val="0063719F"/>
    <w:rsid w:val="00653CAD"/>
    <w:rsid w:val="00673008"/>
    <w:rsid w:val="00682CFB"/>
    <w:rsid w:val="006A2615"/>
    <w:rsid w:val="006B1C08"/>
    <w:rsid w:val="00722F24"/>
    <w:rsid w:val="00732196"/>
    <w:rsid w:val="0073752E"/>
    <w:rsid w:val="00753D99"/>
    <w:rsid w:val="00767D1E"/>
    <w:rsid w:val="00784DA0"/>
    <w:rsid w:val="007A0435"/>
    <w:rsid w:val="007A16E1"/>
    <w:rsid w:val="007B1C53"/>
    <w:rsid w:val="00842DF2"/>
    <w:rsid w:val="00844ABA"/>
    <w:rsid w:val="00870756"/>
    <w:rsid w:val="008B4C32"/>
    <w:rsid w:val="008E2CD9"/>
    <w:rsid w:val="00913E62"/>
    <w:rsid w:val="00955606"/>
    <w:rsid w:val="00956983"/>
    <w:rsid w:val="00956D82"/>
    <w:rsid w:val="009614AA"/>
    <w:rsid w:val="00984928"/>
    <w:rsid w:val="00991EE2"/>
    <w:rsid w:val="009C3809"/>
    <w:rsid w:val="00A41E4C"/>
    <w:rsid w:val="00A81033"/>
    <w:rsid w:val="00AE654F"/>
    <w:rsid w:val="00B06E10"/>
    <w:rsid w:val="00B12574"/>
    <w:rsid w:val="00B3108C"/>
    <w:rsid w:val="00B62636"/>
    <w:rsid w:val="00B6386F"/>
    <w:rsid w:val="00B9518F"/>
    <w:rsid w:val="00BC05D5"/>
    <w:rsid w:val="00BC7F9B"/>
    <w:rsid w:val="00BE00B2"/>
    <w:rsid w:val="00C01820"/>
    <w:rsid w:val="00C31E55"/>
    <w:rsid w:val="00C61F08"/>
    <w:rsid w:val="00C94E6F"/>
    <w:rsid w:val="00CA6DE5"/>
    <w:rsid w:val="00D0139F"/>
    <w:rsid w:val="00D14F03"/>
    <w:rsid w:val="00D22BC5"/>
    <w:rsid w:val="00D31952"/>
    <w:rsid w:val="00D6255D"/>
    <w:rsid w:val="00D64697"/>
    <w:rsid w:val="00DD10B5"/>
    <w:rsid w:val="00DE57E4"/>
    <w:rsid w:val="00DE6E04"/>
    <w:rsid w:val="00E07943"/>
    <w:rsid w:val="00E2058D"/>
    <w:rsid w:val="00E51F9F"/>
    <w:rsid w:val="00E767BF"/>
    <w:rsid w:val="00EA56FB"/>
    <w:rsid w:val="00EC2744"/>
    <w:rsid w:val="00ED6DED"/>
    <w:rsid w:val="00EF289E"/>
    <w:rsid w:val="00EF411C"/>
    <w:rsid w:val="00EF54EB"/>
    <w:rsid w:val="00F15F70"/>
    <w:rsid w:val="00F441DC"/>
    <w:rsid w:val="00F51B06"/>
    <w:rsid w:val="00F62E32"/>
    <w:rsid w:val="00F825F2"/>
    <w:rsid w:val="00FC02FD"/>
    <w:rsid w:val="00FD4276"/>
    <w:rsid w:val="00FF354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CC177"/>
  <w15:chartTrackingRefBased/>
  <w15:docId w15:val="{747575CE-F5DE-417E-AB6F-9B7ABB91D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3195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D31952"/>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D31952"/>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1952"/>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D31952"/>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D31952"/>
    <w:rPr>
      <w:rFonts w:ascii="Times New Roman" w:eastAsia="Times New Roman" w:hAnsi="Times New Roman" w:cs="Times New Roman"/>
      <w:b/>
      <w:bCs/>
      <w:sz w:val="27"/>
      <w:szCs w:val="27"/>
      <w:lang w:eastAsia="uk-UA"/>
    </w:rPr>
  </w:style>
  <w:style w:type="paragraph" w:styleId="a3">
    <w:name w:val="Normal (Web)"/>
    <w:basedOn w:val="a"/>
    <w:uiPriority w:val="99"/>
    <w:unhideWhenUsed/>
    <w:rsid w:val="00D3195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D31952"/>
    <w:rPr>
      <w:b/>
      <w:bCs/>
    </w:rPr>
  </w:style>
  <w:style w:type="paragraph" w:styleId="a5">
    <w:name w:val="List Paragraph"/>
    <w:basedOn w:val="a"/>
    <w:uiPriority w:val="34"/>
    <w:qFormat/>
    <w:rsid w:val="001F4DD6"/>
    <w:pPr>
      <w:ind w:left="720"/>
      <w:contextualSpacing/>
    </w:pPr>
  </w:style>
  <w:style w:type="paragraph" w:styleId="a6">
    <w:name w:val="header"/>
    <w:basedOn w:val="a"/>
    <w:link w:val="a7"/>
    <w:uiPriority w:val="99"/>
    <w:unhideWhenUsed/>
    <w:rsid w:val="00991EE2"/>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991EE2"/>
  </w:style>
  <w:style w:type="paragraph" w:styleId="a8">
    <w:name w:val="footer"/>
    <w:basedOn w:val="a"/>
    <w:link w:val="a9"/>
    <w:uiPriority w:val="99"/>
    <w:unhideWhenUsed/>
    <w:rsid w:val="00991EE2"/>
    <w:pPr>
      <w:tabs>
        <w:tab w:val="center" w:pos="4819"/>
        <w:tab w:val="right" w:pos="9639"/>
      </w:tabs>
      <w:spacing w:after="0" w:line="240" w:lineRule="auto"/>
    </w:pPr>
  </w:style>
  <w:style w:type="character" w:customStyle="1" w:styleId="a9">
    <w:name w:val="Нижний колонтитул Знак"/>
    <w:basedOn w:val="a0"/>
    <w:link w:val="a8"/>
    <w:uiPriority w:val="99"/>
    <w:rsid w:val="00991EE2"/>
  </w:style>
  <w:style w:type="character" w:customStyle="1" w:styleId="11">
    <w:name w:val="Стиль1 Знак"/>
    <w:basedOn w:val="a0"/>
    <w:link w:val="12"/>
    <w:locked/>
    <w:rsid w:val="002F7316"/>
    <w:rPr>
      <w:rFonts w:ascii="Times New Roman" w:hAnsi="Times New Roman" w:cs="Times New Roman"/>
      <w:color w:val="000000" w:themeColor="text1"/>
      <w:sz w:val="28"/>
      <w:szCs w:val="28"/>
    </w:rPr>
  </w:style>
  <w:style w:type="paragraph" w:customStyle="1" w:styleId="12">
    <w:name w:val="Стиль1"/>
    <w:basedOn w:val="a"/>
    <w:link w:val="11"/>
    <w:qFormat/>
    <w:rsid w:val="002F7316"/>
    <w:pPr>
      <w:spacing w:after="0" w:line="360" w:lineRule="auto"/>
      <w:ind w:firstLine="709"/>
      <w:jc w:val="both"/>
    </w:pPr>
    <w:rPr>
      <w:rFonts w:ascii="Times New Roman" w:hAnsi="Times New Roman" w:cs="Times New Roman"/>
      <w:color w:val="000000" w:themeColor="text1"/>
      <w:sz w:val="28"/>
      <w:szCs w:val="28"/>
    </w:rPr>
  </w:style>
  <w:style w:type="paragraph" w:styleId="aa">
    <w:name w:val="Balloon Text"/>
    <w:basedOn w:val="a"/>
    <w:link w:val="ab"/>
    <w:uiPriority w:val="99"/>
    <w:semiHidden/>
    <w:unhideWhenUsed/>
    <w:rsid w:val="00D64697"/>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D64697"/>
    <w:rPr>
      <w:rFonts w:ascii="Segoe UI" w:hAnsi="Segoe UI" w:cs="Segoe UI"/>
      <w:sz w:val="18"/>
      <w:szCs w:val="18"/>
    </w:rPr>
  </w:style>
  <w:style w:type="character" w:styleId="ac">
    <w:name w:val="Hyperlink"/>
    <w:basedOn w:val="a0"/>
    <w:uiPriority w:val="99"/>
    <w:unhideWhenUsed/>
    <w:rsid w:val="00C61F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995405">
      <w:bodyDiv w:val="1"/>
      <w:marLeft w:val="0"/>
      <w:marRight w:val="0"/>
      <w:marTop w:val="0"/>
      <w:marBottom w:val="0"/>
      <w:divBdr>
        <w:top w:val="none" w:sz="0" w:space="0" w:color="auto"/>
        <w:left w:val="none" w:sz="0" w:space="0" w:color="auto"/>
        <w:bottom w:val="none" w:sz="0" w:space="0" w:color="auto"/>
        <w:right w:val="none" w:sz="0" w:space="0" w:color="auto"/>
      </w:divBdr>
    </w:div>
    <w:div w:id="175533981">
      <w:bodyDiv w:val="1"/>
      <w:marLeft w:val="0"/>
      <w:marRight w:val="0"/>
      <w:marTop w:val="0"/>
      <w:marBottom w:val="0"/>
      <w:divBdr>
        <w:top w:val="none" w:sz="0" w:space="0" w:color="auto"/>
        <w:left w:val="none" w:sz="0" w:space="0" w:color="auto"/>
        <w:bottom w:val="none" w:sz="0" w:space="0" w:color="auto"/>
        <w:right w:val="none" w:sz="0" w:space="0" w:color="auto"/>
      </w:divBdr>
    </w:div>
    <w:div w:id="230386116">
      <w:bodyDiv w:val="1"/>
      <w:marLeft w:val="0"/>
      <w:marRight w:val="0"/>
      <w:marTop w:val="0"/>
      <w:marBottom w:val="0"/>
      <w:divBdr>
        <w:top w:val="none" w:sz="0" w:space="0" w:color="auto"/>
        <w:left w:val="none" w:sz="0" w:space="0" w:color="auto"/>
        <w:bottom w:val="none" w:sz="0" w:space="0" w:color="auto"/>
        <w:right w:val="none" w:sz="0" w:space="0" w:color="auto"/>
      </w:divBdr>
    </w:div>
    <w:div w:id="375274680">
      <w:bodyDiv w:val="1"/>
      <w:marLeft w:val="0"/>
      <w:marRight w:val="0"/>
      <w:marTop w:val="0"/>
      <w:marBottom w:val="0"/>
      <w:divBdr>
        <w:top w:val="none" w:sz="0" w:space="0" w:color="auto"/>
        <w:left w:val="none" w:sz="0" w:space="0" w:color="auto"/>
        <w:bottom w:val="none" w:sz="0" w:space="0" w:color="auto"/>
        <w:right w:val="none" w:sz="0" w:space="0" w:color="auto"/>
      </w:divBdr>
    </w:div>
    <w:div w:id="459298292">
      <w:bodyDiv w:val="1"/>
      <w:marLeft w:val="0"/>
      <w:marRight w:val="0"/>
      <w:marTop w:val="0"/>
      <w:marBottom w:val="0"/>
      <w:divBdr>
        <w:top w:val="none" w:sz="0" w:space="0" w:color="auto"/>
        <w:left w:val="none" w:sz="0" w:space="0" w:color="auto"/>
        <w:bottom w:val="none" w:sz="0" w:space="0" w:color="auto"/>
        <w:right w:val="none" w:sz="0" w:space="0" w:color="auto"/>
      </w:divBdr>
    </w:div>
    <w:div w:id="470175983">
      <w:bodyDiv w:val="1"/>
      <w:marLeft w:val="0"/>
      <w:marRight w:val="0"/>
      <w:marTop w:val="0"/>
      <w:marBottom w:val="0"/>
      <w:divBdr>
        <w:top w:val="none" w:sz="0" w:space="0" w:color="auto"/>
        <w:left w:val="none" w:sz="0" w:space="0" w:color="auto"/>
        <w:bottom w:val="none" w:sz="0" w:space="0" w:color="auto"/>
        <w:right w:val="none" w:sz="0" w:space="0" w:color="auto"/>
      </w:divBdr>
    </w:div>
    <w:div w:id="483546622">
      <w:bodyDiv w:val="1"/>
      <w:marLeft w:val="0"/>
      <w:marRight w:val="0"/>
      <w:marTop w:val="0"/>
      <w:marBottom w:val="0"/>
      <w:divBdr>
        <w:top w:val="none" w:sz="0" w:space="0" w:color="auto"/>
        <w:left w:val="none" w:sz="0" w:space="0" w:color="auto"/>
        <w:bottom w:val="none" w:sz="0" w:space="0" w:color="auto"/>
        <w:right w:val="none" w:sz="0" w:space="0" w:color="auto"/>
      </w:divBdr>
    </w:div>
    <w:div w:id="507644953">
      <w:bodyDiv w:val="1"/>
      <w:marLeft w:val="0"/>
      <w:marRight w:val="0"/>
      <w:marTop w:val="0"/>
      <w:marBottom w:val="0"/>
      <w:divBdr>
        <w:top w:val="none" w:sz="0" w:space="0" w:color="auto"/>
        <w:left w:val="none" w:sz="0" w:space="0" w:color="auto"/>
        <w:bottom w:val="none" w:sz="0" w:space="0" w:color="auto"/>
        <w:right w:val="none" w:sz="0" w:space="0" w:color="auto"/>
      </w:divBdr>
    </w:div>
    <w:div w:id="554582967">
      <w:bodyDiv w:val="1"/>
      <w:marLeft w:val="0"/>
      <w:marRight w:val="0"/>
      <w:marTop w:val="0"/>
      <w:marBottom w:val="0"/>
      <w:divBdr>
        <w:top w:val="none" w:sz="0" w:space="0" w:color="auto"/>
        <w:left w:val="none" w:sz="0" w:space="0" w:color="auto"/>
        <w:bottom w:val="none" w:sz="0" w:space="0" w:color="auto"/>
        <w:right w:val="none" w:sz="0" w:space="0" w:color="auto"/>
      </w:divBdr>
    </w:div>
    <w:div w:id="662008384">
      <w:bodyDiv w:val="1"/>
      <w:marLeft w:val="0"/>
      <w:marRight w:val="0"/>
      <w:marTop w:val="0"/>
      <w:marBottom w:val="0"/>
      <w:divBdr>
        <w:top w:val="none" w:sz="0" w:space="0" w:color="auto"/>
        <w:left w:val="none" w:sz="0" w:space="0" w:color="auto"/>
        <w:bottom w:val="none" w:sz="0" w:space="0" w:color="auto"/>
        <w:right w:val="none" w:sz="0" w:space="0" w:color="auto"/>
      </w:divBdr>
      <w:divsChild>
        <w:div w:id="1038628516">
          <w:marLeft w:val="0"/>
          <w:marRight w:val="0"/>
          <w:marTop w:val="0"/>
          <w:marBottom w:val="0"/>
          <w:divBdr>
            <w:top w:val="none" w:sz="0" w:space="0" w:color="auto"/>
            <w:left w:val="none" w:sz="0" w:space="0" w:color="auto"/>
            <w:bottom w:val="none" w:sz="0" w:space="0" w:color="auto"/>
            <w:right w:val="none" w:sz="0" w:space="0" w:color="auto"/>
          </w:divBdr>
          <w:divsChild>
            <w:div w:id="189065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907536">
      <w:bodyDiv w:val="1"/>
      <w:marLeft w:val="0"/>
      <w:marRight w:val="0"/>
      <w:marTop w:val="0"/>
      <w:marBottom w:val="0"/>
      <w:divBdr>
        <w:top w:val="none" w:sz="0" w:space="0" w:color="auto"/>
        <w:left w:val="none" w:sz="0" w:space="0" w:color="auto"/>
        <w:bottom w:val="none" w:sz="0" w:space="0" w:color="auto"/>
        <w:right w:val="none" w:sz="0" w:space="0" w:color="auto"/>
      </w:divBdr>
    </w:div>
    <w:div w:id="811365860">
      <w:bodyDiv w:val="1"/>
      <w:marLeft w:val="0"/>
      <w:marRight w:val="0"/>
      <w:marTop w:val="0"/>
      <w:marBottom w:val="0"/>
      <w:divBdr>
        <w:top w:val="none" w:sz="0" w:space="0" w:color="auto"/>
        <w:left w:val="none" w:sz="0" w:space="0" w:color="auto"/>
        <w:bottom w:val="none" w:sz="0" w:space="0" w:color="auto"/>
        <w:right w:val="none" w:sz="0" w:space="0" w:color="auto"/>
      </w:divBdr>
    </w:div>
    <w:div w:id="874075266">
      <w:bodyDiv w:val="1"/>
      <w:marLeft w:val="0"/>
      <w:marRight w:val="0"/>
      <w:marTop w:val="0"/>
      <w:marBottom w:val="0"/>
      <w:divBdr>
        <w:top w:val="none" w:sz="0" w:space="0" w:color="auto"/>
        <w:left w:val="none" w:sz="0" w:space="0" w:color="auto"/>
        <w:bottom w:val="none" w:sz="0" w:space="0" w:color="auto"/>
        <w:right w:val="none" w:sz="0" w:space="0" w:color="auto"/>
      </w:divBdr>
    </w:div>
    <w:div w:id="886531207">
      <w:bodyDiv w:val="1"/>
      <w:marLeft w:val="0"/>
      <w:marRight w:val="0"/>
      <w:marTop w:val="0"/>
      <w:marBottom w:val="0"/>
      <w:divBdr>
        <w:top w:val="none" w:sz="0" w:space="0" w:color="auto"/>
        <w:left w:val="none" w:sz="0" w:space="0" w:color="auto"/>
        <w:bottom w:val="none" w:sz="0" w:space="0" w:color="auto"/>
        <w:right w:val="none" w:sz="0" w:space="0" w:color="auto"/>
      </w:divBdr>
    </w:div>
    <w:div w:id="918443663">
      <w:bodyDiv w:val="1"/>
      <w:marLeft w:val="0"/>
      <w:marRight w:val="0"/>
      <w:marTop w:val="0"/>
      <w:marBottom w:val="0"/>
      <w:divBdr>
        <w:top w:val="none" w:sz="0" w:space="0" w:color="auto"/>
        <w:left w:val="none" w:sz="0" w:space="0" w:color="auto"/>
        <w:bottom w:val="none" w:sz="0" w:space="0" w:color="auto"/>
        <w:right w:val="none" w:sz="0" w:space="0" w:color="auto"/>
      </w:divBdr>
    </w:div>
    <w:div w:id="934627471">
      <w:bodyDiv w:val="1"/>
      <w:marLeft w:val="0"/>
      <w:marRight w:val="0"/>
      <w:marTop w:val="0"/>
      <w:marBottom w:val="0"/>
      <w:divBdr>
        <w:top w:val="none" w:sz="0" w:space="0" w:color="auto"/>
        <w:left w:val="none" w:sz="0" w:space="0" w:color="auto"/>
        <w:bottom w:val="none" w:sz="0" w:space="0" w:color="auto"/>
        <w:right w:val="none" w:sz="0" w:space="0" w:color="auto"/>
      </w:divBdr>
    </w:div>
    <w:div w:id="939946981">
      <w:bodyDiv w:val="1"/>
      <w:marLeft w:val="0"/>
      <w:marRight w:val="0"/>
      <w:marTop w:val="0"/>
      <w:marBottom w:val="0"/>
      <w:divBdr>
        <w:top w:val="none" w:sz="0" w:space="0" w:color="auto"/>
        <w:left w:val="none" w:sz="0" w:space="0" w:color="auto"/>
        <w:bottom w:val="none" w:sz="0" w:space="0" w:color="auto"/>
        <w:right w:val="none" w:sz="0" w:space="0" w:color="auto"/>
      </w:divBdr>
    </w:div>
    <w:div w:id="990598868">
      <w:bodyDiv w:val="1"/>
      <w:marLeft w:val="0"/>
      <w:marRight w:val="0"/>
      <w:marTop w:val="0"/>
      <w:marBottom w:val="0"/>
      <w:divBdr>
        <w:top w:val="none" w:sz="0" w:space="0" w:color="auto"/>
        <w:left w:val="none" w:sz="0" w:space="0" w:color="auto"/>
        <w:bottom w:val="none" w:sz="0" w:space="0" w:color="auto"/>
        <w:right w:val="none" w:sz="0" w:space="0" w:color="auto"/>
      </w:divBdr>
    </w:div>
    <w:div w:id="1173296059">
      <w:bodyDiv w:val="1"/>
      <w:marLeft w:val="0"/>
      <w:marRight w:val="0"/>
      <w:marTop w:val="0"/>
      <w:marBottom w:val="0"/>
      <w:divBdr>
        <w:top w:val="none" w:sz="0" w:space="0" w:color="auto"/>
        <w:left w:val="none" w:sz="0" w:space="0" w:color="auto"/>
        <w:bottom w:val="none" w:sz="0" w:space="0" w:color="auto"/>
        <w:right w:val="none" w:sz="0" w:space="0" w:color="auto"/>
      </w:divBdr>
    </w:div>
    <w:div w:id="1225945092">
      <w:bodyDiv w:val="1"/>
      <w:marLeft w:val="0"/>
      <w:marRight w:val="0"/>
      <w:marTop w:val="0"/>
      <w:marBottom w:val="0"/>
      <w:divBdr>
        <w:top w:val="none" w:sz="0" w:space="0" w:color="auto"/>
        <w:left w:val="none" w:sz="0" w:space="0" w:color="auto"/>
        <w:bottom w:val="none" w:sz="0" w:space="0" w:color="auto"/>
        <w:right w:val="none" w:sz="0" w:space="0" w:color="auto"/>
      </w:divBdr>
      <w:divsChild>
        <w:div w:id="1079601103">
          <w:marLeft w:val="0"/>
          <w:marRight w:val="0"/>
          <w:marTop w:val="0"/>
          <w:marBottom w:val="0"/>
          <w:divBdr>
            <w:top w:val="none" w:sz="0" w:space="0" w:color="auto"/>
            <w:left w:val="none" w:sz="0" w:space="0" w:color="auto"/>
            <w:bottom w:val="none" w:sz="0" w:space="0" w:color="auto"/>
            <w:right w:val="none" w:sz="0" w:space="0" w:color="auto"/>
          </w:divBdr>
        </w:div>
        <w:div w:id="79837443">
          <w:marLeft w:val="0"/>
          <w:marRight w:val="0"/>
          <w:marTop w:val="0"/>
          <w:marBottom w:val="0"/>
          <w:divBdr>
            <w:top w:val="none" w:sz="0" w:space="0" w:color="auto"/>
            <w:left w:val="none" w:sz="0" w:space="0" w:color="auto"/>
            <w:bottom w:val="none" w:sz="0" w:space="0" w:color="auto"/>
            <w:right w:val="none" w:sz="0" w:space="0" w:color="auto"/>
          </w:divBdr>
        </w:div>
        <w:div w:id="988364786">
          <w:marLeft w:val="0"/>
          <w:marRight w:val="0"/>
          <w:marTop w:val="0"/>
          <w:marBottom w:val="0"/>
          <w:divBdr>
            <w:top w:val="none" w:sz="0" w:space="0" w:color="auto"/>
            <w:left w:val="none" w:sz="0" w:space="0" w:color="auto"/>
            <w:bottom w:val="none" w:sz="0" w:space="0" w:color="auto"/>
            <w:right w:val="none" w:sz="0" w:space="0" w:color="auto"/>
          </w:divBdr>
        </w:div>
        <w:div w:id="1009598700">
          <w:marLeft w:val="0"/>
          <w:marRight w:val="0"/>
          <w:marTop w:val="0"/>
          <w:marBottom w:val="0"/>
          <w:divBdr>
            <w:top w:val="none" w:sz="0" w:space="0" w:color="auto"/>
            <w:left w:val="none" w:sz="0" w:space="0" w:color="auto"/>
            <w:bottom w:val="none" w:sz="0" w:space="0" w:color="auto"/>
            <w:right w:val="none" w:sz="0" w:space="0" w:color="auto"/>
          </w:divBdr>
        </w:div>
      </w:divsChild>
    </w:div>
    <w:div w:id="1334531525">
      <w:bodyDiv w:val="1"/>
      <w:marLeft w:val="0"/>
      <w:marRight w:val="0"/>
      <w:marTop w:val="0"/>
      <w:marBottom w:val="0"/>
      <w:divBdr>
        <w:top w:val="none" w:sz="0" w:space="0" w:color="auto"/>
        <w:left w:val="none" w:sz="0" w:space="0" w:color="auto"/>
        <w:bottom w:val="none" w:sz="0" w:space="0" w:color="auto"/>
        <w:right w:val="none" w:sz="0" w:space="0" w:color="auto"/>
      </w:divBdr>
    </w:div>
    <w:div w:id="1391919668">
      <w:bodyDiv w:val="1"/>
      <w:marLeft w:val="0"/>
      <w:marRight w:val="0"/>
      <w:marTop w:val="0"/>
      <w:marBottom w:val="0"/>
      <w:divBdr>
        <w:top w:val="none" w:sz="0" w:space="0" w:color="auto"/>
        <w:left w:val="none" w:sz="0" w:space="0" w:color="auto"/>
        <w:bottom w:val="none" w:sz="0" w:space="0" w:color="auto"/>
        <w:right w:val="none" w:sz="0" w:space="0" w:color="auto"/>
      </w:divBdr>
      <w:divsChild>
        <w:div w:id="403186478">
          <w:marLeft w:val="0"/>
          <w:marRight w:val="0"/>
          <w:marTop w:val="0"/>
          <w:marBottom w:val="0"/>
          <w:divBdr>
            <w:top w:val="none" w:sz="0" w:space="0" w:color="auto"/>
            <w:left w:val="none" w:sz="0" w:space="0" w:color="auto"/>
            <w:bottom w:val="none" w:sz="0" w:space="0" w:color="auto"/>
            <w:right w:val="none" w:sz="0" w:space="0" w:color="auto"/>
          </w:divBdr>
        </w:div>
        <w:div w:id="819536244">
          <w:marLeft w:val="0"/>
          <w:marRight w:val="0"/>
          <w:marTop w:val="0"/>
          <w:marBottom w:val="0"/>
          <w:divBdr>
            <w:top w:val="none" w:sz="0" w:space="0" w:color="auto"/>
            <w:left w:val="none" w:sz="0" w:space="0" w:color="auto"/>
            <w:bottom w:val="none" w:sz="0" w:space="0" w:color="auto"/>
            <w:right w:val="none" w:sz="0" w:space="0" w:color="auto"/>
          </w:divBdr>
        </w:div>
        <w:div w:id="1634411046">
          <w:marLeft w:val="0"/>
          <w:marRight w:val="0"/>
          <w:marTop w:val="0"/>
          <w:marBottom w:val="0"/>
          <w:divBdr>
            <w:top w:val="none" w:sz="0" w:space="0" w:color="auto"/>
            <w:left w:val="none" w:sz="0" w:space="0" w:color="auto"/>
            <w:bottom w:val="none" w:sz="0" w:space="0" w:color="auto"/>
            <w:right w:val="none" w:sz="0" w:space="0" w:color="auto"/>
          </w:divBdr>
        </w:div>
        <w:div w:id="694042529">
          <w:marLeft w:val="0"/>
          <w:marRight w:val="0"/>
          <w:marTop w:val="0"/>
          <w:marBottom w:val="0"/>
          <w:divBdr>
            <w:top w:val="none" w:sz="0" w:space="0" w:color="auto"/>
            <w:left w:val="none" w:sz="0" w:space="0" w:color="auto"/>
            <w:bottom w:val="none" w:sz="0" w:space="0" w:color="auto"/>
            <w:right w:val="none" w:sz="0" w:space="0" w:color="auto"/>
          </w:divBdr>
        </w:div>
        <w:div w:id="389353232">
          <w:marLeft w:val="0"/>
          <w:marRight w:val="0"/>
          <w:marTop w:val="0"/>
          <w:marBottom w:val="0"/>
          <w:divBdr>
            <w:top w:val="none" w:sz="0" w:space="0" w:color="auto"/>
            <w:left w:val="none" w:sz="0" w:space="0" w:color="auto"/>
            <w:bottom w:val="none" w:sz="0" w:space="0" w:color="auto"/>
            <w:right w:val="none" w:sz="0" w:space="0" w:color="auto"/>
          </w:divBdr>
        </w:div>
      </w:divsChild>
    </w:div>
    <w:div w:id="1414737137">
      <w:bodyDiv w:val="1"/>
      <w:marLeft w:val="0"/>
      <w:marRight w:val="0"/>
      <w:marTop w:val="0"/>
      <w:marBottom w:val="0"/>
      <w:divBdr>
        <w:top w:val="none" w:sz="0" w:space="0" w:color="auto"/>
        <w:left w:val="none" w:sz="0" w:space="0" w:color="auto"/>
        <w:bottom w:val="none" w:sz="0" w:space="0" w:color="auto"/>
        <w:right w:val="none" w:sz="0" w:space="0" w:color="auto"/>
      </w:divBdr>
    </w:div>
    <w:div w:id="1419056043">
      <w:bodyDiv w:val="1"/>
      <w:marLeft w:val="0"/>
      <w:marRight w:val="0"/>
      <w:marTop w:val="0"/>
      <w:marBottom w:val="0"/>
      <w:divBdr>
        <w:top w:val="none" w:sz="0" w:space="0" w:color="auto"/>
        <w:left w:val="none" w:sz="0" w:space="0" w:color="auto"/>
        <w:bottom w:val="none" w:sz="0" w:space="0" w:color="auto"/>
        <w:right w:val="none" w:sz="0" w:space="0" w:color="auto"/>
      </w:divBdr>
    </w:div>
    <w:div w:id="1493179141">
      <w:bodyDiv w:val="1"/>
      <w:marLeft w:val="0"/>
      <w:marRight w:val="0"/>
      <w:marTop w:val="0"/>
      <w:marBottom w:val="0"/>
      <w:divBdr>
        <w:top w:val="none" w:sz="0" w:space="0" w:color="auto"/>
        <w:left w:val="none" w:sz="0" w:space="0" w:color="auto"/>
        <w:bottom w:val="none" w:sz="0" w:space="0" w:color="auto"/>
        <w:right w:val="none" w:sz="0" w:space="0" w:color="auto"/>
      </w:divBdr>
    </w:div>
    <w:div w:id="1549993244">
      <w:bodyDiv w:val="1"/>
      <w:marLeft w:val="0"/>
      <w:marRight w:val="0"/>
      <w:marTop w:val="0"/>
      <w:marBottom w:val="0"/>
      <w:divBdr>
        <w:top w:val="none" w:sz="0" w:space="0" w:color="auto"/>
        <w:left w:val="none" w:sz="0" w:space="0" w:color="auto"/>
        <w:bottom w:val="none" w:sz="0" w:space="0" w:color="auto"/>
        <w:right w:val="none" w:sz="0" w:space="0" w:color="auto"/>
      </w:divBdr>
    </w:div>
    <w:div w:id="1680623511">
      <w:bodyDiv w:val="1"/>
      <w:marLeft w:val="0"/>
      <w:marRight w:val="0"/>
      <w:marTop w:val="0"/>
      <w:marBottom w:val="0"/>
      <w:divBdr>
        <w:top w:val="none" w:sz="0" w:space="0" w:color="auto"/>
        <w:left w:val="none" w:sz="0" w:space="0" w:color="auto"/>
        <w:bottom w:val="none" w:sz="0" w:space="0" w:color="auto"/>
        <w:right w:val="none" w:sz="0" w:space="0" w:color="auto"/>
      </w:divBdr>
    </w:div>
    <w:div w:id="1719746692">
      <w:bodyDiv w:val="1"/>
      <w:marLeft w:val="0"/>
      <w:marRight w:val="0"/>
      <w:marTop w:val="0"/>
      <w:marBottom w:val="0"/>
      <w:divBdr>
        <w:top w:val="none" w:sz="0" w:space="0" w:color="auto"/>
        <w:left w:val="none" w:sz="0" w:space="0" w:color="auto"/>
        <w:bottom w:val="none" w:sz="0" w:space="0" w:color="auto"/>
        <w:right w:val="none" w:sz="0" w:space="0" w:color="auto"/>
      </w:divBdr>
    </w:div>
    <w:div w:id="1725526329">
      <w:bodyDiv w:val="1"/>
      <w:marLeft w:val="0"/>
      <w:marRight w:val="0"/>
      <w:marTop w:val="0"/>
      <w:marBottom w:val="0"/>
      <w:divBdr>
        <w:top w:val="none" w:sz="0" w:space="0" w:color="auto"/>
        <w:left w:val="none" w:sz="0" w:space="0" w:color="auto"/>
        <w:bottom w:val="none" w:sz="0" w:space="0" w:color="auto"/>
        <w:right w:val="none" w:sz="0" w:space="0" w:color="auto"/>
      </w:divBdr>
    </w:div>
    <w:div w:id="1769882955">
      <w:bodyDiv w:val="1"/>
      <w:marLeft w:val="0"/>
      <w:marRight w:val="0"/>
      <w:marTop w:val="0"/>
      <w:marBottom w:val="0"/>
      <w:divBdr>
        <w:top w:val="none" w:sz="0" w:space="0" w:color="auto"/>
        <w:left w:val="none" w:sz="0" w:space="0" w:color="auto"/>
        <w:bottom w:val="none" w:sz="0" w:space="0" w:color="auto"/>
        <w:right w:val="none" w:sz="0" w:space="0" w:color="auto"/>
      </w:divBdr>
    </w:div>
    <w:div w:id="1779715506">
      <w:bodyDiv w:val="1"/>
      <w:marLeft w:val="0"/>
      <w:marRight w:val="0"/>
      <w:marTop w:val="0"/>
      <w:marBottom w:val="0"/>
      <w:divBdr>
        <w:top w:val="none" w:sz="0" w:space="0" w:color="auto"/>
        <w:left w:val="none" w:sz="0" w:space="0" w:color="auto"/>
        <w:bottom w:val="none" w:sz="0" w:space="0" w:color="auto"/>
        <w:right w:val="none" w:sz="0" w:space="0" w:color="auto"/>
      </w:divBdr>
    </w:div>
    <w:div w:id="1817338261">
      <w:bodyDiv w:val="1"/>
      <w:marLeft w:val="0"/>
      <w:marRight w:val="0"/>
      <w:marTop w:val="0"/>
      <w:marBottom w:val="0"/>
      <w:divBdr>
        <w:top w:val="none" w:sz="0" w:space="0" w:color="auto"/>
        <w:left w:val="none" w:sz="0" w:space="0" w:color="auto"/>
        <w:bottom w:val="none" w:sz="0" w:space="0" w:color="auto"/>
        <w:right w:val="none" w:sz="0" w:space="0" w:color="auto"/>
      </w:divBdr>
    </w:div>
    <w:div w:id="1873153073">
      <w:bodyDiv w:val="1"/>
      <w:marLeft w:val="0"/>
      <w:marRight w:val="0"/>
      <w:marTop w:val="0"/>
      <w:marBottom w:val="0"/>
      <w:divBdr>
        <w:top w:val="none" w:sz="0" w:space="0" w:color="auto"/>
        <w:left w:val="none" w:sz="0" w:space="0" w:color="auto"/>
        <w:bottom w:val="none" w:sz="0" w:space="0" w:color="auto"/>
        <w:right w:val="none" w:sz="0" w:space="0" w:color="auto"/>
      </w:divBdr>
    </w:div>
    <w:div w:id="1896969672">
      <w:bodyDiv w:val="1"/>
      <w:marLeft w:val="0"/>
      <w:marRight w:val="0"/>
      <w:marTop w:val="0"/>
      <w:marBottom w:val="0"/>
      <w:divBdr>
        <w:top w:val="none" w:sz="0" w:space="0" w:color="auto"/>
        <w:left w:val="none" w:sz="0" w:space="0" w:color="auto"/>
        <w:bottom w:val="none" w:sz="0" w:space="0" w:color="auto"/>
        <w:right w:val="none" w:sz="0" w:space="0" w:color="auto"/>
      </w:divBdr>
    </w:div>
    <w:div w:id="1904296223">
      <w:bodyDiv w:val="1"/>
      <w:marLeft w:val="0"/>
      <w:marRight w:val="0"/>
      <w:marTop w:val="0"/>
      <w:marBottom w:val="0"/>
      <w:divBdr>
        <w:top w:val="none" w:sz="0" w:space="0" w:color="auto"/>
        <w:left w:val="none" w:sz="0" w:space="0" w:color="auto"/>
        <w:bottom w:val="none" w:sz="0" w:space="0" w:color="auto"/>
        <w:right w:val="none" w:sz="0" w:space="0" w:color="auto"/>
      </w:divBdr>
      <w:divsChild>
        <w:div w:id="2010207944">
          <w:marLeft w:val="0"/>
          <w:marRight w:val="0"/>
          <w:marTop w:val="0"/>
          <w:marBottom w:val="0"/>
          <w:divBdr>
            <w:top w:val="none" w:sz="0" w:space="0" w:color="auto"/>
            <w:left w:val="none" w:sz="0" w:space="0" w:color="auto"/>
            <w:bottom w:val="none" w:sz="0" w:space="0" w:color="auto"/>
            <w:right w:val="none" w:sz="0" w:space="0" w:color="auto"/>
          </w:divBdr>
        </w:div>
        <w:div w:id="1672216826">
          <w:marLeft w:val="0"/>
          <w:marRight w:val="0"/>
          <w:marTop w:val="0"/>
          <w:marBottom w:val="0"/>
          <w:divBdr>
            <w:top w:val="none" w:sz="0" w:space="0" w:color="auto"/>
            <w:left w:val="none" w:sz="0" w:space="0" w:color="auto"/>
            <w:bottom w:val="none" w:sz="0" w:space="0" w:color="auto"/>
            <w:right w:val="none" w:sz="0" w:space="0" w:color="auto"/>
          </w:divBdr>
        </w:div>
        <w:div w:id="261770391">
          <w:marLeft w:val="0"/>
          <w:marRight w:val="0"/>
          <w:marTop w:val="0"/>
          <w:marBottom w:val="0"/>
          <w:divBdr>
            <w:top w:val="none" w:sz="0" w:space="0" w:color="auto"/>
            <w:left w:val="none" w:sz="0" w:space="0" w:color="auto"/>
            <w:bottom w:val="none" w:sz="0" w:space="0" w:color="auto"/>
            <w:right w:val="none" w:sz="0" w:space="0" w:color="auto"/>
          </w:divBdr>
        </w:div>
        <w:div w:id="1635524823">
          <w:marLeft w:val="0"/>
          <w:marRight w:val="0"/>
          <w:marTop w:val="0"/>
          <w:marBottom w:val="0"/>
          <w:divBdr>
            <w:top w:val="none" w:sz="0" w:space="0" w:color="auto"/>
            <w:left w:val="none" w:sz="0" w:space="0" w:color="auto"/>
            <w:bottom w:val="none" w:sz="0" w:space="0" w:color="auto"/>
            <w:right w:val="none" w:sz="0" w:space="0" w:color="auto"/>
          </w:divBdr>
        </w:div>
      </w:divsChild>
    </w:div>
    <w:div w:id="1918248047">
      <w:bodyDiv w:val="1"/>
      <w:marLeft w:val="0"/>
      <w:marRight w:val="0"/>
      <w:marTop w:val="0"/>
      <w:marBottom w:val="0"/>
      <w:divBdr>
        <w:top w:val="none" w:sz="0" w:space="0" w:color="auto"/>
        <w:left w:val="none" w:sz="0" w:space="0" w:color="auto"/>
        <w:bottom w:val="none" w:sz="0" w:space="0" w:color="auto"/>
        <w:right w:val="none" w:sz="0" w:space="0" w:color="auto"/>
      </w:divBdr>
    </w:div>
    <w:div w:id="1966080527">
      <w:bodyDiv w:val="1"/>
      <w:marLeft w:val="0"/>
      <w:marRight w:val="0"/>
      <w:marTop w:val="0"/>
      <w:marBottom w:val="0"/>
      <w:divBdr>
        <w:top w:val="none" w:sz="0" w:space="0" w:color="auto"/>
        <w:left w:val="none" w:sz="0" w:space="0" w:color="auto"/>
        <w:bottom w:val="none" w:sz="0" w:space="0" w:color="auto"/>
        <w:right w:val="none" w:sz="0" w:space="0" w:color="auto"/>
      </w:divBdr>
    </w:div>
    <w:div w:id="2051954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s://www.google.com/search?q=https://doi.org/10.31499/2617-2100.11.2023.298391" TargetMode="External"/><Relationship Id="rId18" Type="http://schemas.openxmlformats.org/officeDocument/2006/relationships/hyperlink" Target="https://www.google.com/search?q=http://nbuv.gov.ua/UJRN/siat_2025_12_101"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hyperlink" Target="https://www.google.com/search?q=http://nbuv.gov.ua/UJRN/tpcp_2017_1_8" TargetMode="External"/><Relationship Id="rId2" Type="http://schemas.openxmlformats.org/officeDocument/2006/relationships/styles" Target="styles.xml"/><Relationship Id="rId16" Type="http://schemas.openxmlformats.org/officeDocument/2006/relationships/hyperlink" Target="https://www.google.com/search?q=https://doi.org/10.17721/upj.2023.1(19).8"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hyperlink" Target="https://www.google.com/search?q=http://nbuv.gov.ua/UJRN/Pspl_2018_41_21" TargetMode="External"/><Relationship Id="rId10" Type="http://schemas.openxmlformats.org/officeDocument/2006/relationships/chart" Target="charts/chart4.xm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yperlink" Target="https://www.google.com/search?q=https://doi.org/10.17721/upj.2023.1(19).6"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3"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1050;&#1085;&#1080;&#1075;&#1072;3"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1050;&#1085;&#1080;&#1075;&#1072;3"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1050;&#1085;&#1080;&#1075;&#1072;3"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1050;&#1085;&#1080;&#1075;&#1072;3"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1050;&#1085;&#1080;&#1075;&#1072;3"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400" b="0" i="0" u="none" strike="noStrike" baseline="0">
                <a:effectLst/>
              </a:rPr>
              <a:t>Розподіл домінуючого типу копінгу (%)</a:t>
            </a:r>
            <a:endParaRPr lang="uk-UA"/>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Аркуш1!$B$2</c:f>
              <c:strCache>
                <c:ptCount val="1"/>
                <c:pt idx="0">
                  <c:v>Юнаки (n=25)</c:v>
                </c:pt>
              </c:strCache>
            </c:strRef>
          </c:tx>
          <c:spPr>
            <a:solidFill>
              <a:schemeClr val="accent1"/>
            </a:solidFill>
            <a:ln>
              <a:noFill/>
            </a:ln>
            <a:effectLst/>
          </c:spPr>
          <c:invertIfNegative val="0"/>
          <c:cat>
            <c:strRef>
              <c:f>Аркуш1!$A$3:$A$5</c:f>
              <c:strCache>
                <c:ptCount val="3"/>
                <c:pt idx="0">
                  <c:v>Проблемно-орієнтований</c:v>
                </c:pt>
                <c:pt idx="1">
                  <c:v>Емоційно-орієнтований</c:v>
                </c:pt>
                <c:pt idx="2">
                  <c:v>Уникнення</c:v>
                </c:pt>
              </c:strCache>
            </c:strRef>
          </c:cat>
          <c:val>
            <c:numRef>
              <c:f>Аркуш1!$B$3:$B$5</c:f>
              <c:numCache>
                <c:formatCode>0%</c:formatCode>
                <c:ptCount val="3"/>
                <c:pt idx="0">
                  <c:v>0.48</c:v>
                </c:pt>
                <c:pt idx="1">
                  <c:v>0.24</c:v>
                </c:pt>
                <c:pt idx="2">
                  <c:v>0.28000000000000003</c:v>
                </c:pt>
              </c:numCache>
            </c:numRef>
          </c:val>
          <c:extLst xmlns:c16r2="http://schemas.microsoft.com/office/drawing/2015/06/chart">
            <c:ext xmlns:c16="http://schemas.microsoft.com/office/drawing/2014/chart" uri="{C3380CC4-5D6E-409C-BE32-E72D297353CC}">
              <c16:uniqueId val="{00000000-E38D-422E-B2CB-083477888A2E}"/>
            </c:ext>
          </c:extLst>
        </c:ser>
        <c:ser>
          <c:idx val="1"/>
          <c:order val="1"/>
          <c:tx>
            <c:strRef>
              <c:f>Аркуш1!$C$2</c:f>
              <c:strCache>
                <c:ptCount val="1"/>
                <c:pt idx="0">
                  <c:v>Дівчата (n=25)</c:v>
                </c:pt>
              </c:strCache>
            </c:strRef>
          </c:tx>
          <c:spPr>
            <a:solidFill>
              <a:schemeClr val="accent2"/>
            </a:solidFill>
            <a:ln>
              <a:noFill/>
            </a:ln>
            <a:effectLst/>
          </c:spPr>
          <c:invertIfNegative val="0"/>
          <c:cat>
            <c:strRef>
              <c:f>Аркуш1!$A$3:$A$5</c:f>
              <c:strCache>
                <c:ptCount val="3"/>
                <c:pt idx="0">
                  <c:v>Проблемно-орієнтований</c:v>
                </c:pt>
                <c:pt idx="1">
                  <c:v>Емоційно-орієнтований</c:v>
                </c:pt>
                <c:pt idx="2">
                  <c:v>Уникнення</c:v>
                </c:pt>
              </c:strCache>
            </c:strRef>
          </c:cat>
          <c:val>
            <c:numRef>
              <c:f>Аркуш1!$C$3:$C$5</c:f>
              <c:numCache>
                <c:formatCode>0%</c:formatCode>
                <c:ptCount val="3"/>
                <c:pt idx="0">
                  <c:v>0.28000000000000003</c:v>
                </c:pt>
                <c:pt idx="1">
                  <c:v>0.52</c:v>
                </c:pt>
                <c:pt idx="2">
                  <c:v>0.2</c:v>
                </c:pt>
              </c:numCache>
            </c:numRef>
          </c:val>
          <c:extLst xmlns:c16r2="http://schemas.microsoft.com/office/drawing/2015/06/chart">
            <c:ext xmlns:c16="http://schemas.microsoft.com/office/drawing/2014/chart" uri="{C3380CC4-5D6E-409C-BE32-E72D297353CC}">
              <c16:uniqueId val="{00000001-E38D-422E-B2CB-083477888A2E}"/>
            </c:ext>
          </c:extLst>
        </c:ser>
        <c:dLbls>
          <c:showLegendKey val="0"/>
          <c:showVal val="0"/>
          <c:showCatName val="0"/>
          <c:showSerName val="0"/>
          <c:showPercent val="0"/>
          <c:showBubbleSize val="0"/>
        </c:dLbls>
        <c:gapWidth val="219"/>
        <c:overlap val="-27"/>
        <c:axId val="499668992"/>
        <c:axId val="499669536"/>
      </c:barChart>
      <c:catAx>
        <c:axId val="499668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99669536"/>
        <c:crosses val="autoZero"/>
        <c:auto val="1"/>
        <c:lblAlgn val="ctr"/>
        <c:lblOffset val="100"/>
        <c:noMultiLvlLbl val="0"/>
      </c:catAx>
      <c:valAx>
        <c:axId val="4996695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99668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Аркуш1!$A$15</c:f>
              <c:strCache>
                <c:ptCount val="1"/>
                <c:pt idx="0">
                  <c:v>Сер.інтегральний бал адаптивних стратегій </c:v>
                </c:pt>
              </c:strCache>
            </c:strRef>
          </c:tx>
          <c:spPr>
            <a:solidFill>
              <a:schemeClr val="accent1"/>
            </a:solidFill>
            <a:ln>
              <a:noFill/>
            </a:ln>
            <a:effectLst/>
          </c:spPr>
          <c:invertIfNegative val="0"/>
          <c:cat>
            <c:strRef>
              <c:f>Аркуш1!$B$14:$C$14</c:f>
              <c:strCache>
                <c:ptCount val="2"/>
                <c:pt idx="0">
                  <c:v>Юнаки </c:v>
                </c:pt>
                <c:pt idx="1">
                  <c:v>Дівчата</c:v>
                </c:pt>
              </c:strCache>
            </c:strRef>
          </c:cat>
          <c:val>
            <c:numRef>
              <c:f>Аркуш1!$B$15:$C$15</c:f>
              <c:numCache>
                <c:formatCode>General</c:formatCode>
                <c:ptCount val="2"/>
                <c:pt idx="0">
                  <c:v>61</c:v>
                </c:pt>
                <c:pt idx="1">
                  <c:v>64</c:v>
                </c:pt>
              </c:numCache>
            </c:numRef>
          </c:val>
          <c:extLst xmlns:c16r2="http://schemas.microsoft.com/office/drawing/2015/06/chart">
            <c:ext xmlns:c16="http://schemas.microsoft.com/office/drawing/2014/chart" uri="{C3380CC4-5D6E-409C-BE32-E72D297353CC}">
              <c16:uniqueId val="{00000000-6E7F-41DE-901D-FFECEBCF7E5B}"/>
            </c:ext>
          </c:extLst>
        </c:ser>
        <c:dLbls>
          <c:showLegendKey val="0"/>
          <c:showVal val="0"/>
          <c:showCatName val="0"/>
          <c:showSerName val="0"/>
          <c:showPercent val="0"/>
          <c:showBubbleSize val="0"/>
        </c:dLbls>
        <c:gapWidth val="219"/>
        <c:overlap val="-27"/>
        <c:axId val="242598640"/>
        <c:axId val="242602448"/>
      </c:barChart>
      <c:catAx>
        <c:axId val="242598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42602448"/>
        <c:crosses val="autoZero"/>
        <c:auto val="1"/>
        <c:lblAlgn val="ctr"/>
        <c:lblOffset val="100"/>
        <c:noMultiLvlLbl val="0"/>
      </c:catAx>
      <c:valAx>
        <c:axId val="2426024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42598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t>Середні показники </a:t>
            </a:r>
            <a:r>
              <a:rPr lang="uk-UA" sz="1400" b="0" i="0" u="none" strike="noStrike" baseline="0">
                <a:effectLst/>
              </a:rPr>
              <a:t>за шкалою сприйнятого стресу серед дівчат та юнаків</a:t>
            </a:r>
            <a:r>
              <a:rPr lang="uk-UA"/>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bar"/>
        <c:grouping val="clustered"/>
        <c:varyColors val="0"/>
        <c:ser>
          <c:idx val="0"/>
          <c:order val="0"/>
          <c:tx>
            <c:strRef>
              <c:f>Аркуш1!$A$24</c:f>
              <c:strCache>
                <c:ptCount val="1"/>
                <c:pt idx="0">
                  <c:v>Юнаки (n=25)</c:v>
                </c:pt>
              </c:strCache>
            </c:strRef>
          </c:tx>
          <c:spPr>
            <a:solidFill>
              <a:schemeClr val="accent1"/>
            </a:solidFill>
            <a:ln>
              <a:noFill/>
            </a:ln>
            <a:effectLst/>
          </c:spPr>
          <c:invertIfNegative val="0"/>
          <c:cat>
            <c:strRef>
              <c:f>Аркуш1!$B$23:$C$23</c:f>
              <c:strCache>
                <c:ptCount val="2"/>
                <c:pt idx="0">
                  <c:v>Середній бал</c:v>
                </c:pt>
                <c:pt idx="1">
                  <c:v>Стандартне відхилення</c:v>
                </c:pt>
              </c:strCache>
            </c:strRef>
          </c:cat>
          <c:val>
            <c:numRef>
              <c:f>Аркуш1!$B$24:$C$24</c:f>
              <c:numCache>
                <c:formatCode>General</c:formatCode>
                <c:ptCount val="2"/>
                <c:pt idx="0">
                  <c:v>21.4</c:v>
                </c:pt>
                <c:pt idx="1">
                  <c:v>4.2</c:v>
                </c:pt>
              </c:numCache>
            </c:numRef>
          </c:val>
          <c:extLst xmlns:c16r2="http://schemas.microsoft.com/office/drawing/2015/06/chart">
            <c:ext xmlns:c16="http://schemas.microsoft.com/office/drawing/2014/chart" uri="{C3380CC4-5D6E-409C-BE32-E72D297353CC}">
              <c16:uniqueId val="{00000000-9C39-46D1-BD88-10B4F6C8EE61}"/>
            </c:ext>
          </c:extLst>
        </c:ser>
        <c:ser>
          <c:idx val="1"/>
          <c:order val="1"/>
          <c:tx>
            <c:strRef>
              <c:f>Аркуш1!$A$25</c:f>
              <c:strCache>
                <c:ptCount val="1"/>
                <c:pt idx="0">
                  <c:v>Дівчата (n=25)</c:v>
                </c:pt>
              </c:strCache>
            </c:strRef>
          </c:tx>
          <c:spPr>
            <a:solidFill>
              <a:schemeClr val="accent2"/>
            </a:solidFill>
            <a:ln>
              <a:noFill/>
            </a:ln>
            <a:effectLst/>
          </c:spPr>
          <c:invertIfNegative val="0"/>
          <c:cat>
            <c:strRef>
              <c:f>Аркуш1!$B$23:$C$23</c:f>
              <c:strCache>
                <c:ptCount val="2"/>
                <c:pt idx="0">
                  <c:v>Середній бал</c:v>
                </c:pt>
                <c:pt idx="1">
                  <c:v>Стандартне відхилення</c:v>
                </c:pt>
              </c:strCache>
            </c:strRef>
          </c:cat>
          <c:val>
            <c:numRef>
              <c:f>Аркуш1!$B$25:$C$25</c:f>
              <c:numCache>
                <c:formatCode>General</c:formatCode>
                <c:ptCount val="2"/>
                <c:pt idx="0">
                  <c:v>27.8</c:v>
                </c:pt>
                <c:pt idx="1">
                  <c:v>4.8</c:v>
                </c:pt>
              </c:numCache>
            </c:numRef>
          </c:val>
          <c:extLst xmlns:c16r2="http://schemas.microsoft.com/office/drawing/2015/06/chart">
            <c:ext xmlns:c16="http://schemas.microsoft.com/office/drawing/2014/chart" uri="{C3380CC4-5D6E-409C-BE32-E72D297353CC}">
              <c16:uniqueId val="{00000001-9C39-46D1-BD88-10B4F6C8EE61}"/>
            </c:ext>
          </c:extLst>
        </c:ser>
        <c:dLbls>
          <c:showLegendKey val="0"/>
          <c:showVal val="0"/>
          <c:showCatName val="0"/>
          <c:showSerName val="0"/>
          <c:showPercent val="0"/>
          <c:showBubbleSize val="0"/>
        </c:dLbls>
        <c:gapWidth val="182"/>
        <c:axId val="242608976"/>
        <c:axId val="365253792"/>
      </c:barChart>
      <c:catAx>
        <c:axId val="2426089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365253792"/>
        <c:crosses val="autoZero"/>
        <c:auto val="1"/>
        <c:lblAlgn val="ctr"/>
        <c:lblOffset val="100"/>
        <c:noMultiLvlLbl val="0"/>
      </c:catAx>
      <c:valAx>
        <c:axId val="3652537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42608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400" b="1" i="0" u="none" strike="noStrike" baseline="0">
                <a:effectLst/>
              </a:rPr>
              <a:t>Рівні сприйнятого стресу (%)  серед юнаків і дівчат</a:t>
            </a:r>
            <a:endParaRPr lang="uk-UA"/>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Аркуш1!$B$29</c:f>
              <c:strCache>
                <c:ptCount val="1"/>
                <c:pt idx="0">
                  <c:v>Юнаки</c:v>
                </c:pt>
              </c:strCache>
            </c:strRef>
          </c:tx>
          <c:spPr>
            <a:solidFill>
              <a:schemeClr val="accent1"/>
            </a:solidFill>
            <a:ln>
              <a:noFill/>
            </a:ln>
            <a:effectLst/>
            <a:sp3d/>
          </c:spPr>
          <c:invertIfNegative val="0"/>
          <c:cat>
            <c:strRef>
              <c:f>Аркуш1!$A$30:$A$32</c:f>
              <c:strCache>
                <c:ptCount val="3"/>
                <c:pt idx="0">
                  <c:v>Низький (0–13)</c:v>
                </c:pt>
                <c:pt idx="1">
                  <c:v>Середній (14–26)</c:v>
                </c:pt>
                <c:pt idx="2">
                  <c:v>Високий (27–40)</c:v>
                </c:pt>
              </c:strCache>
            </c:strRef>
          </c:cat>
          <c:val>
            <c:numRef>
              <c:f>Аркуш1!$B$30:$B$32</c:f>
              <c:numCache>
                <c:formatCode>0%</c:formatCode>
                <c:ptCount val="3"/>
                <c:pt idx="0">
                  <c:v>0.2</c:v>
                </c:pt>
                <c:pt idx="1">
                  <c:v>0.48</c:v>
                </c:pt>
                <c:pt idx="2">
                  <c:v>0.32</c:v>
                </c:pt>
              </c:numCache>
            </c:numRef>
          </c:val>
          <c:extLst xmlns:c16r2="http://schemas.microsoft.com/office/drawing/2015/06/chart">
            <c:ext xmlns:c16="http://schemas.microsoft.com/office/drawing/2014/chart" uri="{C3380CC4-5D6E-409C-BE32-E72D297353CC}">
              <c16:uniqueId val="{00000000-63C5-4FF0-9E81-F1C469F04FF2}"/>
            </c:ext>
          </c:extLst>
        </c:ser>
        <c:ser>
          <c:idx val="1"/>
          <c:order val="1"/>
          <c:tx>
            <c:strRef>
              <c:f>Аркуш1!$C$29</c:f>
              <c:strCache>
                <c:ptCount val="1"/>
                <c:pt idx="0">
                  <c:v>Дівчата</c:v>
                </c:pt>
              </c:strCache>
            </c:strRef>
          </c:tx>
          <c:spPr>
            <a:solidFill>
              <a:schemeClr val="accent2"/>
            </a:solidFill>
            <a:ln>
              <a:noFill/>
            </a:ln>
            <a:effectLst/>
            <a:sp3d/>
          </c:spPr>
          <c:invertIfNegative val="0"/>
          <c:cat>
            <c:strRef>
              <c:f>Аркуш1!$A$30:$A$32</c:f>
              <c:strCache>
                <c:ptCount val="3"/>
                <c:pt idx="0">
                  <c:v>Низький (0–13)</c:v>
                </c:pt>
                <c:pt idx="1">
                  <c:v>Середній (14–26)</c:v>
                </c:pt>
                <c:pt idx="2">
                  <c:v>Високий (27–40)</c:v>
                </c:pt>
              </c:strCache>
            </c:strRef>
          </c:cat>
          <c:val>
            <c:numRef>
              <c:f>Аркуш1!$C$30:$C$32</c:f>
              <c:numCache>
                <c:formatCode>0%</c:formatCode>
                <c:ptCount val="3"/>
                <c:pt idx="0">
                  <c:v>0.08</c:v>
                </c:pt>
                <c:pt idx="1">
                  <c:v>0.32</c:v>
                </c:pt>
                <c:pt idx="2">
                  <c:v>0.6</c:v>
                </c:pt>
              </c:numCache>
            </c:numRef>
          </c:val>
          <c:extLst xmlns:c16r2="http://schemas.microsoft.com/office/drawing/2015/06/chart">
            <c:ext xmlns:c16="http://schemas.microsoft.com/office/drawing/2014/chart" uri="{C3380CC4-5D6E-409C-BE32-E72D297353CC}">
              <c16:uniqueId val="{00000001-63C5-4FF0-9E81-F1C469F04FF2}"/>
            </c:ext>
          </c:extLst>
        </c:ser>
        <c:dLbls>
          <c:showLegendKey val="0"/>
          <c:showVal val="0"/>
          <c:showCatName val="0"/>
          <c:showSerName val="0"/>
          <c:showPercent val="0"/>
          <c:showBubbleSize val="0"/>
        </c:dLbls>
        <c:gapWidth val="150"/>
        <c:shape val="box"/>
        <c:axId val="365254880"/>
        <c:axId val="488529456"/>
        <c:axId val="0"/>
      </c:bar3DChart>
      <c:catAx>
        <c:axId val="3652548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88529456"/>
        <c:crosses val="autoZero"/>
        <c:auto val="1"/>
        <c:lblAlgn val="ctr"/>
        <c:lblOffset val="100"/>
        <c:noMultiLvlLbl val="0"/>
      </c:catAx>
      <c:valAx>
        <c:axId val="4885294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365254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400" b="0" i="0" u="none" strike="noStrike" baseline="0">
                <a:effectLst/>
              </a:rPr>
              <a:t>Рівні життєстійкості </a:t>
            </a:r>
            <a:endParaRPr lang="uk-UA"/>
          </a:p>
        </c:rich>
      </c:tx>
      <c:layout>
        <c:manualLayout>
          <c:xMode val="edge"/>
          <c:yMode val="edge"/>
          <c:x val="0.36167344706911636"/>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bar"/>
        <c:grouping val="clustered"/>
        <c:varyColors val="0"/>
        <c:ser>
          <c:idx val="0"/>
          <c:order val="0"/>
          <c:tx>
            <c:strRef>
              <c:f>Аркуш2!$B$1</c:f>
              <c:strCache>
                <c:ptCount val="1"/>
                <c:pt idx="0">
                  <c:v>Юнаки</c:v>
                </c:pt>
              </c:strCache>
            </c:strRef>
          </c:tx>
          <c:spPr>
            <a:solidFill>
              <a:schemeClr val="accent1"/>
            </a:solidFill>
            <a:ln>
              <a:noFill/>
            </a:ln>
            <a:effectLst/>
          </c:spPr>
          <c:invertIfNegative val="0"/>
          <c:cat>
            <c:strRef>
              <c:f>Аркуш2!$A$2:$A$4</c:f>
              <c:strCache>
                <c:ptCount val="3"/>
                <c:pt idx="0">
                  <c:v>Високий</c:v>
                </c:pt>
                <c:pt idx="1">
                  <c:v>Середній</c:v>
                </c:pt>
                <c:pt idx="2">
                  <c:v>Низький</c:v>
                </c:pt>
              </c:strCache>
            </c:strRef>
          </c:cat>
          <c:val>
            <c:numRef>
              <c:f>Аркуш2!$B$2:$B$4</c:f>
              <c:numCache>
                <c:formatCode>0%</c:formatCode>
                <c:ptCount val="3"/>
                <c:pt idx="0">
                  <c:v>0.52</c:v>
                </c:pt>
                <c:pt idx="1">
                  <c:v>0.36</c:v>
                </c:pt>
                <c:pt idx="2">
                  <c:v>0.12</c:v>
                </c:pt>
              </c:numCache>
            </c:numRef>
          </c:val>
          <c:extLst xmlns:c16r2="http://schemas.microsoft.com/office/drawing/2015/06/chart">
            <c:ext xmlns:c16="http://schemas.microsoft.com/office/drawing/2014/chart" uri="{C3380CC4-5D6E-409C-BE32-E72D297353CC}">
              <c16:uniqueId val="{00000000-BD05-45C2-A2BC-AEBE4558697C}"/>
            </c:ext>
          </c:extLst>
        </c:ser>
        <c:ser>
          <c:idx val="1"/>
          <c:order val="1"/>
          <c:tx>
            <c:strRef>
              <c:f>Аркуш2!$C$1</c:f>
              <c:strCache>
                <c:ptCount val="1"/>
                <c:pt idx="0">
                  <c:v>Дівчата</c:v>
                </c:pt>
              </c:strCache>
            </c:strRef>
          </c:tx>
          <c:spPr>
            <a:solidFill>
              <a:schemeClr val="accent2"/>
            </a:solidFill>
            <a:ln>
              <a:noFill/>
            </a:ln>
            <a:effectLst/>
          </c:spPr>
          <c:invertIfNegative val="0"/>
          <c:cat>
            <c:strRef>
              <c:f>Аркуш2!$A$2:$A$4</c:f>
              <c:strCache>
                <c:ptCount val="3"/>
                <c:pt idx="0">
                  <c:v>Високий</c:v>
                </c:pt>
                <c:pt idx="1">
                  <c:v>Середній</c:v>
                </c:pt>
                <c:pt idx="2">
                  <c:v>Низький</c:v>
                </c:pt>
              </c:strCache>
            </c:strRef>
          </c:cat>
          <c:val>
            <c:numRef>
              <c:f>Аркуш2!$C$2:$C$4</c:f>
              <c:numCache>
                <c:formatCode>0%</c:formatCode>
                <c:ptCount val="3"/>
                <c:pt idx="0">
                  <c:v>0.36</c:v>
                </c:pt>
                <c:pt idx="1">
                  <c:v>0.44</c:v>
                </c:pt>
                <c:pt idx="2">
                  <c:v>0.2</c:v>
                </c:pt>
              </c:numCache>
            </c:numRef>
          </c:val>
          <c:extLst xmlns:c16r2="http://schemas.microsoft.com/office/drawing/2015/06/chart">
            <c:ext xmlns:c16="http://schemas.microsoft.com/office/drawing/2014/chart" uri="{C3380CC4-5D6E-409C-BE32-E72D297353CC}">
              <c16:uniqueId val="{00000001-BD05-45C2-A2BC-AEBE4558697C}"/>
            </c:ext>
          </c:extLst>
        </c:ser>
        <c:dLbls>
          <c:showLegendKey val="0"/>
          <c:showVal val="0"/>
          <c:showCatName val="0"/>
          <c:showSerName val="0"/>
          <c:showPercent val="0"/>
          <c:showBubbleSize val="0"/>
        </c:dLbls>
        <c:gapWidth val="182"/>
        <c:axId val="488538160"/>
        <c:axId val="494062032"/>
      </c:barChart>
      <c:catAx>
        <c:axId val="4885381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94062032"/>
        <c:crosses val="autoZero"/>
        <c:auto val="1"/>
        <c:lblAlgn val="ctr"/>
        <c:lblOffset val="100"/>
        <c:noMultiLvlLbl val="0"/>
      </c:catAx>
      <c:valAx>
        <c:axId val="49406203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88538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400" b="1" i="0" u="none" strike="noStrike" baseline="0">
                <a:effectLst/>
              </a:rPr>
              <a:t>Рівні соціальної підтримки </a:t>
            </a:r>
            <a:endParaRPr lang="uk-UA"/>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bar"/>
        <c:grouping val="clustered"/>
        <c:varyColors val="0"/>
        <c:ser>
          <c:idx val="0"/>
          <c:order val="0"/>
          <c:tx>
            <c:strRef>
              <c:f>Аркуш2!$B$9</c:f>
              <c:strCache>
                <c:ptCount val="1"/>
                <c:pt idx="0">
                  <c:v>Юнаки</c:v>
                </c:pt>
              </c:strCache>
            </c:strRef>
          </c:tx>
          <c:spPr>
            <a:solidFill>
              <a:schemeClr val="accent1"/>
            </a:solidFill>
            <a:ln>
              <a:noFill/>
            </a:ln>
            <a:effectLst/>
          </c:spPr>
          <c:invertIfNegative val="0"/>
          <c:cat>
            <c:strRef>
              <c:f>Аркуш2!$A$10:$A$12</c:f>
              <c:strCache>
                <c:ptCount val="3"/>
                <c:pt idx="0">
                  <c:v>Високий</c:v>
                </c:pt>
                <c:pt idx="1">
                  <c:v>Середній</c:v>
                </c:pt>
                <c:pt idx="2">
                  <c:v>Низький</c:v>
                </c:pt>
              </c:strCache>
            </c:strRef>
          </c:cat>
          <c:val>
            <c:numRef>
              <c:f>Аркуш2!$B$10:$B$12</c:f>
              <c:numCache>
                <c:formatCode>0%</c:formatCode>
                <c:ptCount val="3"/>
                <c:pt idx="0">
                  <c:v>0.44</c:v>
                </c:pt>
                <c:pt idx="1">
                  <c:v>0.4</c:v>
                </c:pt>
                <c:pt idx="2">
                  <c:v>0.16</c:v>
                </c:pt>
              </c:numCache>
            </c:numRef>
          </c:val>
          <c:extLst xmlns:c16r2="http://schemas.microsoft.com/office/drawing/2015/06/chart">
            <c:ext xmlns:c16="http://schemas.microsoft.com/office/drawing/2014/chart" uri="{C3380CC4-5D6E-409C-BE32-E72D297353CC}">
              <c16:uniqueId val="{00000000-331A-40BF-A469-9E586D4E4B32}"/>
            </c:ext>
          </c:extLst>
        </c:ser>
        <c:ser>
          <c:idx val="1"/>
          <c:order val="1"/>
          <c:tx>
            <c:strRef>
              <c:f>Аркуш2!$C$9</c:f>
              <c:strCache>
                <c:ptCount val="1"/>
                <c:pt idx="0">
                  <c:v>Дівчата</c:v>
                </c:pt>
              </c:strCache>
            </c:strRef>
          </c:tx>
          <c:spPr>
            <a:solidFill>
              <a:schemeClr val="accent2"/>
            </a:solidFill>
            <a:ln>
              <a:noFill/>
            </a:ln>
            <a:effectLst/>
          </c:spPr>
          <c:invertIfNegative val="0"/>
          <c:cat>
            <c:strRef>
              <c:f>Аркуш2!$A$10:$A$12</c:f>
              <c:strCache>
                <c:ptCount val="3"/>
                <c:pt idx="0">
                  <c:v>Високий</c:v>
                </c:pt>
                <c:pt idx="1">
                  <c:v>Середній</c:v>
                </c:pt>
                <c:pt idx="2">
                  <c:v>Низький</c:v>
                </c:pt>
              </c:strCache>
            </c:strRef>
          </c:cat>
          <c:val>
            <c:numRef>
              <c:f>Аркуш2!$C$10:$C$12</c:f>
              <c:numCache>
                <c:formatCode>0%</c:formatCode>
                <c:ptCount val="3"/>
                <c:pt idx="0">
                  <c:v>0.72</c:v>
                </c:pt>
                <c:pt idx="1">
                  <c:v>0.24</c:v>
                </c:pt>
                <c:pt idx="2">
                  <c:v>0.04</c:v>
                </c:pt>
              </c:numCache>
            </c:numRef>
          </c:val>
          <c:extLst xmlns:c16r2="http://schemas.microsoft.com/office/drawing/2015/06/chart">
            <c:ext xmlns:c16="http://schemas.microsoft.com/office/drawing/2014/chart" uri="{C3380CC4-5D6E-409C-BE32-E72D297353CC}">
              <c16:uniqueId val="{00000001-331A-40BF-A469-9E586D4E4B32}"/>
            </c:ext>
          </c:extLst>
        </c:ser>
        <c:dLbls>
          <c:showLegendKey val="0"/>
          <c:showVal val="0"/>
          <c:showCatName val="0"/>
          <c:showSerName val="0"/>
          <c:showPercent val="0"/>
          <c:showBubbleSize val="0"/>
        </c:dLbls>
        <c:gapWidth val="182"/>
        <c:axId val="494066384"/>
        <c:axId val="328279440"/>
      </c:barChart>
      <c:catAx>
        <c:axId val="4940663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328279440"/>
        <c:crosses val="autoZero"/>
        <c:auto val="1"/>
        <c:lblAlgn val="ctr"/>
        <c:lblOffset val="100"/>
        <c:noMultiLvlLbl val="0"/>
      </c:catAx>
      <c:valAx>
        <c:axId val="32827944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940663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11696</TotalTime>
  <Pages>61</Pages>
  <Words>59908</Words>
  <Characters>34149</Characters>
  <Application>Microsoft Office Word</Application>
  <DocSecurity>0</DocSecurity>
  <Lines>284</Lines>
  <Paragraphs>187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93870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Користувач</cp:lastModifiedBy>
  <cp:revision>95</cp:revision>
  <cp:lastPrinted>2026-05-24T10:48:00Z</cp:lastPrinted>
  <dcterms:created xsi:type="dcterms:W3CDTF">2026-04-26T18:36:00Z</dcterms:created>
  <dcterms:modified xsi:type="dcterms:W3CDTF">2026-05-24T14:57:00Z</dcterms:modified>
</cp:coreProperties>
</file>